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FF" w:rsidRDefault="00AE77FF">
      <w:pPr>
        <w:tabs>
          <w:tab w:val="left" w:pos="0"/>
          <w:tab w:val="left" w:pos="567"/>
          <w:tab w:val="left" w:pos="709"/>
          <w:tab w:val="left" w:pos="851"/>
          <w:tab w:val="left" w:pos="1134"/>
          <w:tab w:val="left" w:pos="1418"/>
        </w:tabs>
        <w:spacing w:before="240"/>
        <w:jc w:val="right"/>
        <w:rPr>
          <w:rFonts w:cs="Arial"/>
          <w:i/>
          <w:sz w:val="22"/>
        </w:rPr>
      </w:pPr>
    </w:p>
    <w:p w:rsidR="00AE77FF" w:rsidRDefault="00AE77FF">
      <w:pPr>
        <w:tabs>
          <w:tab w:val="left" w:pos="0"/>
          <w:tab w:val="left" w:pos="567"/>
          <w:tab w:val="left" w:pos="709"/>
          <w:tab w:val="left" w:pos="851"/>
          <w:tab w:val="left" w:pos="1134"/>
          <w:tab w:val="left" w:pos="1418"/>
        </w:tabs>
        <w:spacing w:before="240"/>
        <w:jc w:val="right"/>
        <w:rPr>
          <w:rFonts w:cs="Arial"/>
          <w:i/>
          <w:sz w:val="22"/>
        </w:rPr>
      </w:pPr>
    </w:p>
    <w:p w:rsidR="008A5170" w:rsidRPr="00EF3027" w:rsidRDefault="00934015">
      <w:pPr>
        <w:tabs>
          <w:tab w:val="left" w:pos="0"/>
          <w:tab w:val="left" w:pos="567"/>
          <w:tab w:val="left" w:pos="709"/>
          <w:tab w:val="left" w:pos="851"/>
          <w:tab w:val="left" w:pos="1134"/>
          <w:tab w:val="left" w:pos="1418"/>
        </w:tabs>
        <w:spacing w:before="240"/>
        <w:jc w:val="right"/>
        <w:rPr>
          <w:rFonts w:cs="Arial"/>
          <w:i/>
          <w:sz w:val="22"/>
        </w:rPr>
      </w:pPr>
      <w:r>
        <w:rPr>
          <w:rFonts w:cs="Arial"/>
          <w:i/>
          <w:sz w:val="22"/>
        </w:rPr>
        <w:t>V Praze dne</w:t>
      </w:r>
      <w:r w:rsidR="008A5170" w:rsidRPr="00AE77FF">
        <w:rPr>
          <w:rFonts w:cs="Arial"/>
          <w:i/>
          <w:sz w:val="22"/>
        </w:rPr>
        <w:t xml:space="preserve"> </w:t>
      </w:r>
      <w:r>
        <w:rPr>
          <w:rFonts w:cs="Arial"/>
          <w:i/>
          <w:sz w:val="22"/>
        </w:rPr>
        <w:t>13</w:t>
      </w:r>
      <w:r w:rsidR="008A5170" w:rsidRPr="00AE77FF">
        <w:rPr>
          <w:rFonts w:cs="Arial"/>
          <w:i/>
          <w:sz w:val="22"/>
        </w:rPr>
        <w:t xml:space="preserve">. </w:t>
      </w:r>
      <w:r w:rsidR="00EF3027" w:rsidRPr="00AE77FF">
        <w:rPr>
          <w:rFonts w:cs="Arial"/>
          <w:i/>
          <w:sz w:val="22"/>
        </w:rPr>
        <w:t>1</w:t>
      </w:r>
      <w:r w:rsidR="00DF24A5" w:rsidRPr="00AE77FF">
        <w:rPr>
          <w:rFonts w:cs="Arial"/>
          <w:i/>
          <w:sz w:val="22"/>
        </w:rPr>
        <w:t>.</w:t>
      </w:r>
      <w:r w:rsidR="008A5170" w:rsidRPr="00AE77FF">
        <w:rPr>
          <w:rFonts w:cs="Arial"/>
          <w:i/>
          <w:sz w:val="22"/>
        </w:rPr>
        <w:t xml:space="preserve"> 20</w:t>
      </w:r>
      <w:r w:rsidR="00AE77FF">
        <w:rPr>
          <w:rFonts w:cs="Arial"/>
          <w:i/>
          <w:sz w:val="22"/>
        </w:rPr>
        <w:t>14</w:t>
      </w:r>
    </w:p>
    <w:p w:rsidR="008A5170" w:rsidRDefault="008A5170">
      <w:pPr>
        <w:pStyle w:val="SubTitle1"/>
        <w:spacing w:before="0" w:after="0"/>
        <w:rPr>
          <w:rFonts w:cs="Arial"/>
          <w:szCs w:val="40"/>
          <w:lang w:val="cs-CZ"/>
        </w:rPr>
      </w:pPr>
    </w:p>
    <w:p w:rsidR="00AE77FF" w:rsidRPr="00AE77FF" w:rsidRDefault="00AE77FF" w:rsidP="00AE77FF">
      <w:pPr>
        <w:pStyle w:val="SubTitle2"/>
        <w:rPr>
          <w:lang w:val="cs-CZ"/>
        </w:rPr>
      </w:pPr>
    </w:p>
    <w:p w:rsidR="00AE77FF" w:rsidRPr="00AE77FF" w:rsidRDefault="00AE77FF" w:rsidP="00AE77FF">
      <w:pPr>
        <w:tabs>
          <w:tab w:val="left" w:pos="709"/>
          <w:tab w:val="left" w:pos="851"/>
          <w:tab w:val="left" w:pos="1134"/>
          <w:tab w:val="left" w:pos="1418"/>
        </w:tabs>
        <w:jc w:val="center"/>
        <w:rPr>
          <w:rFonts w:cs="Arial"/>
          <w:b/>
          <w:caps/>
          <w:sz w:val="44"/>
          <w:szCs w:val="40"/>
        </w:rPr>
      </w:pPr>
      <w:r w:rsidRPr="00AE77FF">
        <w:rPr>
          <w:rFonts w:cs="Arial"/>
          <w:b/>
          <w:caps/>
          <w:sz w:val="44"/>
          <w:szCs w:val="40"/>
        </w:rPr>
        <w:t>vÝzva k předložení nabídkY</w:t>
      </w:r>
    </w:p>
    <w:p w:rsidR="00AE77FF" w:rsidRDefault="00AE77FF" w:rsidP="00AE77FF">
      <w:pPr>
        <w:tabs>
          <w:tab w:val="left" w:pos="3969"/>
        </w:tabs>
        <w:jc w:val="center"/>
        <w:rPr>
          <w:rFonts w:cs="Arial"/>
          <w:bCs/>
          <w:sz w:val="32"/>
          <w:szCs w:val="32"/>
        </w:rPr>
      </w:pPr>
    </w:p>
    <w:p w:rsidR="00AE77FF" w:rsidRDefault="00AE77FF" w:rsidP="00AE77FF">
      <w:pPr>
        <w:tabs>
          <w:tab w:val="left" w:pos="3969"/>
        </w:tabs>
        <w:jc w:val="center"/>
        <w:rPr>
          <w:rFonts w:cs="Arial"/>
          <w:bCs/>
          <w:sz w:val="32"/>
          <w:szCs w:val="32"/>
        </w:rPr>
      </w:pPr>
    </w:p>
    <w:p w:rsidR="00AE77FF" w:rsidRDefault="00AE77FF" w:rsidP="00AE77FF">
      <w:pPr>
        <w:tabs>
          <w:tab w:val="left" w:pos="3969"/>
        </w:tabs>
        <w:jc w:val="center"/>
        <w:rPr>
          <w:rFonts w:cs="Arial"/>
          <w:bCs/>
          <w:sz w:val="32"/>
          <w:szCs w:val="32"/>
        </w:rPr>
      </w:pPr>
    </w:p>
    <w:p w:rsidR="00AE77FF" w:rsidRDefault="00AE77FF" w:rsidP="00AE77FF">
      <w:pPr>
        <w:tabs>
          <w:tab w:val="left" w:pos="3969"/>
        </w:tabs>
        <w:jc w:val="center"/>
        <w:rPr>
          <w:rFonts w:cs="Arial"/>
          <w:bCs/>
          <w:sz w:val="32"/>
          <w:szCs w:val="32"/>
          <w:u w:val="single"/>
        </w:rPr>
      </w:pPr>
      <w:r>
        <w:rPr>
          <w:rFonts w:cs="Arial"/>
          <w:bCs/>
          <w:sz w:val="32"/>
          <w:szCs w:val="32"/>
          <w:u w:val="single"/>
        </w:rPr>
        <w:t>Zadavatel:</w:t>
      </w:r>
    </w:p>
    <w:p w:rsidR="00AE77FF" w:rsidRDefault="00AE77FF" w:rsidP="00AE77FF">
      <w:pPr>
        <w:tabs>
          <w:tab w:val="left" w:pos="3969"/>
        </w:tabs>
        <w:jc w:val="center"/>
        <w:rPr>
          <w:rFonts w:cs="Arial"/>
          <w:bCs/>
          <w:sz w:val="32"/>
          <w:szCs w:val="32"/>
        </w:rPr>
      </w:pPr>
    </w:p>
    <w:p w:rsidR="00AE77FF" w:rsidRPr="00AE77FF" w:rsidRDefault="00AE77FF" w:rsidP="00AE77FF">
      <w:pPr>
        <w:spacing w:line="360" w:lineRule="auto"/>
        <w:jc w:val="center"/>
        <w:rPr>
          <w:rFonts w:cs="Arial"/>
          <w:b/>
          <w:sz w:val="22"/>
          <w:szCs w:val="22"/>
        </w:rPr>
      </w:pPr>
      <w:r w:rsidRPr="00AE77FF">
        <w:rPr>
          <w:rFonts w:cs="Arial"/>
          <w:b/>
          <w:sz w:val="22"/>
          <w:szCs w:val="22"/>
        </w:rPr>
        <w:t>01/71 ZO ČSOP Koniklec</w:t>
      </w:r>
    </w:p>
    <w:p w:rsidR="00AE77FF" w:rsidRDefault="00AE77FF" w:rsidP="00AE77FF">
      <w:pPr>
        <w:tabs>
          <w:tab w:val="left" w:pos="3969"/>
        </w:tabs>
        <w:jc w:val="center"/>
        <w:rPr>
          <w:rFonts w:cs="Arial"/>
          <w:b/>
        </w:rPr>
      </w:pPr>
      <w:r w:rsidRPr="00EF3027">
        <w:rPr>
          <w:rFonts w:cs="Arial"/>
          <w:sz w:val="22"/>
          <w:szCs w:val="22"/>
        </w:rPr>
        <w:t>Chvalova 11, 130 00 Praha 3</w:t>
      </w:r>
    </w:p>
    <w:p w:rsidR="00AE77FF" w:rsidRDefault="00AE77FF" w:rsidP="00AE77FF">
      <w:pPr>
        <w:tabs>
          <w:tab w:val="left" w:pos="3969"/>
        </w:tabs>
        <w:jc w:val="center"/>
        <w:rPr>
          <w:rFonts w:cs="Arial"/>
          <w:b/>
        </w:rPr>
      </w:pPr>
    </w:p>
    <w:p w:rsidR="00AE77FF" w:rsidRDefault="00AE77FF" w:rsidP="00AE77FF">
      <w:pPr>
        <w:tabs>
          <w:tab w:val="left" w:pos="3969"/>
        </w:tabs>
        <w:jc w:val="center"/>
        <w:rPr>
          <w:rFonts w:cs="Arial"/>
          <w:b/>
        </w:rPr>
      </w:pPr>
    </w:p>
    <w:p w:rsidR="00AE77FF" w:rsidRDefault="00AE77FF" w:rsidP="00AE77FF">
      <w:pPr>
        <w:spacing w:line="240" w:lineRule="atLeast"/>
        <w:jc w:val="center"/>
        <w:rPr>
          <w:rFonts w:cs="Arial"/>
          <w:b/>
        </w:rPr>
      </w:pPr>
    </w:p>
    <w:p w:rsidR="00AE77FF" w:rsidRDefault="00AE77FF" w:rsidP="00AE77FF">
      <w:pPr>
        <w:tabs>
          <w:tab w:val="left" w:pos="3969"/>
        </w:tabs>
        <w:jc w:val="center"/>
        <w:rPr>
          <w:rFonts w:cs="Arial"/>
          <w:sz w:val="22"/>
        </w:rPr>
      </w:pPr>
      <w:r>
        <w:rPr>
          <w:rFonts w:cs="Arial"/>
          <w:sz w:val="22"/>
        </w:rPr>
        <w:t>Vás vyzývá k předložení nabídky:</w:t>
      </w:r>
    </w:p>
    <w:p w:rsidR="00AE77FF" w:rsidRDefault="00AE77FF" w:rsidP="00AE77FF">
      <w:pPr>
        <w:tabs>
          <w:tab w:val="left" w:pos="3969"/>
        </w:tabs>
        <w:jc w:val="center"/>
        <w:rPr>
          <w:rFonts w:cs="Arial"/>
          <w:bCs/>
          <w:sz w:val="32"/>
          <w:szCs w:val="32"/>
        </w:rPr>
      </w:pPr>
    </w:p>
    <w:p w:rsidR="00AE77FF" w:rsidRDefault="00AE77FF" w:rsidP="00AE77FF">
      <w:pPr>
        <w:spacing w:after="0"/>
        <w:jc w:val="center"/>
        <w:rPr>
          <w:rFonts w:cs="Arial"/>
          <w:b/>
          <w:sz w:val="32"/>
          <w:szCs w:val="32"/>
        </w:rPr>
      </w:pPr>
      <w:r w:rsidRPr="00EF3027">
        <w:rPr>
          <w:rFonts w:cs="Arial"/>
          <w:color w:val="000000"/>
          <w:sz w:val="28"/>
          <w:szCs w:val="24"/>
        </w:rPr>
        <w:t>Zajištění propagace a vizuální stránky projektu POČÍTÁME S VODOU</w:t>
      </w:r>
    </w:p>
    <w:p w:rsidR="00AE77FF" w:rsidRDefault="00AE77FF" w:rsidP="00AE77FF">
      <w:pPr>
        <w:spacing w:line="240" w:lineRule="atLeast"/>
        <w:jc w:val="center"/>
        <w:rPr>
          <w:rFonts w:cs="Arial"/>
          <w:b/>
          <w:sz w:val="32"/>
        </w:rPr>
      </w:pPr>
    </w:p>
    <w:p w:rsidR="00AE77FF" w:rsidRDefault="00AE77FF" w:rsidP="00AE77FF">
      <w:pPr>
        <w:pStyle w:val="Import0"/>
        <w:rPr>
          <w:b/>
          <w:bCs/>
        </w:rPr>
      </w:pPr>
    </w:p>
    <w:p w:rsidR="00AE77FF" w:rsidRDefault="00AE77FF">
      <w:pPr>
        <w:spacing w:before="0" w:after="0"/>
        <w:rPr>
          <w:rFonts w:cs="Arial"/>
          <w:b/>
          <w:sz w:val="56"/>
          <w:szCs w:val="56"/>
        </w:rPr>
      </w:pPr>
    </w:p>
    <w:p w:rsidR="00AE77FF" w:rsidRDefault="00AE77FF" w:rsidP="00AE77FF">
      <w:pPr>
        <w:spacing w:before="0" w:after="0"/>
        <w:jc w:val="center"/>
        <w:rPr>
          <w:rFonts w:cs="Arial"/>
          <w:b/>
          <w:sz w:val="56"/>
          <w:szCs w:val="56"/>
        </w:rPr>
      </w:pPr>
      <w:r>
        <w:rPr>
          <w:rFonts w:cs="Arial"/>
          <w:b/>
          <w:sz w:val="56"/>
          <w:szCs w:val="56"/>
        </w:rPr>
        <w:br w:type="page"/>
      </w:r>
    </w:p>
    <w:p w:rsidR="00792D2E" w:rsidRDefault="00792D2E" w:rsidP="00AE77FF">
      <w:pPr>
        <w:spacing w:before="0" w:after="0"/>
        <w:jc w:val="center"/>
        <w:rPr>
          <w:rFonts w:cs="Arial"/>
          <w:b/>
          <w:sz w:val="56"/>
          <w:szCs w:val="56"/>
        </w:rPr>
      </w:pPr>
    </w:p>
    <w:p w:rsidR="008A5170" w:rsidRPr="00EF3027" w:rsidRDefault="008A5170" w:rsidP="00AE77FF">
      <w:pPr>
        <w:spacing w:before="0" w:after="0"/>
        <w:jc w:val="center"/>
        <w:rPr>
          <w:rFonts w:cs="Arial"/>
          <w:b/>
          <w:sz w:val="56"/>
          <w:szCs w:val="56"/>
        </w:rPr>
      </w:pPr>
      <w:r w:rsidRPr="00EF3027">
        <w:rPr>
          <w:rFonts w:cs="Arial"/>
          <w:b/>
          <w:sz w:val="56"/>
          <w:szCs w:val="56"/>
        </w:rPr>
        <w:t>ZADÁVACÍ DOKUMENTACE</w:t>
      </w:r>
    </w:p>
    <w:p w:rsidR="008A5170" w:rsidRPr="00EF3027" w:rsidRDefault="008A5170" w:rsidP="00934015">
      <w:pPr>
        <w:tabs>
          <w:tab w:val="left" w:pos="709"/>
          <w:tab w:val="left" w:pos="851"/>
          <w:tab w:val="left" w:pos="1134"/>
          <w:tab w:val="left" w:pos="1418"/>
        </w:tabs>
        <w:jc w:val="center"/>
        <w:rPr>
          <w:rFonts w:cs="Arial"/>
          <w:b/>
          <w:sz w:val="40"/>
          <w:szCs w:val="40"/>
        </w:rPr>
      </w:pPr>
      <w:r w:rsidRPr="00EF3027">
        <w:rPr>
          <w:rFonts w:cs="Arial"/>
          <w:b/>
          <w:caps/>
          <w:sz w:val="44"/>
          <w:szCs w:val="40"/>
        </w:rPr>
        <w:t>pro veřejnou zakázku</w:t>
      </w:r>
      <w:r w:rsidR="00934015">
        <w:rPr>
          <w:rFonts w:cs="Arial"/>
          <w:b/>
          <w:caps/>
          <w:sz w:val="44"/>
          <w:szCs w:val="40"/>
        </w:rPr>
        <w:t xml:space="preserve"> malého rozsahu </w:t>
      </w:r>
      <w:r w:rsidRPr="00EF3027">
        <w:rPr>
          <w:rFonts w:cs="Arial"/>
          <w:b/>
          <w:sz w:val="44"/>
          <w:szCs w:val="40"/>
        </w:rPr>
        <w:t xml:space="preserve">NA </w:t>
      </w:r>
      <w:r w:rsidRPr="00EF3027">
        <w:rPr>
          <w:rFonts w:cs="Arial"/>
          <w:b/>
          <w:caps/>
          <w:sz w:val="44"/>
          <w:szCs w:val="40"/>
        </w:rPr>
        <w:t>služby</w:t>
      </w:r>
    </w:p>
    <w:p w:rsidR="008A5170" w:rsidRPr="00EF3027" w:rsidRDefault="008A5170">
      <w:pPr>
        <w:rPr>
          <w:rFonts w:cs="Arial"/>
          <w:b/>
          <w:color w:val="000000"/>
          <w:sz w:val="22"/>
        </w:rPr>
      </w:pPr>
    </w:p>
    <w:p w:rsidR="00DF2F08" w:rsidRPr="00EF3027" w:rsidRDefault="008A5170">
      <w:pPr>
        <w:rPr>
          <w:rFonts w:cs="Arial"/>
          <w:b/>
          <w:color w:val="000000"/>
          <w:sz w:val="24"/>
          <w:szCs w:val="24"/>
          <w:u w:val="single"/>
        </w:rPr>
      </w:pPr>
      <w:r w:rsidRPr="00EF3027">
        <w:rPr>
          <w:rFonts w:cs="Arial"/>
          <w:b/>
          <w:color w:val="000000"/>
          <w:sz w:val="24"/>
          <w:szCs w:val="24"/>
          <w:u w:val="single"/>
        </w:rPr>
        <w:t xml:space="preserve">Název veřejné zakázky: </w:t>
      </w:r>
    </w:p>
    <w:p w:rsidR="004038F6" w:rsidRPr="00EF3027" w:rsidRDefault="004038F6">
      <w:pPr>
        <w:spacing w:after="0"/>
        <w:rPr>
          <w:rFonts w:cs="Arial"/>
          <w:color w:val="000000"/>
          <w:sz w:val="28"/>
          <w:szCs w:val="24"/>
        </w:rPr>
      </w:pPr>
      <w:r w:rsidRPr="00EF3027">
        <w:rPr>
          <w:rFonts w:cs="Arial"/>
          <w:color w:val="000000"/>
          <w:sz w:val="28"/>
          <w:szCs w:val="24"/>
        </w:rPr>
        <w:t xml:space="preserve">Zajištění propagace a vizuální stránky projektu POČÍTÁME S VODOU </w:t>
      </w:r>
    </w:p>
    <w:p w:rsidR="004038F6" w:rsidRPr="00EF3027" w:rsidRDefault="004038F6">
      <w:pPr>
        <w:spacing w:after="0"/>
        <w:rPr>
          <w:rFonts w:cs="Arial"/>
          <w:color w:val="000000"/>
          <w:sz w:val="24"/>
          <w:szCs w:val="24"/>
        </w:rPr>
      </w:pPr>
    </w:p>
    <w:p w:rsidR="00AE77FF" w:rsidRPr="00792D2E" w:rsidRDefault="008A5170" w:rsidP="00792D2E">
      <w:pPr>
        <w:pStyle w:val="normaltableau"/>
        <w:widowControl/>
        <w:spacing w:after="360"/>
        <w:rPr>
          <w:rFonts w:ascii="Arial" w:hAnsi="Arial" w:cs="Arial"/>
          <w:sz w:val="24"/>
          <w:szCs w:val="24"/>
          <w:lang w:val="cs-CZ"/>
        </w:rPr>
      </w:pPr>
      <w:r w:rsidRPr="00EF3027">
        <w:rPr>
          <w:rFonts w:ascii="Arial" w:hAnsi="Arial" w:cs="Arial"/>
          <w:sz w:val="24"/>
          <w:szCs w:val="24"/>
          <w:lang w:val="cs-CZ"/>
        </w:rPr>
        <w:t>Úplná zadávací dokumentace obsahuje tyto části:</w:t>
      </w:r>
    </w:p>
    <w:p w:rsidR="00AE77FF" w:rsidRPr="00EF3027" w:rsidRDefault="00AE77FF" w:rsidP="00AE77FF">
      <w:pPr>
        <w:pStyle w:val="Nadpis1"/>
        <w:numPr>
          <w:ilvl w:val="0"/>
          <w:numId w:val="0"/>
        </w:numPr>
        <w:tabs>
          <w:tab w:val="left" w:pos="500"/>
          <w:tab w:val="left" w:pos="1128"/>
          <w:tab w:val="right" w:pos="9192"/>
        </w:tabs>
        <w:spacing w:before="120" w:after="120"/>
        <w:ind w:right="-35"/>
        <w:jc w:val="left"/>
      </w:pPr>
      <w:r w:rsidRPr="00EF3027">
        <w:t xml:space="preserve">Část A. </w:t>
      </w:r>
      <w:r w:rsidRPr="00EF3027">
        <w:tab/>
        <w:t>ZADÁVACÍ PODMÍNKY</w:t>
      </w:r>
      <w:r w:rsidRPr="00EF3027">
        <w:tab/>
      </w:r>
    </w:p>
    <w:p w:rsidR="00AE77FF" w:rsidRDefault="00AE77FF" w:rsidP="00AE77FF">
      <w:pPr>
        <w:numPr>
          <w:ilvl w:val="0"/>
          <w:numId w:val="30"/>
        </w:numPr>
        <w:tabs>
          <w:tab w:val="left" w:pos="1992"/>
          <w:tab w:val="right" w:pos="9200"/>
        </w:tabs>
        <w:spacing w:before="0" w:after="0" w:line="240" w:lineRule="atLeast"/>
        <w:ind w:left="856" w:right="11" w:hanging="357"/>
        <w:rPr>
          <w:rFonts w:cs="Arial"/>
          <w:sz w:val="24"/>
          <w:szCs w:val="24"/>
        </w:rPr>
      </w:pPr>
      <w:r w:rsidRPr="00EF3027">
        <w:rPr>
          <w:rFonts w:cs="Arial"/>
          <w:sz w:val="24"/>
        </w:rPr>
        <w:t>Identifikace veřejné zakázky</w:t>
      </w:r>
    </w:p>
    <w:p w:rsidR="00AE77FF" w:rsidRDefault="00AE77FF" w:rsidP="00AE77FF">
      <w:pPr>
        <w:numPr>
          <w:ilvl w:val="0"/>
          <w:numId w:val="30"/>
        </w:numPr>
        <w:tabs>
          <w:tab w:val="right" w:pos="9216"/>
        </w:tabs>
        <w:spacing w:before="0" w:after="0" w:line="240" w:lineRule="atLeast"/>
        <w:ind w:left="856" w:right="11" w:hanging="357"/>
        <w:rPr>
          <w:rFonts w:cs="Arial"/>
          <w:sz w:val="24"/>
          <w:szCs w:val="24"/>
        </w:rPr>
      </w:pPr>
      <w:r w:rsidRPr="00EF3027">
        <w:rPr>
          <w:rFonts w:cs="Arial"/>
          <w:sz w:val="24"/>
          <w:szCs w:val="24"/>
        </w:rPr>
        <w:t>Identifikace zadavatele</w:t>
      </w:r>
    </w:p>
    <w:p w:rsidR="00AE77FF" w:rsidRDefault="00AE77FF" w:rsidP="00AE77FF">
      <w:pPr>
        <w:numPr>
          <w:ilvl w:val="0"/>
          <w:numId w:val="30"/>
        </w:numPr>
        <w:tabs>
          <w:tab w:val="left" w:pos="1992"/>
          <w:tab w:val="right" w:pos="9200"/>
        </w:tabs>
        <w:spacing w:before="0" w:after="0" w:line="240" w:lineRule="atLeast"/>
        <w:ind w:left="856" w:right="11" w:hanging="357"/>
        <w:rPr>
          <w:rFonts w:cs="Arial"/>
          <w:sz w:val="24"/>
        </w:rPr>
      </w:pPr>
      <w:r w:rsidRPr="00EF3027">
        <w:rPr>
          <w:rFonts w:cs="Arial"/>
          <w:sz w:val="24"/>
        </w:rPr>
        <w:t>Základní informace o veřejné zakázce</w:t>
      </w:r>
      <w:r w:rsidRPr="00EF3027">
        <w:rPr>
          <w:rFonts w:cs="Arial"/>
          <w:sz w:val="24"/>
          <w:szCs w:val="24"/>
        </w:rPr>
        <w:tab/>
      </w:r>
    </w:p>
    <w:p w:rsidR="00AE77FF" w:rsidRDefault="00AE77FF" w:rsidP="00AE77FF">
      <w:pPr>
        <w:numPr>
          <w:ilvl w:val="0"/>
          <w:numId w:val="30"/>
        </w:numPr>
        <w:tabs>
          <w:tab w:val="left" w:pos="1992"/>
          <w:tab w:val="right" w:pos="9200"/>
        </w:tabs>
        <w:spacing w:before="0" w:after="0" w:line="240" w:lineRule="atLeast"/>
        <w:ind w:left="856" w:right="11" w:hanging="357"/>
        <w:rPr>
          <w:rFonts w:cs="Arial"/>
          <w:sz w:val="24"/>
        </w:rPr>
      </w:pPr>
      <w:r w:rsidRPr="00EF3027">
        <w:rPr>
          <w:rFonts w:cs="Arial"/>
          <w:sz w:val="24"/>
        </w:rPr>
        <w:t>Požadavky na vypracování nabídky</w:t>
      </w:r>
    </w:p>
    <w:p w:rsidR="00AE77FF" w:rsidRDefault="00AE77FF" w:rsidP="00AE77FF">
      <w:pPr>
        <w:numPr>
          <w:ilvl w:val="0"/>
          <w:numId w:val="30"/>
        </w:numPr>
        <w:tabs>
          <w:tab w:val="left" w:pos="1992"/>
          <w:tab w:val="right" w:pos="9200"/>
        </w:tabs>
        <w:spacing w:before="0" w:after="0" w:line="240" w:lineRule="atLeast"/>
        <w:ind w:left="856" w:right="11" w:hanging="357"/>
        <w:rPr>
          <w:rFonts w:cs="Arial"/>
          <w:sz w:val="24"/>
          <w:szCs w:val="24"/>
        </w:rPr>
      </w:pPr>
      <w:r w:rsidRPr="00EF3027">
        <w:rPr>
          <w:rFonts w:cs="Arial"/>
          <w:sz w:val="24"/>
          <w:szCs w:val="24"/>
        </w:rPr>
        <w:t>Posuzování a hodnocení nabídek</w:t>
      </w:r>
      <w:r w:rsidRPr="00EF3027">
        <w:rPr>
          <w:rFonts w:cs="Arial"/>
          <w:sz w:val="24"/>
          <w:szCs w:val="24"/>
        </w:rPr>
        <w:tab/>
      </w:r>
    </w:p>
    <w:p w:rsidR="00AE77FF" w:rsidRDefault="00AE77FF" w:rsidP="00AE77FF">
      <w:pPr>
        <w:numPr>
          <w:ilvl w:val="0"/>
          <w:numId w:val="30"/>
        </w:numPr>
        <w:tabs>
          <w:tab w:val="left" w:pos="1992"/>
          <w:tab w:val="right" w:pos="9200"/>
        </w:tabs>
        <w:spacing w:before="0" w:after="40" w:line="240" w:lineRule="atLeast"/>
        <w:ind w:right="11"/>
        <w:rPr>
          <w:rFonts w:cs="Arial"/>
          <w:sz w:val="24"/>
          <w:szCs w:val="24"/>
        </w:rPr>
      </w:pPr>
      <w:r w:rsidRPr="00EF3027">
        <w:rPr>
          <w:rFonts w:cs="Arial"/>
          <w:sz w:val="24"/>
          <w:szCs w:val="24"/>
        </w:rPr>
        <w:t xml:space="preserve">Ostatní zadávací podmínky </w:t>
      </w:r>
      <w:r w:rsidRPr="00EF3027">
        <w:rPr>
          <w:rFonts w:cs="Arial"/>
          <w:sz w:val="24"/>
          <w:szCs w:val="24"/>
        </w:rPr>
        <w:tab/>
      </w:r>
    </w:p>
    <w:p w:rsidR="00AE77FF" w:rsidRPr="00EF3027" w:rsidRDefault="00AE77FF" w:rsidP="00AE77FF">
      <w:pPr>
        <w:tabs>
          <w:tab w:val="left" w:pos="1000"/>
          <w:tab w:val="right" w:pos="9200"/>
        </w:tabs>
        <w:spacing w:before="240" w:after="60" w:line="240" w:lineRule="atLeast"/>
        <w:ind w:left="499" w:right="11"/>
        <w:rPr>
          <w:rFonts w:cs="Arial"/>
          <w:sz w:val="24"/>
          <w:szCs w:val="24"/>
        </w:rPr>
      </w:pPr>
      <w:r w:rsidRPr="00EF3027">
        <w:rPr>
          <w:rFonts w:cs="Arial"/>
          <w:b/>
          <w:sz w:val="28"/>
          <w:szCs w:val="28"/>
        </w:rPr>
        <w:t>Kvalifikační dokumentace</w:t>
      </w:r>
      <w:r w:rsidRPr="00EF3027">
        <w:rPr>
          <w:rFonts w:cs="Arial"/>
          <w:sz w:val="28"/>
          <w:szCs w:val="28"/>
        </w:rPr>
        <w:t xml:space="preserve"> - </w:t>
      </w:r>
      <w:r w:rsidRPr="00EF3027">
        <w:rPr>
          <w:rFonts w:cs="Arial"/>
          <w:i/>
          <w:sz w:val="28"/>
          <w:szCs w:val="28"/>
        </w:rPr>
        <w:t>příloha k zadávacím podmínkám</w:t>
      </w:r>
      <w:r w:rsidRPr="00EF3027">
        <w:rPr>
          <w:rFonts w:cs="Arial"/>
          <w:i/>
          <w:sz w:val="28"/>
          <w:szCs w:val="28"/>
        </w:rPr>
        <w:tab/>
      </w:r>
    </w:p>
    <w:p w:rsidR="00AE77FF" w:rsidRDefault="00AE77FF" w:rsidP="00AE77FF">
      <w:pPr>
        <w:numPr>
          <w:ilvl w:val="1"/>
          <w:numId w:val="2"/>
        </w:numPr>
        <w:tabs>
          <w:tab w:val="clear" w:pos="1460"/>
          <w:tab w:val="left" w:pos="1320"/>
          <w:tab w:val="right" w:pos="9200"/>
        </w:tabs>
        <w:spacing w:before="0" w:afterLines="40" w:line="240" w:lineRule="atLeast"/>
        <w:ind w:left="1321" w:right="11" w:hanging="431"/>
        <w:jc w:val="both"/>
        <w:rPr>
          <w:rFonts w:cs="Arial"/>
          <w:sz w:val="24"/>
          <w:szCs w:val="24"/>
        </w:rPr>
      </w:pPr>
      <w:r w:rsidRPr="00EF3027">
        <w:rPr>
          <w:rFonts w:cs="Arial"/>
          <w:sz w:val="24"/>
          <w:szCs w:val="24"/>
        </w:rPr>
        <w:t>obecné požadavky na prokazování kvalifikačních předpokladů</w:t>
      </w:r>
      <w:r w:rsidRPr="00EF3027">
        <w:rPr>
          <w:rFonts w:cs="Arial"/>
          <w:sz w:val="24"/>
          <w:szCs w:val="24"/>
        </w:rPr>
        <w:tab/>
      </w:r>
    </w:p>
    <w:p w:rsidR="00AE77FF" w:rsidRDefault="00AE77FF" w:rsidP="00AE77FF">
      <w:pPr>
        <w:numPr>
          <w:ilvl w:val="1"/>
          <w:numId w:val="2"/>
        </w:numPr>
        <w:tabs>
          <w:tab w:val="clear" w:pos="1460"/>
          <w:tab w:val="left" w:pos="1320"/>
          <w:tab w:val="right" w:pos="9200"/>
        </w:tabs>
        <w:spacing w:before="0" w:afterLines="40" w:line="240" w:lineRule="atLeast"/>
        <w:ind w:left="1321" w:right="11" w:hanging="431"/>
        <w:jc w:val="both"/>
        <w:rPr>
          <w:rFonts w:cs="Arial"/>
          <w:sz w:val="24"/>
          <w:szCs w:val="24"/>
        </w:rPr>
      </w:pPr>
      <w:r w:rsidRPr="00EF3027">
        <w:rPr>
          <w:rFonts w:cs="Arial"/>
          <w:sz w:val="24"/>
          <w:szCs w:val="24"/>
        </w:rPr>
        <w:t>základní kvalifikační předpoklady</w:t>
      </w:r>
      <w:r w:rsidRPr="00EF3027">
        <w:rPr>
          <w:rFonts w:cs="Arial"/>
          <w:sz w:val="24"/>
          <w:szCs w:val="24"/>
        </w:rPr>
        <w:tab/>
      </w:r>
    </w:p>
    <w:p w:rsidR="00AE77FF" w:rsidRDefault="00AE77FF" w:rsidP="00AE77FF">
      <w:pPr>
        <w:numPr>
          <w:ilvl w:val="1"/>
          <w:numId w:val="2"/>
        </w:numPr>
        <w:tabs>
          <w:tab w:val="clear" w:pos="1460"/>
          <w:tab w:val="left" w:pos="1320"/>
          <w:tab w:val="right" w:pos="9200"/>
        </w:tabs>
        <w:spacing w:before="0" w:afterLines="40" w:line="240" w:lineRule="atLeast"/>
        <w:ind w:left="1321" w:right="11" w:hanging="431"/>
        <w:jc w:val="both"/>
        <w:rPr>
          <w:rFonts w:cs="Arial"/>
          <w:sz w:val="24"/>
          <w:szCs w:val="24"/>
        </w:rPr>
      </w:pPr>
      <w:r w:rsidRPr="00EF3027">
        <w:rPr>
          <w:rFonts w:cs="Arial"/>
          <w:sz w:val="24"/>
          <w:szCs w:val="24"/>
        </w:rPr>
        <w:t>profesní kvalifikační předpoklady</w:t>
      </w:r>
      <w:r w:rsidRPr="00EF3027">
        <w:rPr>
          <w:rFonts w:cs="Arial"/>
          <w:sz w:val="24"/>
          <w:szCs w:val="24"/>
        </w:rPr>
        <w:tab/>
      </w:r>
      <w:r w:rsidRPr="00EF3027">
        <w:rPr>
          <w:rFonts w:cs="Arial"/>
          <w:color w:val="000000"/>
          <w:sz w:val="24"/>
          <w:szCs w:val="24"/>
        </w:rPr>
        <w:tab/>
      </w:r>
    </w:p>
    <w:p w:rsidR="00AE77FF" w:rsidRDefault="00AE77FF" w:rsidP="00AE77FF">
      <w:pPr>
        <w:numPr>
          <w:ilvl w:val="1"/>
          <w:numId w:val="2"/>
        </w:numPr>
        <w:tabs>
          <w:tab w:val="clear" w:pos="1460"/>
          <w:tab w:val="left" w:pos="1320"/>
          <w:tab w:val="right" w:pos="9200"/>
        </w:tabs>
        <w:spacing w:before="0" w:afterLines="40" w:line="240" w:lineRule="atLeast"/>
        <w:ind w:left="1321" w:right="11" w:hanging="431"/>
        <w:jc w:val="both"/>
        <w:rPr>
          <w:rFonts w:cs="Arial"/>
          <w:sz w:val="24"/>
          <w:szCs w:val="24"/>
        </w:rPr>
      </w:pPr>
      <w:r w:rsidRPr="00EF3027">
        <w:rPr>
          <w:rFonts w:cs="Arial"/>
          <w:sz w:val="24"/>
          <w:szCs w:val="24"/>
        </w:rPr>
        <w:t>technické kvalifikační předpoklady</w:t>
      </w:r>
      <w:r w:rsidRPr="00EF3027">
        <w:rPr>
          <w:rFonts w:cs="Arial"/>
          <w:sz w:val="24"/>
          <w:szCs w:val="24"/>
        </w:rPr>
        <w:tab/>
      </w:r>
    </w:p>
    <w:p w:rsidR="00AE77FF" w:rsidRDefault="00AE77FF" w:rsidP="00AE77FF">
      <w:pPr>
        <w:tabs>
          <w:tab w:val="left" w:pos="1320"/>
          <w:tab w:val="right" w:pos="9200"/>
        </w:tabs>
        <w:spacing w:before="0" w:afterLines="40" w:line="240" w:lineRule="atLeast"/>
        <w:ind w:left="890" w:right="11"/>
        <w:jc w:val="both"/>
        <w:rPr>
          <w:rFonts w:cs="Arial"/>
        </w:rPr>
      </w:pPr>
    </w:p>
    <w:p w:rsidR="00AE77FF" w:rsidRPr="00EF3027" w:rsidRDefault="00AE77FF" w:rsidP="00AE77FF">
      <w:pPr>
        <w:pStyle w:val="Nadpis1"/>
        <w:numPr>
          <w:ilvl w:val="0"/>
          <w:numId w:val="0"/>
        </w:numPr>
        <w:tabs>
          <w:tab w:val="left" w:pos="500"/>
          <w:tab w:val="left" w:pos="1128"/>
          <w:tab w:val="right" w:pos="9200"/>
        </w:tabs>
        <w:spacing w:before="0" w:after="120"/>
        <w:ind w:right="-142"/>
        <w:jc w:val="left"/>
      </w:pPr>
      <w:r w:rsidRPr="00EF3027">
        <w:t>Část B.</w:t>
      </w:r>
      <w:r w:rsidRPr="00EF3027">
        <w:tab/>
        <w:t>NÁVRH SMLOUVY O DÍLO včetně příloh</w:t>
      </w:r>
      <w:r w:rsidRPr="00EF3027">
        <w:rPr>
          <w:b w:val="0"/>
          <w:bCs/>
          <w:sz w:val="24"/>
        </w:rPr>
        <w:t>:</w:t>
      </w:r>
      <w:r w:rsidRPr="00EF3027">
        <w:rPr>
          <w:b w:val="0"/>
          <w:bCs/>
          <w:sz w:val="24"/>
        </w:rPr>
        <w:tab/>
      </w:r>
    </w:p>
    <w:p w:rsidR="00AE77FF" w:rsidRDefault="00AE77FF" w:rsidP="00AE77FF">
      <w:pPr>
        <w:pStyle w:val="Nadpis1"/>
        <w:numPr>
          <w:ilvl w:val="0"/>
          <w:numId w:val="0"/>
        </w:numPr>
        <w:tabs>
          <w:tab w:val="left" w:pos="504"/>
          <w:tab w:val="left" w:pos="1728"/>
          <w:tab w:val="right" w:pos="9200"/>
        </w:tabs>
        <w:spacing w:before="0" w:afterLines="40"/>
        <w:ind w:left="1100" w:right="-142" w:hanging="601"/>
        <w:rPr>
          <w:b w:val="0"/>
          <w:sz w:val="24"/>
          <w:szCs w:val="24"/>
        </w:rPr>
      </w:pPr>
      <w:r w:rsidRPr="00EF3027">
        <w:rPr>
          <w:b w:val="0"/>
          <w:sz w:val="24"/>
          <w:szCs w:val="24"/>
        </w:rPr>
        <w:t>Příloha I.</w:t>
      </w:r>
      <w:r w:rsidRPr="00EF3027">
        <w:rPr>
          <w:b w:val="0"/>
          <w:sz w:val="24"/>
          <w:szCs w:val="24"/>
        </w:rPr>
        <w:tab/>
        <w:t xml:space="preserve">Zadání – Technické a obchodní podmínky </w:t>
      </w:r>
      <w:r w:rsidRPr="00EF3027">
        <w:rPr>
          <w:b w:val="0"/>
          <w:sz w:val="24"/>
          <w:szCs w:val="24"/>
        </w:rPr>
        <w:tab/>
      </w:r>
    </w:p>
    <w:p w:rsidR="00AE77FF" w:rsidRDefault="00AE77FF" w:rsidP="00AE77FF">
      <w:pPr>
        <w:pStyle w:val="Nadpis1"/>
        <w:numPr>
          <w:ilvl w:val="0"/>
          <w:numId w:val="0"/>
        </w:numPr>
        <w:tabs>
          <w:tab w:val="left" w:pos="504"/>
          <w:tab w:val="left" w:pos="1752"/>
          <w:tab w:val="left" w:pos="6720"/>
          <w:tab w:val="right" w:pos="9200"/>
        </w:tabs>
        <w:spacing w:before="0" w:afterLines="40"/>
        <w:ind w:left="1100" w:right="-142" w:hanging="601"/>
        <w:rPr>
          <w:b w:val="0"/>
          <w:sz w:val="24"/>
          <w:szCs w:val="24"/>
        </w:rPr>
      </w:pPr>
      <w:r w:rsidRPr="00EF3027">
        <w:rPr>
          <w:b w:val="0"/>
          <w:sz w:val="24"/>
          <w:szCs w:val="24"/>
        </w:rPr>
        <w:t>Příloha II.</w:t>
      </w:r>
      <w:r w:rsidRPr="00EF3027">
        <w:rPr>
          <w:b w:val="0"/>
          <w:sz w:val="24"/>
          <w:szCs w:val="24"/>
        </w:rPr>
        <w:tab/>
        <w:t xml:space="preserve">Nabídka dodavatele </w:t>
      </w:r>
      <w:r w:rsidRPr="00EF3027">
        <w:rPr>
          <w:b w:val="0"/>
          <w:sz w:val="24"/>
          <w:szCs w:val="24"/>
        </w:rPr>
        <w:tab/>
      </w:r>
    </w:p>
    <w:p w:rsidR="00AE77FF" w:rsidRDefault="00AE77FF" w:rsidP="00AE77FF">
      <w:pPr>
        <w:pStyle w:val="Nadpis1"/>
        <w:numPr>
          <w:ilvl w:val="0"/>
          <w:numId w:val="0"/>
        </w:numPr>
        <w:tabs>
          <w:tab w:val="left" w:pos="504"/>
          <w:tab w:val="left" w:pos="1728"/>
          <w:tab w:val="left" w:pos="6720"/>
          <w:tab w:val="right" w:pos="9200"/>
        </w:tabs>
        <w:spacing w:before="0" w:afterLines="40"/>
        <w:ind w:left="1100" w:right="-142" w:hanging="601"/>
        <w:rPr>
          <w:b w:val="0"/>
          <w:sz w:val="24"/>
          <w:szCs w:val="24"/>
        </w:rPr>
      </w:pPr>
      <w:r w:rsidRPr="00EF3027">
        <w:rPr>
          <w:b w:val="0"/>
          <w:sz w:val="24"/>
          <w:szCs w:val="24"/>
        </w:rPr>
        <w:t>Příloha III.</w:t>
      </w:r>
      <w:r w:rsidRPr="00EF3027">
        <w:rPr>
          <w:b w:val="0"/>
          <w:sz w:val="24"/>
          <w:szCs w:val="24"/>
        </w:rPr>
        <w:tab/>
        <w:t>Cenová nabídka</w:t>
      </w:r>
      <w:r w:rsidRPr="00EF3027">
        <w:rPr>
          <w:b w:val="0"/>
          <w:sz w:val="24"/>
          <w:szCs w:val="24"/>
        </w:rPr>
        <w:tab/>
      </w:r>
    </w:p>
    <w:p w:rsidR="00AE77FF" w:rsidRPr="00EF3027" w:rsidRDefault="00AE77FF" w:rsidP="00AE77FF">
      <w:pPr>
        <w:tabs>
          <w:tab w:val="left" w:pos="528"/>
        </w:tabs>
        <w:spacing w:before="0"/>
        <w:rPr>
          <w:rFonts w:cs="Arial"/>
        </w:rPr>
      </w:pPr>
    </w:p>
    <w:p w:rsidR="00AE77FF" w:rsidRPr="00EF3027" w:rsidRDefault="00AE77FF" w:rsidP="00AE77FF">
      <w:pPr>
        <w:pStyle w:val="Nadpis1"/>
        <w:numPr>
          <w:ilvl w:val="0"/>
          <w:numId w:val="0"/>
        </w:numPr>
        <w:tabs>
          <w:tab w:val="left" w:pos="500"/>
          <w:tab w:val="left" w:pos="1152"/>
          <w:tab w:val="right" w:pos="9200"/>
        </w:tabs>
        <w:spacing w:before="0" w:after="0"/>
        <w:ind w:right="-142"/>
        <w:jc w:val="left"/>
      </w:pPr>
      <w:r w:rsidRPr="00EF3027">
        <w:t xml:space="preserve">Část C. </w:t>
      </w:r>
      <w:r w:rsidRPr="00EF3027">
        <w:tab/>
        <w:t>FORMULÁŘ PRO PODÁNÍ NABÍDKY</w:t>
      </w:r>
      <w:r w:rsidRPr="00EF3027">
        <w:tab/>
      </w:r>
    </w:p>
    <w:p w:rsidR="00AE77FF" w:rsidRPr="00EF3027" w:rsidRDefault="00AE77FF" w:rsidP="00AE77FF">
      <w:pPr>
        <w:tabs>
          <w:tab w:val="right" w:pos="9192"/>
        </w:tabs>
        <w:spacing w:before="60" w:after="40"/>
        <w:ind w:left="499" w:hanging="45"/>
        <w:rPr>
          <w:rFonts w:cs="Arial"/>
        </w:rPr>
      </w:pPr>
      <w:r w:rsidRPr="00EF3027">
        <w:rPr>
          <w:rFonts w:cs="Arial"/>
          <w:sz w:val="24"/>
          <w:szCs w:val="24"/>
        </w:rPr>
        <w:t>Čestné prohlášení dodavatele</w:t>
      </w:r>
      <w:r w:rsidRPr="00EF3027">
        <w:rPr>
          <w:rFonts w:cs="Arial"/>
        </w:rPr>
        <w:tab/>
      </w:r>
    </w:p>
    <w:p w:rsidR="00AE77FF" w:rsidRPr="00EF3027" w:rsidRDefault="00AE77FF" w:rsidP="00AE77FF">
      <w:pPr>
        <w:rPr>
          <w:rFonts w:cs="Arial"/>
        </w:rPr>
      </w:pPr>
    </w:p>
    <w:p w:rsidR="008A5170" w:rsidRPr="00EF3027" w:rsidRDefault="008A5170">
      <w:pPr>
        <w:tabs>
          <w:tab w:val="left" w:pos="3624"/>
        </w:tabs>
        <w:spacing w:after="0"/>
        <w:rPr>
          <w:rFonts w:cs="Arial"/>
          <w:b/>
          <w:sz w:val="28"/>
          <w:szCs w:val="28"/>
        </w:rPr>
      </w:pPr>
    </w:p>
    <w:p w:rsidR="008A5170" w:rsidRPr="00EF3027" w:rsidRDefault="008A5170">
      <w:pPr>
        <w:spacing w:before="0" w:after="0"/>
        <w:rPr>
          <w:rFonts w:cs="Arial"/>
          <w:b/>
          <w:sz w:val="24"/>
          <w:szCs w:val="24"/>
        </w:rPr>
        <w:sectPr w:rsidR="008A5170" w:rsidRPr="00EF3027">
          <w:headerReference w:type="default" r:id="rId8"/>
          <w:footerReference w:type="even" r:id="rId9"/>
          <w:footerReference w:type="default" r:id="rId10"/>
          <w:footnotePr>
            <w:numRestart w:val="eachSect"/>
          </w:footnotePr>
          <w:pgSz w:w="11907" w:h="16840" w:code="9"/>
          <w:pgMar w:top="1378" w:right="1134" w:bottom="816" w:left="1400" w:header="975" w:footer="737" w:gutter="0"/>
          <w:cols w:space="708"/>
          <w:docGrid w:linePitch="272"/>
        </w:sectPr>
      </w:pPr>
      <w:bookmarkStart w:id="0" w:name="_Toc129424921"/>
      <w:bookmarkStart w:id="1" w:name="_Toc139354954"/>
    </w:p>
    <w:p w:rsidR="008A5170" w:rsidRPr="00EF3027" w:rsidRDefault="008A5170">
      <w:pPr>
        <w:spacing w:before="0" w:after="0" w:line="240" w:lineRule="atLeast"/>
        <w:rPr>
          <w:rFonts w:cs="Arial"/>
        </w:rPr>
        <w:sectPr w:rsidR="008A5170" w:rsidRPr="00EF3027">
          <w:headerReference w:type="default" r:id="rId11"/>
          <w:footerReference w:type="default" r:id="rId12"/>
          <w:footnotePr>
            <w:numRestart w:val="eachSect"/>
          </w:footnotePr>
          <w:pgSz w:w="11907" w:h="16840" w:code="9"/>
          <w:pgMar w:top="1140" w:right="1134" w:bottom="816" w:left="1400" w:header="816" w:footer="590" w:gutter="0"/>
          <w:cols w:space="708"/>
          <w:docGrid w:linePitch="272"/>
        </w:sectPr>
      </w:pPr>
    </w:p>
    <w:p w:rsidR="008A5170" w:rsidRPr="00792D2E" w:rsidRDefault="008A5170" w:rsidP="00792D2E">
      <w:pPr>
        <w:spacing w:before="0" w:after="0"/>
        <w:jc w:val="center"/>
        <w:rPr>
          <w:rFonts w:cs="Arial"/>
          <w:b/>
          <w:iCs/>
          <w:sz w:val="64"/>
        </w:rPr>
      </w:pPr>
      <w:bookmarkStart w:id="2" w:name="_Ref221523355"/>
      <w:r w:rsidRPr="00792D2E">
        <w:rPr>
          <w:rFonts w:cs="Arial"/>
          <w:b/>
          <w:iCs/>
          <w:sz w:val="64"/>
        </w:rPr>
        <w:lastRenderedPageBreak/>
        <w:t>ČÁST A.</w:t>
      </w:r>
    </w:p>
    <w:p w:rsidR="008A5170" w:rsidRPr="00EF3027" w:rsidRDefault="008A5170" w:rsidP="00792D2E">
      <w:pPr>
        <w:pStyle w:val="Nadpis1"/>
        <w:numPr>
          <w:ilvl w:val="0"/>
          <w:numId w:val="0"/>
        </w:numPr>
        <w:spacing w:before="120"/>
        <w:ind w:right="-142"/>
        <w:jc w:val="center"/>
        <w:rPr>
          <w:i/>
          <w:sz w:val="48"/>
        </w:rPr>
      </w:pPr>
    </w:p>
    <w:p w:rsidR="008A5170" w:rsidRPr="00EF3027" w:rsidRDefault="008A5170" w:rsidP="00792D2E">
      <w:pPr>
        <w:pStyle w:val="Nadpis1"/>
        <w:numPr>
          <w:ilvl w:val="0"/>
          <w:numId w:val="0"/>
        </w:numPr>
        <w:spacing w:before="120"/>
        <w:ind w:right="-142"/>
        <w:jc w:val="center"/>
        <w:rPr>
          <w:i/>
          <w:sz w:val="48"/>
        </w:rPr>
      </w:pPr>
      <w:r w:rsidRPr="00EF3027">
        <w:rPr>
          <w:iCs/>
          <w:sz w:val="64"/>
        </w:rPr>
        <w:t>ZADÁVACÍ PODMÍNKY</w:t>
      </w:r>
    </w:p>
    <w:p w:rsidR="008A5170" w:rsidRPr="00EF3027" w:rsidRDefault="008A5170">
      <w:pPr>
        <w:pStyle w:val="Nadpis1"/>
        <w:numPr>
          <w:ilvl w:val="0"/>
          <w:numId w:val="0"/>
        </w:numPr>
        <w:spacing w:before="120"/>
        <w:ind w:right="-142"/>
        <w:rPr>
          <w:b w:val="0"/>
          <w:bCs/>
          <w:iCs/>
          <w:sz w:val="24"/>
        </w:rPr>
      </w:pPr>
      <w:r w:rsidRPr="00EF3027">
        <w:rPr>
          <w:i/>
          <w:sz w:val="48"/>
        </w:rPr>
        <w:br w:type="page"/>
      </w:r>
    </w:p>
    <w:p w:rsidR="008A5170" w:rsidRPr="00EF3027" w:rsidRDefault="008A5170">
      <w:pPr>
        <w:pStyle w:val="Nadpis1"/>
        <w:numPr>
          <w:ilvl w:val="0"/>
          <w:numId w:val="0"/>
        </w:numPr>
        <w:spacing w:before="0" w:after="360"/>
        <w:ind w:right="-142"/>
        <w:rPr>
          <w:i/>
          <w:sz w:val="48"/>
        </w:rPr>
      </w:pPr>
      <w:r w:rsidRPr="00EF3027">
        <w:rPr>
          <w:i/>
          <w:sz w:val="48"/>
        </w:rPr>
        <w:lastRenderedPageBreak/>
        <w:t>A. ZADÁVACÍ PODMÍNKY</w:t>
      </w:r>
    </w:p>
    <w:p w:rsidR="008A5170" w:rsidRPr="00EF3027" w:rsidRDefault="008A5170">
      <w:pPr>
        <w:ind w:left="-119" w:hanging="23"/>
        <w:rPr>
          <w:rFonts w:cs="Arial"/>
          <w:b/>
          <w:bCs/>
          <w:i/>
          <w:iCs/>
          <w:sz w:val="24"/>
          <w:u w:val="single"/>
        </w:rPr>
      </w:pPr>
      <w:r w:rsidRPr="00EF3027">
        <w:rPr>
          <w:rFonts w:cs="Arial"/>
          <w:b/>
          <w:bCs/>
          <w:i/>
          <w:iCs/>
          <w:sz w:val="24"/>
          <w:u w:val="single"/>
        </w:rPr>
        <w:t>1. Identifikace veřejné zakázky</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2"/>
        <w:gridCol w:w="6432"/>
      </w:tblGrid>
      <w:tr w:rsidR="008A5170" w:rsidRPr="00EF3027">
        <w:tc>
          <w:tcPr>
            <w:tcW w:w="3252" w:type="dxa"/>
            <w:vAlign w:val="center"/>
          </w:tcPr>
          <w:p w:rsidR="008A5170" w:rsidRPr="00EF3027" w:rsidRDefault="008A5170">
            <w:pPr>
              <w:pStyle w:val="Podtitul"/>
              <w:spacing w:before="120"/>
              <w:ind w:right="-84"/>
              <w:rPr>
                <w:rFonts w:cs="Arial"/>
                <w:b w:val="0"/>
                <w:sz w:val="22"/>
                <w:szCs w:val="22"/>
                <w:lang w:val="cs-CZ"/>
              </w:rPr>
            </w:pPr>
            <w:r w:rsidRPr="00EF3027">
              <w:rPr>
                <w:rFonts w:cs="Arial"/>
                <w:sz w:val="22"/>
                <w:szCs w:val="22"/>
                <w:lang w:val="cs-CZ"/>
              </w:rPr>
              <w:t>Název veřejné zakázky (VZ):</w:t>
            </w:r>
          </w:p>
        </w:tc>
        <w:tc>
          <w:tcPr>
            <w:tcW w:w="6432" w:type="dxa"/>
            <w:vAlign w:val="center"/>
          </w:tcPr>
          <w:p w:rsidR="008A5170" w:rsidRPr="00EF3027" w:rsidRDefault="004038F6" w:rsidP="004038F6">
            <w:pPr>
              <w:rPr>
                <w:rFonts w:cs="Arial"/>
                <w:color w:val="000000"/>
                <w:sz w:val="24"/>
                <w:szCs w:val="24"/>
              </w:rPr>
            </w:pPr>
            <w:r w:rsidRPr="00EF3027">
              <w:rPr>
                <w:rFonts w:cs="Arial"/>
                <w:color w:val="000000"/>
                <w:sz w:val="24"/>
                <w:szCs w:val="24"/>
              </w:rPr>
              <w:t xml:space="preserve">Zajištění propagace a vizuální stránky projektu </w:t>
            </w:r>
            <w:r w:rsidR="00DF2F08" w:rsidRPr="00EF3027">
              <w:rPr>
                <w:rFonts w:cs="Arial"/>
                <w:color w:val="000000"/>
                <w:sz w:val="24"/>
                <w:szCs w:val="24"/>
              </w:rPr>
              <w:t xml:space="preserve">POČÍTÁME S VODOU </w:t>
            </w:r>
          </w:p>
        </w:tc>
      </w:tr>
      <w:tr w:rsidR="008A5170" w:rsidRPr="00EF3027">
        <w:tc>
          <w:tcPr>
            <w:tcW w:w="3252" w:type="dxa"/>
            <w:vAlign w:val="center"/>
          </w:tcPr>
          <w:p w:rsidR="008A5170" w:rsidRPr="00EF3027" w:rsidRDefault="008A5170">
            <w:pPr>
              <w:pStyle w:val="Podtitul"/>
              <w:tabs>
                <w:tab w:val="left" w:pos="3300"/>
              </w:tabs>
              <w:spacing w:before="120"/>
              <w:rPr>
                <w:rFonts w:cs="Arial"/>
                <w:sz w:val="22"/>
                <w:szCs w:val="22"/>
                <w:lang w:val="cs-CZ"/>
              </w:rPr>
            </w:pPr>
            <w:r w:rsidRPr="00792D2E">
              <w:rPr>
                <w:rFonts w:cs="Arial"/>
                <w:sz w:val="22"/>
                <w:szCs w:val="22"/>
                <w:lang w:val="cs-CZ"/>
              </w:rPr>
              <w:t>Evidenční číslo VZ:</w:t>
            </w:r>
          </w:p>
        </w:tc>
        <w:tc>
          <w:tcPr>
            <w:tcW w:w="6432" w:type="dxa"/>
            <w:vAlign w:val="center"/>
          </w:tcPr>
          <w:p w:rsidR="008A5170" w:rsidRPr="00EF3027" w:rsidRDefault="00792D2E">
            <w:pPr>
              <w:pStyle w:val="Podtitul"/>
              <w:tabs>
                <w:tab w:val="left" w:pos="3300"/>
              </w:tabs>
              <w:spacing w:before="120"/>
              <w:rPr>
                <w:rFonts w:cs="Arial"/>
                <w:sz w:val="22"/>
                <w:szCs w:val="22"/>
                <w:lang w:val="cs-CZ"/>
              </w:rPr>
            </w:pPr>
            <w:r>
              <w:rPr>
                <w:rFonts w:cs="Arial"/>
                <w:sz w:val="22"/>
                <w:szCs w:val="22"/>
                <w:lang w:val="cs-CZ"/>
              </w:rPr>
              <w:t>VZMR 01/2014</w:t>
            </w:r>
          </w:p>
        </w:tc>
      </w:tr>
      <w:tr w:rsidR="008A5170" w:rsidRPr="00EF3027">
        <w:tc>
          <w:tcPr>
            <w:tcW w:w="3252" w:type="dxa"/>
            <w:vAlign w:val="center"/>
          </w:tcPr>
          <w:p w:rsidR="008A5170" w:rsidRPr="00EF3027" w:rsidRDefault="008A5170">
            <w:pPr>
              <w:pStyle w:val="Podtitul"/>
              <w:spacing w:before="0" w:after="0"/>
              <w:ind w:right="-36"/>
              <w:rPr>
                <w:rFonts w:cs="Arial"/>
                <w:b w:val="0"/>
                <w:sz w:val="22"/>
                <w:szCs w:val="22"/>
                <w:lang w:val="cs-CZ"/>
              </w:rPr>
            </w:pPr>
            <w:r w:rsidRPr="00EF3027">
              <w:rPr>
                <w:rFonts w:cs="Arial"/>
                <w:sz w:val="22"/>
                <w:szCs w:val="22"/>
                <w:lang w:val="cs-CZ"/>
              </w:rPr>
              <w:t>Předmět veřejné zakázky</w:t>
            </w:r>
            <w:r w:rsidR="00ED1F60" w:rsidRPr="00EF3027">
              <w:rPr>
                <w:rFonts w:cs="Arial"/>
                <w:sz w:val="22"/>
                <w:szCs w:val="22"/>
                <w:lang w:val="cs-CZ"/>
              </w:rPr>
              <w:t xml:space="preserve"> </w:t>
            </w:r>
            <w:r w:rsidRPr="00EF3027">
              <w:rPr>
                <w:rFonts w:cs="Arial"/>
                <w:b w:val="0"/>
                <w:i/>
                <w:sz w:val="20"/>
                <w:lang w:val="cs-CZ"/>
              </w:rPr>
              <w:t>(služby)</w:t>
            </w:r>
            <w:r w:rsidRPr="00EF3027">
              <w:rPr>
                <w:rFonts w:cs="Arial"/>
                <w:b w:val="0"/>
                <w:sz w:val="20"/>
                <w:lang w:val="cs-CZ"/>
              </w:rPr>
              <w:t>:</w:t>
            </w:r>
          </w:p>
        </w:tc>
        <w:tc>
          <w:tcPr>
            <w:tcW w:w="6432" w:type="dxa"/>
            <w:vAlign w:val="center"/>
          </w:tcPr>
          <w:p w:rsidR="00C75081" w:rsidRPr="005B5E54" w:rsidRDefault="00C75081" w:rsidP="005B5E54">
            <w:pPr>
              <w:pStyle w:val="Podtitul"/>
              <w:spacing w:before="60" w:after="0"/>
              <w:jc w:val="both"/>
              <w:rPr>
                <w:rFonts w:cs="Arial"/>
                <w:b w:val="0"/>
                <w:sz w:val="22"/>
                <w:szCs w:val="22"/>
                <w:lang w:val="cs-CZ"/>
              </w:rPr>
            </w:pPr>
            <w:r w:rsidRPr="005B5E54">
              <w:rPr>
                <w:rFonts w:cs="Arial"/>
                <w:b w:val="0"/>
                <w:sz w:val="22"/>
                <w:szCs w:val="22"/>
                <w:lang w:val="cs-CZ"/>
              </w:rPr>
              <w:t xml:space="preserve">Předmětem veřejné zakázky </w:t>
            </w:r>
            <w:proofErr w:type="gramStart"/>
            <w:r w:rsidRPr="005B5E54">
              <w:rPr>
                <w:rFonts w:cs="Arial"/>
                <w:b w:val="0"/>
                <w:sz w:val="22"/>
                <w:szCs w:val="22"/>
                <w:lang w:val="cs-CZ"/>
              </w:rPr>
              <w:t>jsou</w:t>
            </w:r>
            <w:proofErr w:type="gramEnd"/>
            <w:r w:rsidRPr="005B5E54">
              <w:rPr>
                <w:rFonts w:cs="Arial"/>
                <w:b w:val="0"/>
                <w:sz w:val="22"/>
                <w:szCs w:val="22"/>
                <w:lang w:val="cs-CZ"/>
              </w:rPr>
              <w:t xml:space="preserve"> služby související s realizací projektu </w:t>
            </w:r>
            <w:proofErr w:type="gramStart"/>
            <w:r w:rsidRPr="005B5E54">
              <w:rPr>
                <w:rFonts w:cs="Arial"/>
                <w:b w:val="0"/>
                <w:sz w:val="22"/>
                <w:szCs w:val="22"/>
                <w:lang w:val="cs-CZ"/>
              </w:rPr>
              <w:t>Počítáme</w:t>
            </w:r>
            <w:proofErr w:type="gramEnd"/>
            <w:r w:rsidRPr="005B5E54">
              <w:rPr>
                <w:rFonts w:cs="Arial"/>
                <w:b w:val="0"/>
                <w:sz w:val="22"/>
                <w:szCs w:val="22"/>
                <w:lang w:val="cs-CZ"/>
              </w:rPr>
              <w:t xml:space="preserve"> s</w:t>
            </w:r>
            <w:r w:rsidR="005B5E54">
              <w:rPr>
                <w:rFonts w:cs="Arial"/>
                <w:b w:val="0"/>
                <w:sz w:val="22"/>
                <w:szCs w:val="22"/>
                <w:lang w:val="cs-CZ"/>
              </w:rPr>
              <w:t> </w:t>
            </w:r>
            <w:r w:rsidRPr="005B5E54">
              <w:rPr>
                <w:rFonts w:cs="Arial"/>
                <w:b w:val="0"/>
                <w:sz w:val="22"/>
                <w:szCs w:val="22"/>
                <w:lang w:val="cs-CZ"/>
              </w:rPr>
              <w:t>vodou</w:t>
            </w:r>
            <w:r w:rsidR="005B5E54">
              <w:rPr>
                <w:rFonts w:cs="Arial"/>
                <w:b w:val="0"/>
                <w:sz w:val="22"/>
                <w:szCs w:val="22"/>
                <w:lang w:val="cs-CZ"/>
              </w:rPr>
              <w:t>.</w:t>
            </w:r>
            <w:r w:rsidRPr="005B5E54">
              <w:rPr>
                <w:rFonts w:cs="Arial"/>
                <w:b w:val="0"/>
                <w:sz w:val="22"/>
                <w:szCs w:val="22"/>
                <w:lang w:val="cs-CZ"/>
              </w:rPr>
              <w:t xml:space="preserve"> </w:t>
            </w:r>
          </w:p>
          <w:p w:rsidR="00C75081" w:rsidRPr="00EF3027" w:rsidRDefault="00C75081" w:rsidP="005B5E54">
            <w:pPr>
              <w:pStyle w:val="Stylodsazfurt11bVlevo0cm"/>
              <w:spacing w:line="276" w:lineRule="auto"/>
              <w:rPr>
                <w:rFonts w:ascii="Arial" w:hAnsi="Arial" w:cs="Arial"/>
                <w:b/>
                <w:szCs w:val="22"/>
              </w:rPr>
            </w:pPr>
            <w:r w:rsidRPr="00EF3027">
              <w:rPr>
                <w:rFonts w:ascii="Arial" w:hAnsi="Arial" w:cs="Arial"/>
                <w:b/>
                <w:szCs w:val="22"/>
              </w:rPr>
              <w:t>Veřejná zakázka je rozdělena na části</w:t>
            </w:r>
            <w:r w:rsidR="005B5E54">
              <w:rPr>
                <w:rFonts w:ascii="Arial" w:hAnsi="Arial" w:cs="Arial"/>
                <w:b/>
                <w:szCs w:val="22"/>
              </w:rPr>
              <w:t>:</w:t>
            </w:r>
          </w:p>
          <w:p w:rsidR="00EF3027" w:rsidRDefault="00C75081" w:rsidP="005B5E54">
            <w:pPr>
              <w:pStyle w:val="Podtitul"/>
              <w:spacing w:before="0" w:after="0" w:line="276" w:lineRule="auto"/>
              <w:ind w:left="360"/>
              <w:jc w:val="both"/>
              <w:rPr>
                <w:rFonts w:cs="Arial"/>
                <w:b w:val="0"/>
                <w:bCs/>
                <w:sz w:val="22"/>
                <w:szCs w:val="22"/>
                <w:lang w:val="cs-CZ"/>
              </w:rPr>
            </w:pPr>
            <w:r w:rsidRPr="00EF3027">
              <w:rPr>
                <w:rFonts w:cs="Arial"/>
                <w:b w:val="0"/>
                <w:bCs/>
                <w:sz w:val="22"/>
                <w:szCs w:val="22"/>
                <w:lang w:val="cs-CZ"/>
              </w:rPr>
              <w:t xml:space="preserve">Část </w:t>
            </w:r>
            <w:r w:rsidR="00EF3027" w:rsidRPr="00EF3027">
              <w:rPr>
                <w:rFonts w:cs="Arial"/>
                <w:b w:val="0"/>
                <w:bCs/>
                <w:sz w:val="22"/>
                <w:szCs w:val="22"/>
                <w:lang w:val="cs-CZ"/>
              </w:rPr>
              <w:t>1. PR články v tisku a na internetu</w:t>
            </w:r>
          </w:p>
          <w:p w:rsidR="00C75081" w:rsidRPr="00EF3027" w:rsidRDefault="00C75081" w:rsidP="005B5E54">
            <w:pPr>
              <w:pStyle w:val="Podtitul"/>
              <w:spacing w:before="0" w:after="0" w:line="276" w:lineRule="auto"/>
              <w:ind w:left="360"/>
              <w:jc w:val="both"/>
              <w:rPr>
                <w:rFonts w:cs="Arial"/>
                <w:b w:val="0"/>
                <w:bCs/>
                <w:sz w:val="22"/>
                <w:szCs w:val="22"/>
                <w:lang w:val="cs-CZ"/>
              </w:rPr>
            </w:pPr>
            <w:r w:rsidRPr="00EF3027">
              <w:rPr>
                <w:rFonts w:cs="Arial"/>
                <w:b w:val="0"/>
                <w:bCs/>
                <w:sz w:val="22"/>
                <w:szCs w:val="22"/>
                <w:lang w:val="cs-CZ"/>
              </w:rPr>
              <w:t xml:space="preserve">Část </w:t>
            </w:r>
            <w:r w:rsidR="00EF3027" w:rsidRPr="00EF3027">
              <w:rPr>
                <w:rFonts w:cs="Arial"/>
                <w:b w:val="0"/>
                <w:bCs/>
                <w:sz w:val="22"/>
                <w:szCs w:val="22"/>
                <w:lang w:val="cs-CZ"/>
              </w:rPr>
              <w:t>2. Tisk materiálů a publikace</w:t>
            </w:r>
          </w:p>
          <w:p w:rsidR="00C75081" w:rsidRPr="00EF3027" w:rsidRDefault="00C75081" w:rsidP="005B5E54">
            <w:pPr>
              <w:pStyle w:val="Podtitul"/>
              <w:spacing w:before="0" w:after="0" w:line="276" w:lineRule="auto"/>
              <w:ind w:left="360"/>
              <w:jc w:val="both"/>
              <w:rPr>
                <w:rFonts w:cs="Arial"/>
                <w:b w:val="0"/>
                <w:bCs/>
                <w:sz w:val="22"/>
                <w:szCs w:val="22"/>
                <w:lang w:val="cs-CZ"/>
              </w:rPr>
            </w:pPr>
            <w:r w:rsidRPr="00EF3027">
              <w:rPr>
                <w:rFonts w:cs="Arial"/>
                <w:b w:val="0"/>
                <w:bCs/>
                <w:sz w:val="22"/>
                <w:szCs w:val="22"/>
                <w:lang w:val="cs-CZ"/>
              </w:rPr>
              <w:t xml:space="preserve">Část </w:t>
            </w:r>
            <w:r w:rsidR="00EF3027" w:rsidRPr="00EF3027">
              <w:rPr>
                <w:rFonts w:cs="Arial"/>
                <w:b w:val="0"/>
                <w:bCs/>
                <w:sz w:val="22"/>
                <w:szCs w:val="22"/>
                <w:lang w:val="cs-CZ"/>
              </w:rPr>
              <w:t>3. Vytvoření a správa webového portálu</w:t>
            </w:r>
          </w:p>
          <w:p w:rsidR="00C75081" w:rsidRPr="00EF3027" w:rsidRDefault="00C75081" w:rsidP="005B5E54">
            <w:pPr>
              <w:pStyle w:val="Podtitul"/>
              <w:spacing w:before="0" w:after="0" w:line="276" w:lineRule="auto"/>
              <w:ind w:left="360"/>
              <w:jc w:val="both"/>
              <w:rPr>
                <w:rFonts w:cs="Arial"/>
                <w:b w:val="0"/>
                <w:bCs/>
                <w:sz w:val="22"/>
                <w:szCs w:val="22"/>
                <w:lang w:val="cs-CZ"/>
              </w:rPr>
            </w:pPr>
            <w:r w:rsidRPr="00EF3027">
              <w:rPr>
                <w:rFonts w:cs="Arial"/>
                <w:b w:val="0"/>
                <w:bCs/>
                <w:sz w:val="22"/>
                <w:szCs w:val="22"/>
                <w:lang w:val="cs-CZ"/>
              </w:rPr>
              <w:t xml:space="preserve">Část </w:t>
            </w:r>
            <w:r w:rsidR="00EF3027" w:rsidRPr="00EF3027">
              <w:rPr>
                <w:rFonts w:cs="Arial"/>
                <w:b w:val="0"/>
                <w:bCs/>
                <w:sz w:val="22"/>
                <w:szCs w:val="22"/>
                <w:lang w:val="cs-CZ"/>
              </w:rPr>
              <w:t>4. Výtvarné práce na publikaci</w:t>
            </w:r>
          </w:p>
          <w:p w:rsidR="00C75081" w:rsidRDefault="00EF3027" w:rsidP="005B5E54">
            <w:pPr>
              <w:pStyle w:val="Podtitul"/>
              <w:tabs>
                <w:tab w:val="left" w:pos="3300"/>
              </w:tabs>
              <w:spacing w:before="0" w:after="0" w:line="276" w:lineRule="auto"/>
              <w:rPr>
                <w:rFonts w:cs="Arial"/>
                <w:b w:val="0"/>
                <w:bCs/>
                <w:sz w:val="22"/>
                <w:szCs w:val="22"/>
                <w:lang w:val="cs-CZ"/>
              </w:rPr>
            </w:pPr>
            <w:r>
              <w:rPr>
                <w:rFonts w:cs="Arial"/>
                <w:b w:val="0"/>
                <w:bCs/>
                <w:sz w:val="22"/>
                <w:szCs w:val="22"/>
                <w:lang w:val="cs-CZ"/>
              </w:rPr>
              <w:t xml:space="preserve">      </w:t>
            </w:r>
            <w:r w:rsidR="00C75081" w:rsidRPr="00EF3027">
              <w:rPr>
                <w:rFonts w:cs="Arial"/>
                <w:b w:val="0"/>
                <w:bCs/>
                <w:sz w:val="22"/>
                <w:szCs w:val="22"/>
                <w:lang w:val="cs-CZ"/>
              </w:rPr>
              <w:t xml:space="preserve">Část </w:t>
            </w:r>
            <w:r w:rsidRPr="00EF3027">
              <w:rPr>
                <w:rFonts w:cs="Arial"/>
                <w:b w:val="0"/>
                <w:bCs/>
                <w:sz w:val="22"/>
                <w:szCs w:val="22"/>
                <w:lang w:val="cs-CZ"/>
              </w:rPr>
              <w:t>5. Redakční práce na publikaci</w:t>
            </w:r>
          </w:p>
          <w:p w:rsidR="00EF3027" w:rsidRDefault="005B5E54" w:rsidP="005B5E54">
            <w:pPr>
              <w:pStyle w:val="Podtitul"/>
              <w:tabs>
                <w:tab w:val="left" w:pos="3300"/>
              </w:tabs>
              <w:spacing w:before="0" w:after="0" w:line="276" w:lineRule="auto"/>
              <w:rPr>
                <w:rFonts w:cs="Arial"/>
                <w:b w:val="0"/>
                <w:bCs/>
                <w:sz w:val="22"/>
                <w:szCs w:val="22"/>
                <w:lang w:val="cs-CZ"/>
              </w:rPr>
            </w:pPr>
            <w:r>
              <w:rPr>
                <w:rFonts w:cs="Arial"/>
                <w:b w:val="0"/>
                <w:bCs/>
                <w:sz w:val="22"/>
                <w:szCs w:val="22"/>
                <w:lang w:val="cs-CZ"/>
              </w:rPr>
              <w:t xml:space="preserve">      </w:t>
            </w:r>
            <w:r w:rsidR="00EF3027" w:rsidRPr="00EF3027">
              <w:rPr>
                <w:rFonts w:cs="Arial"/>
                <w:b w:val="0"/>
                <w:bCs/>
                <w:sz w:val="22"/>
                <w:szCs w:val="22"/>
                <w:lang w:val="cs-CZ"/>
              </w:rPr>
              <w:t xml:space="preserve">Část </w:t>
            </w:r>
            <w:r w:rsidRPr="005B5E54">
              <w:rPr>
                <w:rFonts w:cs="Arial"/>
                <w:b w:val="0"/>
                <w:bCs/>
                <w:sz w:val="22"/>
                <w:szCs w:val="22"/>
                <w:lang w:val="cs-CZ"/>
              </w:rPr>
              <w:t>6. Grafické práce na publikaci</w:t>
            </w:r>
            <w:r>
              <w:rPr>
                <w:rFonts w:cs="Arial"/>
                <w:b w:val="0"/>
                <w:bCs/>
                <w:sz w:val="22"/>
                <w:szCs w:val="22"/>
                <w:lang w:val="cs-CZ"/>
              </w:rPr>
              <w:t>.</w:t>
            </w:r>
          </w:p>
          <w:p w:rsidR="00EF3027" w:rsidRPr="00EF3027" w:rsidRDefault="00EF3027" w:rsidP="00C75081">
            <w:pPr>
              <w:pStyle w:val="Podtitul"/>
              <w:tabs>
                <w:tab w:val="left" w:pos="3300"/>
              </w:tabs>
              <w:spacing w:before="0" w:after="0"/>
              <w:rPr>
                <w:rFonts w:cs="Arial"/>
                <w:b w:val="0"/>
                <w:sz w:val="22"/>
                <w:szCs w:val="22"/>
                <w:lang w:val="cs-CZ"/>
              </w:rPr>
            </w:pPr>
          </w:p>
          <w:p w:rsidR="008A5170" w:rsidRPr="005B5E54" w:rsidRDefault="00C75081" w:rsidP="005B5E54">
            <w:pPr>
              <w:pStyle w:val="Podtitul"/>
              <w:tabs>
                <w:tab w:val="left" w:pos="3300"/>
              </w:tabs>
              <w:spacing w:before="0" w:after="0"/>
              <w:rPr>
                <w:rFonts w:cs="Arial"/>
                <w:b w:val="0"/>
                <w:sz w:val="22"/>
                <w:szCs w:val="22"/>
                <w:lang w:val="cs-CZ"/>
              </w:rPr>
            </w:pPr>
            <w:r w:rsidRPr="00EF3027">
              <w:rPr>
                <w:rFonts w:cs="Arial"/>
                <w:b w:val="0"/>
                <w:sz w:val="22"/>
                <w:szCs w:val="22"/>
                <w:lang w:val="cs-CZ"/>
              </w:rPr>
              <w:t>Nabídku je možné podávat na jednu část</w:t>
            </w:r>
            <w:r w:rsidR="005B5E54">
              <w:rPr>
                <w:rFonts w:cs="Arial"/>
                <w:b w:val="0"/>
                <w:sz w:val="22"/>
                <w:szCs w:val="22"/>
                <w:lang w:val="cs-CZ"/>
              </w:rPr>
              <w:t>,</w:t>
            </w:r>
            <w:r w:rsidRPr="00EF3027">
              <w:rPr>
                <w:rFonts w:cs="Arial"/>
                <w:b w:val="0"/>
                <w:sz w:val="22"/>
                <w:szCs w:val="22"/>
                <w:lang w:val="cs-CZ"/>
              </w:rPr>
              <w:t xml:space="preserve"> na více částí nebo na všechny části. Uchazeč v nabídce uvede, na kterou část (části) je nabídka podávána. </w:t>
            </w:r>
          </w:p>
        </w:tc>
      </w:tr>
    </w:tbl>
    <w:p w:rsidR="008A5170" w:rsidRPr="00EF3027" w:rsidRDefault="008A5170">
      <w:pPr>
        <w:spacing w:before="240"/>
        <w:ind w:left="-119"/>
        <w:rPr>
          <w:rFonts w:cs="Arial"/>
          <w:b/>
          <w:bCs/>
          <w:sz w:val="24"/>
          <w:u w:val="single"/>
        </w:rPr>
      </w:pPr>
      <w:r w:rsidRPr="00EF3027">
        <w:rPr>
          <w:rFonts w:cs="Arial"/>
          <w:b/>
          <w:bCs/>
          <w:sz w:val="24"/>
          <w:u w:val="single"/>
        </w:rPr>
        <w:t xml:space="preserve">2. </w:t>
      </w:r>
      <w:r w:rsidRPr="00EF3027">
        <w:rPr>
          <w:rFonts w:cs="Arial"/>
          <w:b/>
          <w:bCs/>
          <w:i/>
          <w:iCs/>
          <w:sz w:val="24"/>
          <w:u w:val="single"/>
        </w:rPr>
        <w:t>Identifikace zadavatele</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6"/>
        <w:gridCol w:w="6384"/>
      </w:tblGrid>
      <w:tr w:rsidR="008A5170" w:rsidRPr="00EF3027">
        <w:tc>
          <w:tcPr>
            <w:tcW w:w="3276" w:type="dxa"/>
            <w:vAlign w:val="center"/>
          </w:tcPr>
          <w:p w:rsidR="008A5170" w:rsidRPr="00EF3027" w:rsidRDefault="008A5170">
            <w:pPr>
              <w:pStyle w:val="Podtitul"/>
              <w:tabs>
                <w:tab w:val="left" w:pos="3300"/>
              </w:tabs>
              <w:spacing w:before="60" w:after="60"/>
              <w:rPr>
                <w:rFonts w:cs="Arial"/>
                <w:sz w:val="22"/>
                <w:szCs w:val="22"/>
                <w:lang w:val="cs-CZ"/>
              </w:rPr>
            </w:pPr>
            <w:r w:rsidRPr="00EF3027">
              <w:rPr>
                <w:rFonts w:cs="Arial"/>
                <w:sz w:val="22"/>
                <w:szCs w:val="22"/>
                <w:lang w:val="cs-CZ"/>
              </w:rPr>
              <w:t>Název zadavatele:</w:t>
            </w:r>
          </w:p>
        </w:tc>
        <w:tc>
          <w:tcPr>
            <w:tcW w:w="6384" w:type="dxa"/>
            <w:vAlign w:val="center"/>
          </w:tcPr>
          <w:p w:rsidR="008A5170" w:rsidRPr="00EF3027" w:rsidRDefault="00DF2F08">
            <w:pPr>
              <w:pStyle w:val="Podtitul"/>
              <w:tabs>
                <w:tab w:val="left" w:pos="3300"/>
              </w:tabs>
              <w:spacing w:before="60" w:after="60"/>
              <w:rPr>
                <w:rFonts w:cs="Arial"/>
                <w:b w:val="0"/>
                <w:sz w:val="22"/>
                <w:szCs w:val="22"/>
                <w:lang w:val="cs-CZ"/>
              </w:rPr>
            </w:pPr>
            <w:r w:rsidRPr="00EF3027">
              <w:rPr>
                <w:rFonts w:cs="Arial"/>
                <w:b w:val="0"/>
                <w:sz w:val="22"/>
                <w:szCs w:val="22"/>
                <w:lang w:val="cs-CZ"/>
              </w:rPr>
              <w:t xml:space="preserve">01/71 ZO </w:t>
            </w:r>
            <w:r w:rsidR="00752EFF" w:rsidRPr="00EF3027">
              <w:rPr>
                <w:rFonts w:cs="Arial"/>
                <w:b w:val="0"/>
                <w:sz w:val="22"/>
                <w:szCs w:val="22"/>
                <w:lang w:val="cs-CZ"/>
              </w:rPr>
              <w:t>ČSOP Koniklec</w:t>
            </w:r>
          </w:p>
        </w:tc>
      </w:tr>
      <w:tr w:rsidR="008A5170" w:rsidRPr="00EF3027">
        <w:trPr>
          <w:trHeight w:val="55"/>
        </w:trPr>
        <w:tc>
          <w:tcPr>
            <w:tcW w:w="3276" w:type="dxa"/>
            <w:vAlign w:val="center"/>
          </w:tcPr>
          <w:p w:rsidR="008A5170" w:rsidRPr="00EF3027" w:rsidRDefault="008A5170">
            <w:pPr>
              <w:pStyle w:val="Podtitul"/>
              <w:tabs>
                <w:tab w:val="left" w:pos="3300"/>
              </w:tabs>
              <w:spacing w:before="60" w:after="60"/>
              <w:rPr>
                <w:rFonts w:cs="Arial"/>
                <w:sz w:val="22"/>
                <w:szCs w:val="22"/>
                <w:lang w:val="cs-CZ"/>
              </w:rPr>
            </w:pPr>
            <w:r w:rsidRPr="00EF3027">
              <w:rPr>
                <w:rFonts w:cs="Arial"/>
                <w:sz w:val="22"/>
                <w:szCs w:val="22"/>
                <w:lang w:val="cs-CZ"/>
              </w:rPr>
              <w:t>Sídlo zadavatele:</w:t>
            </w:r>
          </w:p>
        </w:tc>
        <w:tc>
          <w:tcPr>
            <w:tcW w:w="6384" w:type="dxa"/>
            <w:vAlign w:val="center"/>
          </w:tcPr>
          <w:p w:rsidR="008A5170" w:rsidRPr="00EF3027" w:rsidRDefault="00752EFF">
            <w:pPr>
              <w:pStyle w:val="Podtitul"/>
              <w:tabs>
                <w:tab w:val="left" w:pos="3300"/>
              </w:tabs>
              <w:spacing w:before="60" w:after="60"/>
              <w:rPr>
                <w:rFonts w:cs="Arial"/>
                <w:b w:val="0"/>
                <w:sz w:val="22"/>
                <w:szCs w:val="22"/>
                <w:lang w:val="cs-CZ"/>
              </w:rPr>
            </w:pPr>
            <w:r w:rsidRPr="00EF3027">
              <w:rPr>
                <w:rFonts w:cs="Arial"/>
                <w:b w:val="0"/>
                <w:sz w:val="22"/>
                <w:szCs w:val="22"/>
                <w:lang w:val="cs-CZ"/>
              </w:rPr>
              <w:t>Chvalova 11, 130 00 Praha 3</w:t>
            </w:r>
          </w:p>
        </w:tc>
      </w:tr>
      <w:tr w:rsidR="008A5170" w:rsidRPr="00EF3027">
        <w:trPr>
          <w:cantSplit/>
        </w:trPr>
        <w:tc>
          <w:tcPr>
            <w:tcW w:w="3276" w:type="dxa"/>
            <w:vMerge w:val="restart"/>
            <w:vAlign w:val="center"/>
          </w:tcPr>
          <w:p w:rsidR="008A5170" w:rsidRPr="00EF3027" w:rsidRDefault="008A5170">
            <w:pPr>
              <w:pStyle w:val="Podtitul"/>
              <w:tabs>
                <w:tab w:val="left" w:pos="3300"/>
              </w:tabs>
              <w:spacing w:before="0" w:after="0"/>
              <w:rPr>
                <w:rFonts w:cs="Arial"/>
                <w:sz w:val="22"/>
                <w:szCs w:val="22"/>
                <w:lang w:val="cs-CZ"/>
              </w:rPr>
            </w:pPr>
            <w:r w:rsidRPr="00EF3027">
              <w:rPr>
                <w:rFonts w:cs="Arial"/>
                <w:sz w:val="22"/>
                <w:szCs w:val="22"/>
                <w:lang w:val="cs-CZ"/>
              </w:rPr>
              <w:t>Jméno osoby oprávněné jednat jménem zadavatele:</w:t>
            </w:r>
          </w:p>
          <w:p w:rsidR="008A5170" w:rsidRPr="00EF3027" w:rsidRDefault="008A5170">
            <w:pPr>
              <w:pStyle w:val="Podtitul"/>
              <w:tabs>
                <w:tab w:val="right" w:pos="2976"/>
              </w:tabs>
              <w:spacing w:before="0" w:after="0"/>
              <w:ind w:right="34"/>
              <w:rPr>
                <w:rFonts w:cs="Arial"/>
                <w:b w:val="0"/>
                <w:i/>
                <w:sz w:val="22"/>
                <w:szCs w:val="22"/>
                <w:lang w:val="cs-CZ"/>
              </w:rPr>
            </w:pPr>
            <w:r w:rsidRPr="00EF3027">
              <w:rPr>
                <w:rFonts w:cs="Arial"/>
                <w:sz w:val="22"/>
                <w:szCs w:val="22"/>
                <w:lang w:val="cs-CZ"/>
              </w:rPr>
              <w:tab/>
            </w:r>
            <w:r w:rsidRPr="00EF3027">
              <w:rPr>
                <w:rFonts w:cs="Arial"/>
                <w:b w:val="0"/>
                <w:i/>
                <w:sz w:val="22"/>
                <w:szCs w:val="22"/>
                <w:lang w:val="cs-CZ"/>
              </w:rPr>
              <w:t>Telefon:</w:t>
            </w:r>
          </w:p>
          <w:p w:rsidR="008A5170" w:rsidRPr="00EF3027" w:rsidRDefault="008A5170">
            <w:pPr>
              <w:pStyle w:val="Podtitul"/>
              <w:tabs>
                <w:tab w:val="right" w:pos="2976"/>
              </w:tabs>
              <w:spacing w:before="0" w:after="60"/>
              <w:ind w:right="85"/>
              <w:rPr>
                <w:rFonts w:cs="Arial"/>
                <w:sz w:val="22"/>
                <w:szCs w:val="22"/>
                <w:lang w:val="cs-CZ"/>
              </w:rPr>
            </w:pPr>
            <w:r w:rsidRPr="00EF3027">
              <w:rPr>
                <w:rFonts w:cs="Arial"/>
                <w:b w:val="0"/>
                <w:i/>
                <w:sz w:val="22"/>
                <w:szCs w:val="22"/>
                <w:lang w:val="cs-CZ"/>
              </w:rPr>
              <w:tab/>
              <w:t>Email:</w:t>
            </w:r>
          </w:p>
        </w:tc>
        <w:tc>
          <w:tcPr>
            <w:tcW w:w="6384" w:type="dxa"/>
            <w:vAlign w:val="center"/>
          </w:tcPr>
          <w:p w:rsidR="008A5170" w:rsidRPr="00EF3027" w:rsidRDefault="00752EFF">
            <w:pPr>
              <w:pStyle w:val="Podtitul"/>
              <w:tabs>
                <w:tab w:val="left" w:pos="3300"/>
              </w:tabs>
              <w:spacing w:before="60" w:after="60"/>
              <w:rPr>
                <w:rFonts w:cs="Arial"/>
                <w:b w:val="0"/>
                <w:sz w:val="22"/>
                <w:szCs w:val="22"/>
                <w:lang w:val="cs-CZ"/>
              </w:rPr>
            </w:pPr>
            <w:r w:rsidRPr="00EF3027">
              <w:rPr>
                <w:rFonts w:cs="Arial"/>
                <w:b w:val="0"/>
                <w:sz w:val="22"/>
                <w:szCs w:val="22"/>
                <w:lang w:val="cs-CZ"/>
              </w:rPr>
              <w:t>Dagmar Koucká</w:t>
            </w:r>
          </w:p>
        </w:tc>
      </w:tr>
      <w:tr w:rsidR="008A5170" w:rsidRPr="00EF3027">
        <w:trPr>
          <w:cantSplit/>
        </w:trPr>
        <w:tc>
          <w:tcPr>
            <w:tcW w:w="3276" w:type="dxa"/>
            <w:vMerge/>
            <w:vAlign w:val="center"/>
          </w:tcPr>
          <w:p w:rsidR="008A5170" w:rsidRPr="00EF3027" w:rsidRDefault="008A5170">
            <w:pPr>
              <w:pStyle w:val="Podtitul"/>
              <w:tabs>
                <w:tab w:val="left" w:pos="3300"/>
              </w:tabs>
              <w:spacing w:before="120"/>
              <w:jc w:val="right"/>
              <w:rPr>
                <w:rFonts w:cs="Arial"/>
                <w:sz w:val="22"/>
                <w:szCs w:val="22"/>
                <w:lang w:val="cs-CZ"/>
              </w:rPr>
            </w:pPr>
          </w:p>
        </w:tc>
        <w:tc>
          <w:tcPr>
            <w:tcW w:w="6384" w:type="dxa"/>
            <w:vAlign w:val="center"/>
          </w:tcPr>
          <w:p w:rsidR="008A5170" w:rsidRPr="00EF3027" w:rsidRDefault="00DF24A5">
            <w:pPr>
              <w:pStyle w:val="Podtitul"/>
              <w:tabs>
                <w:tab w:val="left" w:pos="3300"/>
              </w:tabs>
              <w:spacing w:before="60" w:after="60"/>
              <w:rPr>
                <w:rFonts w:cs="Arial"/>
                <w:b w:val="0"/>
                <w:sz w:val="22"/>
                <w:szCs w:val="22"/>
                <w:lang w:val="cs-CZ"/>
              </w:rPr>
            </w:pPr>
            <w:r w:rsidRPr="00EF3027">
              <w:rPr>
                <w:rFonts w:cs="Arial"/>
                <w:b w:val="0"/>
                <w:sz w:val="22"/>
                <w:szCs w:val="22"/>
                <w:lang w:val="cs-CZ"/>
              </w:rPr>
              <w:t>+420 737 909 300</w:t>
            </w:r>
          </w:p>
        </w:tc>
      </w:tr>
      <w:tr w:rsidR="008A5170" w:rsidRPr="00EF3027">
        <w:trPr>
          <w:cantSplit/>
        </w:trPr>
        <w:tc>
          <w:tcPr>
            <w:tcW w:w="3276" w:type="dxa"/>
            <w:vMerge/>
            <w:vAlign w:val="center"/>
          </w:tcPr>
          <w:p w:rsidR="008A5170" w:rsidRPr="00EF3027" w:rsidRDefault="008A5170">
            <w:pPr>
              <w:pStyle w:val="Podtitul"/>
              <w:tabs>
                <w:tab w:val="left" w:pos="3300"/>
              </w:tabs>
              <w:spacing w:before="120"/>
              <w:jc w:val="right"/>
              <w:rPr>
                <w:rFonts w:cs="Arial"/>
                <w:sz w:val="22"/>
                <w:szCs w:val="22"/>
                <w:lang w:val="cs-CZ"/>
              </w:rPr>
            </w:pPr>
          </w:p>
        </w:tc>
        <w:tc>
          <w:tcPr>
            <w:tcW w:w="6384" w:type="dxa"/>
            <w:vAlign w:val="center"/>
          </w:tcPr>
          <w:p w:rsidR="008A5170" w:rsidRPr="00EF3027" w:rsidRDefault="008402F1">
            <w:pPr>
              <w:pStyle w:val="Podtitul"/>
              <w:tabs>
                <w:tab w:val="left" w:pos="3300"/>
              </w:tabs>
              <w:spacing w:before="60" w:after="60"/>
              <w:rPr>
                <w:rFonts w:cs="Arial"/>
                <w:b w:val="0"/>
                <w:color w:val="FFFFFF" w:themeColor="background1"/>
                <w:sz w:val="22"/>
                <w:szCs w:val="22"/>
                <w:lang w:val="cs-CZ"/>
              </w:rPr>
            </w:pPr>
            <w:hyperlink r:id="rId13" w:history="1">
              <w:r w:rsidR="00DF24A5" w:rsidRPr="00EF3027">
                <w:rPr>
                  <w:rFonts w:cs="Arial"/>
                  <w:b w:val="0"/>
                  <w:sz w:val="22"/>
                  <w:szCs w:val="22"/>
                  <w:lang w:val="cs-CZ"/>
                </w:rPr>
                <w:t>dagmar.koucka@ekocentrumkoniklec.cz</w:t>
              </w:r>
            </w:hyperlink>
          </w:p>
        </w:tc>
      </w:tr>
      <w:tr w:rsidR="008A5170" w:rsidRPr="00EF3027">
        <w:tc>
          <w:tcPr>
            <w:tcW w:w="3276" w:type="dxa"/>
            <w:vAlign w:val="center"/>
          </w:tcPr>
          <w:p w:rsidR="008A5170" w:rsidRPr="00EF3027" w:rsidRDefault="008A5170">
            <w:pPr>
              <w:pStyle w:val="Podtitul"/>
              <w:tabs>
                <w:tab w:val="left" w:pos="3300"/>
              </w:tabs>
              <w:spacing w:before="60" w:after="60"/>
              <w:rPr>
                <w:rFonts w:cs="Arial"/>
                <w:sz w:val="22"/>
                <w:szCs w:val="22"/>
                <w:lang w:val="cs-CZ"/>
              </w:rPr>
            </w:pPr>
            <w:r w:rsidRPr="00EF3027">
              <w:rPr>
                <w:rFonts w:cs="Arial"/>
                <w:sz w:val="22"/>
                <w:szCs w:val="22"/>
                <w:lang w:val="cs-CZ"/>
              </w:rPr>
              <w:t>IČ zadavatele:</w:t>
            </w:r>
          </w:p>
        </w:tc>
        <w:tc>
          <w:tcPr>
            <w:tcW w:w="6384" w:type="dxa"/>
            <w:vAlign w:val="center"/>
          </w:tcPr>
          <w:p w:rsidR="008A5170" w:rsidRPr="00EF3027" w:rsidRDefault="00752EFF">
            <w:pPr>
              <w:pStyle w:val="Podtitul"/>
              <w:tabs>
                <w:tab w:val="left" w:pos="3300"/>
              </w:tabs>
              <w:spacing w:before="60" w:after="60"/>
              <w:rPr>
                <w:rFonts w:cs="Arial"/>
                <w:b w:val="0"/>
                <w:sz w:val="22"/>
                <w:szCs w:val="22"/>
                <w:lang w:val="cs-CZ"/>
              </w:rPr>
            </w:pPr>
            <w:r w:rsidRPr="00EF3027">
              <w:rPr>
                <w:rFonts w:cs="Arial"/>
                <w:b w:val="0"/>
                <w:sz w:val="22"/>
                <w:szCs w:val="22"/>
                <w:lang w:val="cs-CZ"/>
              </w:rPr>
              <w:t>22753052</w:t>
            </w:r>
          </w:p>
        </w:tc>
      </w:tr>
      <w:tr w:rsidR="008A5170" w:rsidRPr="00EF3027">
        <w:tc>
          <w:tcPr>
            <w:tcW w:w="3276" w:type="dxa"/>
            <w:vAlign w:val="center"/>
          </w:tcPr>
          <w:p w:rsidR="008A5170" w:rsidRPr="00EF3027" w:rsidRDefault="008A5170">
            <w:pPr>
              <w:pStyle w:val="Podtitul"/>
              <w:tabs>
                <w:tab w:val="left" w:pos="3300"/>
              </w:tabs>
              <w:spacing w:before="60" w:after="60"/>
              <w:rPr>
                <w:rFonts w:cs="Arial"/>
                <w:sz w:val="22"/>
                <w:szCs w:val="22"/>
                <w:lang w:val="cs-CZ"/>
              </w:rPr>
            </w:pPr>
            <w:r w:rsidRPr="00EF3027">
              <w:rPr>
                <w:rFonts w:cs="Arial"/>
                <w:sz w:val="22"/>
                <w:szCs w:val="22"/>
                <w:lang w:val="cs-CZ"/>
              </w:rPr>
              <w:t>DIČ zadavatele:</w:t>
            </w:r>
          </w:p>
        </w:tc>
        <w:tc>
          <w:tcPr>
            <w:tcW w:w="6384" w:type="dxa"/>
            <w:vAlign w:val="center"/>
          </w:tcPr>
          <w:p w:rsidR="008A5170" w:rsidRPr="00EF3027" w:rsidRDefault="00752EFF">
            <w:pPr>
              <w:pStyle w:val="Podtitul"/>
              <w:tabs>
                <w:tab w:val="left" w:pos="3300"/>
              </w:tabs>
              <w:spacing w:before="60" w:after="60"/>
              <w:rPr>
                <w:rFonts w:cs="Arial"/>
                <w:b w:val="0"/>
                <w:sz w:val="22"/>
                <w:szCs w:val="22"/>
                <w:lang w:val="cs-CZ"/>
              </w:rPr>
            </w:pPr>
            <w:r w:rsidRPr="00EF3027">
              <w:rPr>
                <w:rFonts w:cs="Arial"/>
                <w:b w:val="0"/>
                <w:sz w:val="22"/>
                <w:szCs w:val="22"/>
                <w:lang w:val="cs-CZ"/>
              </w:rPr>
              <w:t>-</w:t>
            </w:r>
          </w:p>
        </w:tc>
      </w:tr>
      <w:tr w:rsidR="008A5170" w:rsidRPr="00EF3027">
        <w:trPr>
          <w:cantSplit/>
        </w:trPr>
        <w:tc>
          <w:tcPr>
            <w:tcW w:w="3276" w:type="dxa"/>
            <w:vMerge w:val="restart"/>
            <w:vAlign w:val="center"/>
          </w:tcPr>
          <w:p w:rsidR="008A5170" w:rsidRPr="00EF3027" w:rsidRDefault="008A5170">
            <w:pPr>
              <w:pStyle w:val="Podtitul"/>
              <w:tabs>
                <w:tab w:val="left" w:pos="3300"/>
              </w:tabs>
              <w:spacing w:before="0" w:after="0"/>
              <w:rPr>
                <w:rFonts w:cs="Arial"/>
                <w:sz w:val="22"/>
                <w:szCs w:val="22"/>
                <w:lang w:val="cs-CZ"/>
              </w:rPr>
            </w:pPr>
            <w:r w:rsidRPr="00EF3027">
              <w:rPr>
                <w:rFonts w:cs="Arial"/>
                <w:sz w:val="22"/>
                <w:szCs w:val="22"/>
                <w:lang w:val="cs-CZ"/>
              </w:rPr>
              <w:t>Jméno kontaktní osoby zadavatele ve věci této VZ:</w:t>
            </w:r>
          </w:p>
          <w:p w:rsidR="008A5170" w:rsidRPr="00EF3027" w:rsidRDefault="008A5170">
            <w:pPr>
              <w:pStyle w:val="Podtitul"/>
              <w:tabs>
                <w:tab w:val="right" w:pos="2976"/>
              </w:tabs>
              <w:spacing w:before="60" w:after="0"/>
              <w:rPr>
                <w:rFonts w:cs="Arial"/>
                <w:b w:val="0"/>
                <w:i/>
                <w:sz w:val="22"/>
                <w:szCs w:val="22"/>
                <w:lang w:val="cs-CZ"/>
              </w:rPr>
            </w:pPr>
            <w:r w:rsidRPr="00EF3027">
              <w:rPr>
                <w:rFonts w:cs="Arial"/>
                <w:sz w:val="22"/>
                <w:szCs w:val="22"/>
                <w:lang w:val="cs-CZ"/>
              </w:rPr>
              <w:tab/>
            </w:r>
            <w:r w:rsidRPr="00EF3027">
              <w:rPr>
                <w:rFonts w:cs="Arial"/>
                <w:b w:val="0"/>
                <w:i/>
                <w:sz w:val="22"/>
                <w:szCs w:val="22"/>
                <w:lang w:val="cs-CZ"/>
              </w:rPr>
              <w:t>Telefon:</w:t>
            </w:r>
          </w:p>
          <w:p w:rsidR="008A5170" w:rsidRPr="00EF3027" w:rsidRDefault="008A5170">
            <w:pPr>
              <w:pStyle w:val="Podtitul"/>
              <w:tabs>
                <w:tab w:val="right" w:pos="3000"/>
              </w:tabs>
              <w:spacing w:before="60" w:after="60"/>
              <w:rPr>
                <w:rFonts w:cs="Arial"/>
                <w:sz w:val="22"/>
                <w:szCs w:val="22"/>
                <w:lang w:val="cs-CZ"/>
              </w:rPr>
            </w:pPr>
            <w:r w:rsidRPr="00EF3027">
              <w:rPr>
                <w:rFonts w:cs="Arial"/>
                <w:b w:val="0"/>
                <w:i/>
                <w:sz w:val="22"/>
                <w:szCs w:val="22"/>
                <w:lang w:val="cs-CZ"/>
              </w:rPr>
              <w:tab/>
              <w:t>Email:</w:t>
            </w:r>
          </w:p>
        </w:tc>
        <w:tc>
          <w:tcPr>
            <w:tcW w:w="6384" w:type="dxa"/>
            <w:vAlign w:val="center"/>
          </w:tcPr>
          <w:p w:rsidR="008A5170" w:rsidRPr="00EF3027" w:rsidRDefault="00E72CC9">
            <w:pPr>
              <w:pStyle w:val="Podtitul"/>
              <w:tabs>
                <w:tab w:val="left" w:pos="3300"/>
              </w:tabs>
              <w:spacing w:before="60" w:after="60"/>
              <w:rPr>
                <w:rFonts w:cs="Arial"/>
                <w:b w:val="0"/>
                <w:sz w:val="22"/>
                <w:szCs w:val="22"/>
                <w:lang w:val="cs-CZ"/>
              </w:rPr>
            </w:pPr>
            <w:r w:rsidRPr="00EF3027">
              <w:rPr>
                <w:rFonts w:cs="Arial"/>
                <w:b w:val="0"/>
                <w:sz w:val="22"/>
                <w:szCs w:val="22"/>
                <w:lang w:val="cs-CZ"/>
              </w:rPr>
              <w:t>Dagmar Koucká</w:t>
            </w:r>
          </w:p>
        </w:tc>
      </w:tr>
      <w:tr w:rsidR="008A5170" w:rsidRPr="00EF3027">
        <w:trPr>
          <w:cantSplit/>
        </w:trPr>
        <w:tc>
          <w:tcPr>
            <w:tcW w:w="3276" w:type="dxa"/>
            <w:vMerge/>
            <w:vAlign w:val="center"/>
          </w:tcPr>
          <w:p w:rsidR="008A5170" w:rsidRPr="00EF3027" w:rsidRDefault="008A5170">
            <w:pPr>
              <w:pStyle w:val="Podtitul"/>
              <w:tabs>
                <w:tab w:val="left" w:pos="3300"/>
              </w:tabs>
              <w:spacing w:before="60" w:after="60"/>
              <w:rPr>
                <w:rFonts w:cs="Arial"/>
                <w:sz w:val="22"/>
                <w:szCs w:val="22"/>
                <w:lang w:val="cs-CZ"/>
              </w:rPr>
            </w:pPr>
          </w:p>
        </w:tc>
        <w:tc>
          <w:tcPr>
            <w:tcW w:w="6384" w:type="dxa"/>
            <w:vAlign w:val="center"/>
          </w:tcPr>
          <w:p w:rsidR="008A5170" w:rsidRPr="00EF3027" w:rsidRDefault="00DF24A5">
            <w:pPr>
              <w:pStyle w:val="Podtitul"/>
              <w:tabs>
                <w:tab w:val="left" w:pos="3300"/>
              </w:tabs>
              <w:spacing w:before="60" w:after="60"/>
              <w:rPr>
                <w:rFonts w:cs="Arial"/>
                <w:b w:val="0"/>
                <w:sz w:val="22"/>
                <w:szCs w:val="22"/>
                <w:lang w:val="cs-CZ"/>
              </w:rPr>
            </w:pPr>
            <w:r w:rsidRPr="00EF3027">
              <w:rPr>
                <w:rFonts w:cs="Arial"/>
                <w:b w:val="0"/>
                <w:sz w:val="22"/>
                <w:szCs w:val="22"/>
                <w:lang w:val="cs-CZ"/>
              </w:rPr>
              <w:t>+420 737 909 300</w:t>
            </w:r>
          </w:p>
        </w:tc>
      </w:tr>
      <w:tr w:rsidR="008A5170" w:rsidRPr="00EF3027">
        <w:trPr>
          <w:cantSplit/>
        </w:trPr>
        <w:tc>
          <w:tcPr>
            <w:tcW w:w="3276" w:type="dxa"/>
            <w:vMerge/>
            <w:vAlign w:val="center"/>
          </w:tcPr>
          <w:p w:rsidR="008A5170" w:rsidRPr="00EF3027" w:rsidRDefault="008A5170">
            <w:pPr>
              <w:pStyle w:val="Podtitul"/>
              <w:tabs>
                <w:tab w:val="left" w:pos="3300"/>
              </w:tabs>
              <w:spacing w:before="60" w:after="60"/>
              <w:rPr>
                <w:rFonts w:cs="Arial"/>
                <w:sz w:val="22"/>
                <w:szCs w:val="22"/>
                <w:lang w:val="cs-CZ"/>
              </w:rPr>
            </w:pPr>
          </w:p>
        </w:tc>
        <w:tc>
          <w:tcPr>
            <w:tcW w:w="6384" w:type="dxa"/>
            <w:vAlign w:val="center"/>
          </w:tcPr>
          <w:p w:rsidR="008A5170" w:rsidRPr="00EF3027" w:rsidRDefault="008402F1">
            <w:pPr>
              <w:pStyle w:val="Podtitul"/>
              <w:tabs>
                <w:tab w:val="left" w:pos="3300"/>
              </w:tabs>
              <w:spacing w:before="60" w:after="60"/>
              <w:rPr>
                <w:rFonts w:cs="Arial"/>
                <w:b w:val="0"/>
                <w:sz w:val="22"/>
                <w:szCs w:val="22"/>
                <w:lang w:val="cs-CZ"/>
              </w:rPr>
            </w:pPr>
            <w:hyperlink r:id="rId14" w:history="1">
              <w:r w:rsidR="00DF24A5" w:rsidRPr="00EF3027">
                <w:rPr>
                  <w:rFonts w:cs="Arial"/>
                  <w:b w:val="0"/>
                  <w:sz w:val="22"/>
                  <w:szCs w:val="22"/>
                  <w:lang w:val="cs-CZ"/>
                </w:rPr>
                <w:t>dagmar.koucka@ekocentrumkoniklec.cz</w:t>
              </w:r>
            </w:hyperlink>
          </w:p>
        </w:tc>
      </w:tr>
    </w:tbl>
    <w:p w:rsidR="008A5170" w:rsidRPr="00EF3027" w:rsidRDefault="008A5170">
      <w:pPr>
        <w:spacing w:before="240"/>
        <w:ind w:left="-119"/>
        <w:rPr>
          <w:rFonts w:cs="Arial"/>
          <w:sz w:val="24"/>
        </w:rPr>
      </w:pPr>
      <w:r w:rsidRPr="00EF3027">
        <w:rPr>
          <w:rFonts w:cs="Arial"/>
          <w:b/>
          <w:bCs/>
          <w:sz w:val="24"/>
          <w:u w:val="single"/>
        </w:rPr>
        <w:t xml:space="preserve">3. </w:t>
      </w:r>
      <w:r w:rsidRPr="00EF3027">
        <w:rPr>
          <w:rFonts w:cs="Arial"/>
          <w:b/>
          <w:bCs/>
          <w:i/>
          <w:iCs/>
          <w:sz w:val="24"/>
          <w:u w:val="single"/>
        </w:rPr>
        <w:t>Základní informace o veřejné zakázce</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6"/>
        <w:gridCol w:w="6384"/>
      </w:tblGrid>
      <w:tr w:rsidR="00E94927" w:rsidRPr="00EF3027" w:rsidTr="00DE4A21">
        <w:trPr>
          <w:trHeight w:val="2829"/>
        </w:trPr>
        <w:tc>
          <w:tcPr>
            <w:tcW w:w="3276" w:type="dxa"/>
            <w:vAlign w:val="center"/>
          </w:tcPr>
          <w:p w:rsidR="00E94927" w:rsidRPr="00EF3027" w:rsidRDefault="00E94927">
            <w:pPr>
              <w:pStyle w:val="Podtitul"/>
              <w:tabs>
                <w:tab w:val="left" w:pos="3300"/>
              </w:tabs>
              <w:spacing w:before="120"/>
              <w:rPr>
                <w:rFonts w:cs="Arial"/>
                <w:sz w:val="22"/>
                <w:szCs w:val="22"/>
                <w:lang w:val="cs-CZ"/>
              </w:rPr>
            </w:pPr>
            <w:r w:rsidRPr="00EF3027">
              <w:rPr>
                <w:rFonts w:cs="Arial"/>
                <w:sz w:val="22"/>
                <w:szCs w:val="22"/>
                <w:lang w:val="cs-CZ"/>
              </w:rPr>
              <w:t>Popis předmětu veřejné zakázky:</w:t>
            </w:r>
          </w:p>
        </w:tc>
        <w:tc>
          <w:tcPr>
            <w:tcW w:w="6384" w:type="dxa"/>
          </w:tcPr>
          <w:tbl>
            <w:tblPr>
              <w:tblW w:w="0" w:type="auto"/>
              <w:tblCellMar>
                <w:left w:w="70" w:type="dxa"/>
                <w:right w:w="70" w:type="dxa"/>
              </w:tblCellMar>
              <w:tblLook w:val="04A0"/>
            </w:tblPr>
            <w:tblGrid>
              <w:gridCol w:w="1693"/>
              <w:gridCol w:w="3079"/>
              <w:gridCol w:w="1386"/>
            </w:tblGrid>
            <w:tr w:rsidR="00E94927" w:rsidRPr="00E94927" w:rsidTr="00F41288">
              <w:trPr>
                <w:trHeight w:val="574"/>
              </w:trPr>
              <w:tc>
                <w:tcPr>
                  <w:tcW w:w="1693"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E94927" w:rsidRPr="00E94927" w:rsidRDefault="00E94927" w:rsidP="00E94927">
                  <w:pPr>
                    <w:spacing w:before="0" w:after="0"/>
                    <w:rPr>
                      <w:rFonts w:cs="Arial"/>
                      <w:snapToGrid/>
                      <w:sz w:val="18"/>
                      <w:lang w:eastAsia="cs-CZ"/>
                    </w:rPr>
                  </w:pPr>
                  <w:r w:rsidRPr="00E94927">
                    <w:rPr>
                      <w:rFonts w:cs="Arial"/>
                      <w:snapToGrid/>
                      <w:sz w:val="18"/>
                      <w:lang w:eastAsia="cs-CZ"/>
                    </w:rPr>
                    <w:t>Část</w:t>
                  </w:r>
                </w:p>
              </w:tc>
              <w:tc>
                <w:tcPr>
                  <w:tcW w:w="0" w:type="auto"/>
                  <w:tcBorders>
                    <w:top w:val="single" w:sz="4" w:space="0" w:color="auto"/>
                    <w:left w:val="nil"/>
                    <w:bottom w:val="single" w:sz="4" w:space="0" w:color="auto"/>
                    <w:right w:val="single" w:sz="4" w:space="0" w:color="auto"/>
                  </w:tcBorders>
                  <w:shd w:val="clear" w:color="000000" w:fill="D8D8D8"/>
                  <w:vAlign w:val="bottom"/>
                  <w:hideMark/>
                </w:tcPr>
                <w:p w:rsidR="00E94927" w:rsidRPr="00E94927" w:rsidRDefault="00E94927" w:rsidP="00E94927">
                  <w:pPr>
                    <w:spacing w:before="0" w:after="0"/>
                    <w:rPr>
                      <w:rFonts w:cs="Arial"/>
                      <w:snapToGrid/>
                      <w:sz w:val="18"/>
                      <w:lang w:eastAsia="cs-CZ"/>
                    </w:rPr>
                  </w:pPr>
                  <w:r w:rsidRPr="00E94927">
                    <w:rPr>
                      <w:rFonts w:cs="Arial"/>
                      <w:snapToGrid/>
                      <w:sz w:val="18"/>
                      <w:lang w:eastAsia="cs-CZ"/>
                    </w:rPr>
                    <w:t>Předmět (aktivity)</w:t>
                  </w:r>
                </w:p>
              </w:tc>
              <w:tc>
                <w:tcPr>
                  <w:tcW w:w="0" w:type="auto"/>
                  <w:tcBorders>
                    <w:top w:val="single" w:sz="4" w:space="0" w:color="auto"/>
                    <w:left w:val="nil"/>
                    <w:bottom w:val="single" w:sz="4" w:space="0" w:color="auto"/>
                    <w:right w:val="single" w:sz="4" w:space="0" w:color="auto"/>
                  </w:tcBorders>
                  <w:shd w:val="clear" w:color="000000" w:fill="D8D8D8"/>
                  <w:vAlign w:val="bottom"/>
                  <w:hideMark/>
                </w:tcPr>
                <w:p w:rsidR="00E94927" w:rsidRPr="00E94927" w:rsidRDefault="00E94927" w:rsidP="00E94927">
                  <w:pPr>
                    <w:spacing w:before="0" w:after="0"/>
                    <w:rPr>
                      <w:rFonts w:cs="Arial"/>
                      <w:snapToGrid/>
                      <w:sz w:val="18"/>
                      <w:lang w:eastAsia="cs-CZ"/>
                    </w:rPr>
                  </w:pPr>
                  <w:r w:rsidRPr="00E94927">
                    <w:rPr>
                      <w:rFonts w:cs="Arial"/>
                      <w:snapToGrid/>
                      <w:sz w:val="18"/>
                      <w:lang w:eastAsia="cs-CZ"/>
                    </w:rPr>
                    <w:t>Očekávaná cena bez DPH</w:t>
                  </w:r>
                </w:p>
              </w:tc>
            </w:tr>
            <w:tr w:rsidR="00E94927" w:rsidRPr="00E94927" w:rsidTr="00F41288">
              <w:trPr>
                <w:trHeight w:val="510"/>
              </w:trPr>
              <w:tc>
                <w:tcPr>
                  <w:tcW w:w="1693" w:type="dxa"/>
                  <w:tcBorders>
                    <w:top w:val="nil"/>
                    <w:left w:val="single" w:sz="4" w:space="0" w:color="auto"/>
                    <w:bottom w:val="single" w:sz="4" w:space="0" w:color="auto"/>
                    <w:right w:val="single" w:sz="4" w:space="0" w:color="auto"/>
                  </w:tcBorders>
                  <w:shd w:val="clear" w:color="auto" w:fill="auto"/>
                  <w:vAlign w:val="bottom"/>
                  <w:hideMark/>
                </w:tcPr>
                <w:p w:rsidR="00E94927" w:rsidRPr="00E94927" w:rsidRDefault="00E94927" w:rsidP="00E94927">
                  <w:pPr>
                    <w:spacing w:before="0" w:after="0"/>
                    <w:rPr>
                      <w:rFonts w:cs="Arial"/>
                      <w:snapToGrid/>
                      <w:sz w:val="18"/>
                      <w:lang w:eastAsia="cs-CZ"/>
                    </w:rPr>
                  </w:pPr>
                  <w:r w:rsidRPr="00E94927">
                    <w:rPr>
                      <w:rFonts w:cs="Arial"/>
                      <w:snapToGrid/>
                      <w:sz w:val="18"/>
                      <w:lang w:eastAsia="cs-CZ"/>
                    </w:rPr>
                    <w:t>1. PR články v tisku a na internetu</w:t>
                  </w:r>
                </w:p>
              </w:tc>
              <w:tc>
                <w:tcPr>
                  <w:tcW w:w="0" w:type="auto"/>
                  <w:tcBorders>
                    <w:top w:val="nil"/>
                    <w:left w:val="nil"/>
                    <w:bottom w:val="single" w:sz="4" w:space="0" w:color="auto"/>
                    <w:right w:val="single" w:sz="4" w:space="0" w:color="auto"/>
                  </w:tcBorders>
                  <w:shd w:val="clear" w:color="auto" w:fill="auto"/>
                  <w:vAlign w:val="bottom"/>
                  <w:hideMark/>
                </w:tcPr>
                <w:p w:rsidR="00E94927" w:rsidRPr="00E94927" w:rsidRDefault="00E94927" w:rsidP="00E94927">
                  <w:pPr>
                    <w:spacing w:before="0" w:after="0"/>
                    <w:rPr>
                      <w:rFonts w:cs="Arial"/>
                      <w:snapToGrid/>
                      <w:sz w:val="18"/>
                      <w:lang w:eastAsia="cs-CZ"/>
                    </w:rPr>
                  </w:pPr>
                  <w:r w:rsidRPr="00E94927">
                    <w:rPr>
                      <w:rFonts w:cs="Arial"/>
                      <w:snapToGrid/>
                      <w:sz w:val="18"/>
                      <w:lang w:eastAsia="cs-CZ"/>
                    </w:rPr>
                    <w:t>Tvorba obsahu webového portálu, informační a propagační články</w:t>
                  </w:r>
                </w:p>
              </w:tc>
              <w:tc>
                <w:tcPr>
                  <w:tcW w:w="0" w:type="auto"/>
                  <w:tcBorders>
                    <w:top w:val="nil"/>
                    <w:left w:val="nil"/>
                    <w:bottom w:val="single" w:sz="4" w:space="0" w:color="auto"/>
                    <w:right w:val="single" w:sz="4" w:space="0" w:color="auto"/>
                  </w:tcBorders>
                  <w:shd w:val="clear" w:color="auto" w:fill="auto"/>
                  <w:vAlign w:val="center"/>
                  <w:hideMark/>
                </w:tcPr>
                <w:p w:rsidR="00E94927" w:rsidRPr="00E94927" w:rsidRDefault="00E94927" w:rsidP="00E94927">
                  <w:pPr>
                    <w:spacing w:before="0" w:after="0"/>
                    <w:jc w:val="right"/>
                    <w:rPr>
                      <w:rFonts w:cs="Arial"/>
                      <w:snapToGrid/>
                      <w:sz w:val="18"/>
                      <w:lang w:eastAsia="cs-CZ"/>
                    </w:rPr>
                  </w:pPr>
                  <w:r w:rsidRPr="00E94927">
                    <w:rPr>
                      <w:rFonts w:cs="Arial"/>
                      <w:snapToGrid/>
                      <w:sz w:val="18"/>
                      <w:lang w:eastAsia="cs-CZ"/>
                    </w:rPr>
                    <w:t>91 663,00</w:t>
                  </w:r>
                </w:p>
              </w:tc>
            </w:tr>
            <w:tr w:rsidR="00E94927" w:rsidRPr="00E94927" w:rsidTr="00F41288">
              <w:trPr>
                <w:trHeight w:val="1020"/>
              </w:trPr>
              <w:tc>
                <w:tcPr>
                  <w:tcW w:w="1693" w:type="dxa"/>
                  <w:tcBorders>
                    <w:top w:val="nil"/>
                    <w:left w:val="single" w:sz="4" w:space="0" w:color="auto"/>
                    <w:bottom w:val="single" w:sz="4" w:space="0" w:color="auto"/>
                    <w:right w:val="single" w:sz="4" w:space="0" w:color="auto"/>
                  </w:tcBorders>
                  <w:shd w:val="clear" w:color="auto" w:fill="auto"/>
                  <w:vAlign w:val="bottom"/>
                  <w:hideMark/>
                </w:tcPr>
                <w:p w:rsidR="00E94927" w:rsidRPr="00E94927" w:rsidRDefault="00E94927" w:rsidP="00E94927">
                  <w:pPr>
                    <w:spacing w:before="0" w:after="0"/>
                    <w:rPr>
                      <w:rFonts w:cs="Arial"/>
                      <w:snapToGrid/>
                      <w:sz w:val="18"/>
                      <w:lang w:eastAsia="cs-CZ"/>
                    </w:rPr>
                  </w:pPr>
                  <w:r w:rsidRPr="00E94927">
                    <w:rPr>
                      <w:rFonts w:cs="Arial"/>
                      <w:snapToGrid/>
                      <w:sz w:val="18"/>
                      <w:lang w:eastAsia="cs-CZ"/>
                    </w:rPr>
                    <w:t>2. Tisk materiálů a publikace</w:t>
                  </w:r>
                </w:p>
              </w:tc>
              <w:tc>
                <w:tcPr>
                  <w:tcW w:w="0" w:type="auto"/>
                  <w:tcBorders>
                    <w:top w:val="nil"/>
                    <w:left w:val="nil"/>
                    <w:bottom w:val="single" w:sz="4" w:space="0" w:color="auto"/>
                    <w:right w:val="single" w:sz="4" w:space="0" w:color="auto"/>
                  </w:tcBorders>
                  <w:shd w:val="clear" w:color="auto" w:fill="auto"/>
                  <w:vAlign w:val="bottom"/>
                  <w:hideMark/>
                </w:tcPr>
                <w:p w:rsidR="00E94927" w:rsidRPr="00E94927" w:rsidRDefault="00E94927" w:rsidP="00E94927">
                  <w:pPr>
                    <w:spacing w:before="0" w:after="0"/>
                    <w:rPr>
                      <w:rFonts w:cs="Arial"/>
                      <w:snapToGrid/>
                      <w:sz w:val="18"/>
                      <w:lang w:eastAsia="cs-CZ"/>
                    </w:rPr>
                  </w:pPr>
                  <w:r w:rsidRPr="00E94927">
                    <w:rPr>
                      <w:rFonts w:cs="Arial"/>
                      <w:snapToGrid/>
                      <w:sz w:val="18"/>
                      <w:lang w:eastAsia="cs-CZ"/>
                    </w:rPr>
                    <w:t>Tisk barevných materiálů na semináře, plakátů, tisk a vazba publikace, tisk sborníku na konferenci</w:t>
                  </w:r>
                </w:p>
              </w:tc>
              <w:tc>
                <w:tcPr>
                  <w:tcW w:w="0" w:type="auto"/>
                  <w:tcBorders>
                    <w:top w:val="nil"/>
                    <w:left w:val="nil"/>
                    <w:bottom w:val="single" w:sz="4" w:space="0" w:color="auto"/>
                    <w:right w:val="single" w:sz="4" w:space="0" w:color="auto"/>
                  </w:tcBorders>
                  <w:shd w:val="clear" w:color="auto" w:fill="auto"/>
                  <w:vAlign w:val="center"/>
                  <w:hideMark/>
                </w:tcPr>
                <w:p w:rsidR="00E94927" w:rsidRPr="00E94927" w:rsidRDefault="00E94927" w:rsidP="00E94927">
                  <w:pPr>
                    <w:spacing w:before="0" w:after="0"/>
                    <w:jc w:val="right"/>
                    <w:rPr>
                      <w:rFonts w:cs="Arial"/>
                      <w:snapToGrid/>
                      <w:sz w:val="18"/>
                      <w:lang w:eastAsia="cs-CZ"/>
                    </w:rPr>
                  </w:pPr>
                  <w:r w:rsidRPr="00E94927">
                    <w:rPr>
                      <w:rFonts w:cs="Arial"/>
                      <w:snapToGrid/>
                      <w:sz w:val="18"/>
                      <w:lang w:eastAsia="cs-CZ"/>
                    </w:rPr>
                    <w:t>82 786,12</w:t>
                  </w:r>
                </w:p>
              </w:tc>
            </w:tr>
            <w:tr w:rsidR="00E94927" w:rsidRPr="00E94927" w:rsidTr="00F41288">
              <w:trPr>
                <w:trHeight w:val="510"/>
              </w:trPr>
              <w:tc>
                <w:tcPr>
                  <w:tcW w:w="1693" w:type="dxa"/>
                  <w:tcBorders>
                    <w:top w:val="nil"/>
                    <w:left w:val="single" w:sz="4" w:space="0" w:color="auto"/>
                    <w:bottom w:val="single" w:sz="4" w:space="0" w:color="auto"/>
                    <w:right w:val="single" w:sz="4" w:space="0" w:color="auto"/>
                  </w:tcBorders>
                  <w:shd w:val="clear" w:color="auto" w:fill="auto"/>
                  <w:vAlign w:val="bottom"/>
                  <w:hideMark/>
                </w:tcPr>
                <w:p w:rsidR="00E94927" w:rsidRPr="00E94927" w:rsidRDefault="00E94927" w:rsidP="00E94927">
                  <w:pPr>
                    <w:spacing w:before="0" w:after="0"/>
                    <w:rPr>
                      <w:rFonts w:cs="Arial"/>
                      <w:snapToGrid/>
                      <w:sz w:val="18"/>
                      <w:lang w:eastAsia="cs-CZ"/>
                    </w:rPr>
                  </w:pPr>
                  <w:r w:rsidRPr="00E94927">
                    <w:rPr>
                      <w:rFonts w:cs="Arial"/>
                      <w:snapToGrid/>
                      <w:sz w:val="18"/>
                      <w:lang w:eastAsia="cs-CZ"/>
                    </w:rPr>
                    <w:t>3. Vytvoření a správa webového portálu</w:t>
                  </w:r>
                </w:p>
              </w:tc>
              <w:tc>
                <w:tcPr>
                  <w:tcW w:w="0" w:type="auto"/>
                  <w:tcBorders>
                    <w:top w:val="nil"/>
                    <w:left w:val="nil"/>
                    <w:bottom w:val="single" w:sz="4" w:space="0" w:color="auto"/>
                    <w:right w:val="single" w:sz="4" w:space="0" w:color="auto"/>
                  </w:tcBorders>
                  <w:shd w:val="clear" w:color="auto" w:fill="auto"/>
                  <w:vAlign w:val="bottom"/>
                  <w:hideMark/>
                </w:tcPr>
                <w:p w:rsidR="00E94927" w:rsidRPr="00E94927" w:rsidRDefault="00E94927" w:rsidP="00E94927">
                  <w:pPr>
                    <w:spacing w:before="0" w:after="0"/>
                    <w:rPr>
                      <w:rFonts w:cs="Arial"/>
                      <w:snapToGrid/>
                      <w:sz w:val="18"/>
                      <w:lang w:eastAsia="cs-CZ"/>
                    </w:rPr>
                  </w:pPr>
                  <w:r w:rsidRPr="00E94927">
                    <w:rPr>
                      <w:rFonts w:cs="Arial"/>
                      <w:snapToGrid/>
                      <w:sz w:val="18"/>
                      <w:lang w:eastAsia="cs-CZ"/>
                    </w:rPr>
                    <w:t>Vytvoření webového portálu, správa webového portálu</w:t>
                  </w:r>
                </w:p>
              </w:tc>
              <w:tc>
                <w:tcPr>
                  <w:tcW w:w="0" w:type="auto"/>
                  <w:tcBorders>
                    <w:top w:val="nil"/>
                    <w:left w:val="nil"/>
                    <w:bottom w:val="single" w:sz="4" w:space="0" w:color="auto"/>
                    <w:right w:val="single" w:sz="4" w:space="0" w:color="auto"/>
                  </w:tcBorders>
                  <w:shd w:val="clear" w:color="auto" w:fill="auto"/>
                  <w:vAlign w:val="center"/>
                  <w:hideMark/>
                </w:tcPr>
                <w:p w:rsidR="00E94927" w:rsidRPr="00E94927" w:rsidRDefault="00E94927" w:rsidP="00E94927">
                  <w:pPr>
                    <w:spacing w:before="0" w:after="0"/>
                    <w:jc w:val="right"/>
                    <w:rPr>
                      <w:rFonts w:cs="Arial"/>
                      <w:snapToGrid/>
                      <w:sz w:val="18"/>
                      <w:lang w:eastAsia="cs-CZ"/>
                    </w:rPr>
                  </w:pPr>
                  <w:r w:rsidRPr="00E94927">
                    <w:rPr>
                      <w:rFonts w:cs="Arial"/>
                      <w:snapToGrid/>
                      <w:sz w:val="18"/>
                      <w:lang w:eastAsia="cs-CZ"/>
                    </w:rPr>
                    <w:t>34 581,95</w:t>
                  </w:r>
                </w:p>
              </w:tc>
            </w:tr>
            <w:tr w:rsidR="00E94927" w:rsidRPr="00E94927" w:rsidTr="00F41288">
              <w:trPr>
                <w:trHeight w:val="765"/>
              </w:trPr>
              <w:tc>
                <w:tcPr>
                  <w:tcW w:w="1693" w:type="dxa"/>
                  <w:tcBorders>
                    <w:top w:val="nil"/>
                    <w:left w:val="single" w:sz="4" w:space="0" w:color="auto"/>
                    <w:bottom w:val="single" w:sz="4" w:space="0" w:color="auto"/>
                    <w:right w:val="single" w:sz="4" w:space="0" w:color="auto"/>
                  </w:tcBorders>
                  <w:shd w:val="clear" w:color="auto" w:fill="auto"/>
                  <w:vAlign w:val="bottom"/>
                  <w:hideMark/>
                </w:tcPr>
                <w:p w:rsidR="00E94927" w:rsidRPr="00E94927" w:rsidRDefault="00E94927" w:rsidP="00E94927">
                  <w:pPr>
                    <w:spacing w:before="0" w:after="0"/>
                    <w:rPr>
                      <w:rFonts w:cs="Arial"/>
                      <w:snapToGrid/>
                      <w:sz w:val="18"/>
                      <w:lang w:eastAsia="cs-CZ"/>
                    </w:rPr>
                  </w:pPr>
                  <w:r w:rsidRPr="00E94927">
                    <w:rPr>
                      <w:rFonts w:cs="Arial"/>
                      <w:snapToGrid/>
                      <w:sz w:val="18"/>
                      <w:lang w:eastAsia="cs-CZ"/>
                    </w:rPr>
                    <w:lastRenderedPageBreak/>
                    <w:t>4. Výtvarné práce</w:t>
                  </w:r>
                </w:p>
              </w:tc>
              <w:tc>
                <w:tcPr>
                  <w:tcW w:w="0" w:type="auto"/>
                  <w:tcBorders>
                    <w:top w:val="nil"/>
                    <w:left w:val="nil"/>
                    <w:bottom w:val="single" w:sz="4" w:space="0" w:color="auto"/>
                    <w:right w:val="single" w:sz="4" w:space="0" w:color="auto"/>
                  </w:tcBorders>
                  <w:shd w:val="clear" w:color="auto" w:fill="auto"/>
                  <w:vAlign w:val="bottom"/>
                  <w:hideMark/>
                </w:tcPr>
                <w:p w:rsidR="00E94927" w:rsidRPr="00E94927" w:rsidRDefault="00E94927" w:rsidP="00E94927">
                  <w:pPr>
                    <w:spacing w:before="0" w:after="0"/>
                    <w:rPr>
                      <w:rFonts w:cs="Arial"/>
                      <w:snapToGrid/>
                      <w:sz w:val="18"/>
                      <w:lang w:eastAsia="cs-CZ"/>
                    </w:rPr>
                  </w:pPr>
                  <w:r w:rsidRPr="00E94927">
                    <w:rPr>
                      <w:rFonts w:cs="Arial"/>
                      <w:snapToGrid/>
                      <w:sz w:val="18"/>
                      <w:lang w:eastAsia="cs-CZ"/>
                    </w:rPr>
                    <w:t>Grafické a výtvarné práce na seminář, výtvarné práce na publikaci</w:t>
                  </w:r>
                </w:p>
              </w:tc>
              <w:tc>
                <w:tcPr>
                  <w:tcW w:w="0" w:type="auto"/>
                  <w:tcBorders>
                    <w:top w:val="nil"/>
                    <w:left w:val="nil"/>
                    <w:bottom w:val="single" w:sz="4" w:space="0" w:color="auto"/>
                    <w:right w:val="single" w:sz="4" w:space="0" w:color="auto"/>
                  </w:tcBorders>
                  <w:shd w:val="clear" w:color="auto" w:fill="auto"/>
                  <w:vAlign w:val="center"/>
                  <w:hideMark/>
                </w:tcPr>
                <w:p w:rsidR="00E94927" w:rsidRPr="00E94927" w:rsidRDefault="00E94927" w:rsidP="00E94927">
                  <w:pPr>
                    <w:spacing w:before="0" w:after="0"/>
                    <w:jc w:val="right"/>
                    <w:rPr>
                      <w:rFonts w:cs="Arial"/>
                      <w:snapToGrid/>
                      <w:sz w:val="18"/>
                      <w:lang w:eastAsia="cs-CZ"/>
                    </w:rPr>
                  </w:pPr>
                  <w:r w:rsidRPr="00E94927">
                    <w:rPr>
                      <w:rFonts w:cs="Arial"/>
                      <w:snapToGrid/>
                      <w:sz w:val="18"/>
                      <w:lang w:eastAsia="cs-CZ"/>
                    </w:rPr>
                    <w:t>11 249,55</w:t>
                  </w:r>
                </w:p>
              </w:tc>
            </w:tr>
            <w:tr w:rsidR="00E94927" w:rsidRPr="00E94927" w:rsidTr="00F41288">
              <w:trPr>
                <w:trHeight w:val="759"/>
              </w:trPr>
              <w:tc>
                <w:tcPr>
                  <w:tcW w:w="1693" w:type="dxa"/>
                  <w:tcBorders>
                    <w:top w:val="nil"/>
                    <w:left w:val="single" w:sz="4" w:space="0" w:color="auto"/>
                    <w:bottom w:val="single" w:sz="4" w:space="0" w:color="auto"/>
                    <w:right w:val="single" w:sz="4" w:space="0" w:color="auto"/>
                  </w:tcBorders>
                  <w:shd w:val="clear" w:color="auto" w:fill="auto"/>
                  <w:vAlign w:val="bottom"/>
                  <w:hideMark/>
                </w:tcPr>
                <w:p w:rsidR="00E94927" w:rsidRPr="00E94927" w:rsidRDefault="00E94927" w:rsidP="00E94927">
                  <w:pPr>
                    <w:spacing w:before="0" w:after="0"/>
                    <w:rPr>
                      <w:rFonts w:cs="Arial"/>
                      <w:snapToGrid/>
                      <w:sz w:val="18"/>
                      <w:lang w:eastAsia="cs-CZ"/>
                    </w:rPr>
                  </w:pPr>
                  <w:r w:rsidRPr="00E94927">
                    <w:rPr>
                      <w:rFonts w:cs="Arial"/>
                      <w:snapToGrid/>
                      <w:sz w:val="18"/>
                      <w:lang w:eastAsia="cs-CZ"/>
                    </w:rPr>
                    <w:t>5. Redakční práce</w:t>
                  </w:r>
                </w:p>
              </w:tc>
              <w:tc>
                <w:tcPr>
                  <w:tcW w:w="0" w:type="auto"/>
                  <w:tcBorders>
                    <w:top w:val="nil"/>
                    <w:left w:val="nil"/>
                    <w:bottom w:val="single" w:sz="4" w:space="0" w:color="auto"/>
                    <w:right w:val="single" w:sz="4" w:space="0" w:color="auto"/>
                  </w:tcBorders>
                  <w:shd w:val="clear" w:color="auto" w:fill="auto"/>
                  <w:vAlign w:val="bottom"/>
                  <w:hideMark/>
                </w:tcPr>
                <w:p w:rsidR="00E94927" w:rsidRPr="00E94927" w:rsidRDefault="00E94927" w:rsidP="00E94927">
                  <w:pPr>
                    <w:spacing w:before="0" w:after="0"/>
                    <w:rPr>
                      <w:rFonts w:cs="Arial"/>
                      <w:snapToGrid/>
                      <w:sz w:val="18"/>
                      <w:lang w:eastAsia="cs-CZ"/>
                    </w:rPr>
                  </w:pPr>
                  <w:r w:rsidRPr="00E94927">
                    <w:rPr>
                      <w:rFonts w:cs="Arial"/>
                      <w:snapToGrid/>
                      <w:sz w:val="18"/>
                      <w:lang w:eastAsia="cs-CZ"/>
                    </w:rPr>
                    <w:t>Redakční práce na odborné publikaci</w:t>
                  </w:r>
                </w:p>
              </w:tc>
              <w:tc>
                <w:tcPr>
                  <w:tcW w:w="0" w:type="auto"/>
                  <w:tcBorders>
                    <w:top w:val="nil"/>
                    <w:left w:val="nil"/>
                    <w:bottom w:val="single" w:sz="4" w:space="0" w:color="auto"/>
                    <w:right w:val="single" w:sz="4" w:space="0" w:color="auto"/>
                  </w:tcBorders>
                  <w:shd w:val="clear" w:color="auto" w:fill="auto"/>
                  <w:vAlign w:val="center"/>
                  <w:hideMark/>
                </w:tcPr>
                <w:p w:rsidR="00E94927" w:rsidRPr="00E94927" w:rsidRDefault="00E94927" w:rsidP="00E94927">
                  <w:pPr>
                    <w:spacing w:before="0" w:after="0"/>
                    <w:jc w:val="right"/>
                    <w:rPr>
                      <w:rFonts w:cs="Arial"/>
                      <w:snapToGrid/>
                      <w:sz w:val="18"/>
                      <w:lang w:eastAsia="cs-CZ"/>
                    </w:rPr>
                  </w:pPr>
                  <w:r w:rsidRPr="00E94927">
                    <w:rPr>
                      <w:rFonts w:cs="Arial"/>
                      <w:snapToGrid/>
                      <w:sz w:val="18"/>
                      <w:lang w:eastAsia="cs-CZ"/>
                    </w:rPr>
                    <w:t>16 666,00</w:t>
                  </w:r>
                </w:p>
              </w:tc>
            </w:tr>
            <w:tr w:rsidR="00E94927" w:rsidRPr="00E94927" w:rsidTr="00F41288">
              <w:trPr>
                <w:trHeight w:val="1020"/>
              </w:trPr>
              <w:tc>
                <w:tcPr>
                  <w:tcW w:w="1693" w:type="dxa"/>
                  <w:tcBorders>
                    <w:top w:val="nil"/>
                    <w:left w:val="single" w:sz="4" w:space="0" w:color="auto"/>
                    <w:bottom w:val="single" w:sz="4" w:space="0" w:color="auto"/>
                    <w:right w:val="single" w:sz="4" w:space="0" w:color="auto"/>
                  </w:tcBorders>
                  <w:shd w:val="clear" w:color="auto" w:fill="auto"/>
                  <w:vAlign w:val="bottom"/>
                  <w:hideMark/>
                </w:tcPr>
                <w:p w:rsidR="00E94927" w:rsidRPr="00E94927" w:rsidRDefault="00E94927" w:rsidP="00E94927">
                  <w:pPr>
                    <w:spacing w:before="0" w:after="0"/>
                    <w:rPr>
                      <w:rFonts w:cs="Arial"/>
                      <w:snapToGrid/>
                      <w:sz w:val="18"/>
                      <w:lang w:eastAsia="cs-CZ"/>
                    </w:rPr>
                  </w:pPr>
                  <w:r w:rsidRPr="00E94927">
                    <w:rPr>
                      <w:rFonts w:cs="Arial"/>
                      <w:snapToGrid/>
                      <w:sz w:val="18"/>
                      <w:lang w:eastAsia="cs-CZ"/>
                    </w:rPr>
                    <w:t>6. Grafické práce na publikaci</w:t>
                  </w:r>
                </w:p>
              </w:tc>
              <w:tc>
                <w:tcPr>
                  <w:tcW w:w="0" w:type="auto"/>
                  <w:tcBorders>
                    <w:top w:val="nil"/>
                    <w:left w:val="nil"/>
                    <w:bottom w:val="single" w:sz="4" w:space="0" w:color="auto"/>
                    <w:right w:val="single" w:sz="4" w:space="0" w:color="auto"/>
                  </w:tcBorders>
                  <w:shd w:val="clear" w:color="auto" w:fill="auto"/>
                  <w:vAlign w:val="bottom"/>
                  <w:hideMark/>
                </w:tcPr>
                <w:p w:rsidR="00E94927" w:rsidRPr="00E94927" w:rsidRDefault="00E94927" w:rsidP="00E94927">
                  <w:pPr>
                    <w:spacing w:before="0" w:after="0"/>
                    <w:rPr>
                      <w:rFonts w:cs="Arial"/>
                      <w:snapToGrid/>
                      <w:sz w:val="18"/>
                      <w:lang w:eastAsia="cs-CZ"/>
                    </w:rPr>
                  </w:pPr>
                  <w:r w:rsidRPr="00E94927">
                    <w:rPr>
                      <w:rFonts w:cs="Arial"/>
                      <w:snapToGrid/>
                      <w:sz w:val="18"/>
                      <w:lang w:eastAsia="cs-CZ"/>
                    </w:rPr>
                    <w:t>Tvorba pozvánky, grafické práce a sazba odborné publikace, grafika pozvánky a sborníku na konferenci</w:t>
                  </w:r>
                </w:p>
              </w:tc>
              <w:tc>
                <w:tcPr>
                  <w:tcW w:w="0" w:type="auto"/>
                  <w:tcBorders>
                    <w:top w:val="nil"/>
                    <w:left w:val="nil"/>
                    <w:bottom w:val="single" w:sz="4" w:space="0" w:color="auto"/>
                    <w:right w:val="single" w:sz="4" w:space="0" w:color="auto"/>
                  </w:tcBorders>
                  <w:shd w:val="clear" w:color="auto" w:fill="auto"/>
                  <w:vAlign w:val="center"/>
                  <w:hideMark/>
                </w:tcPr>
                <w:p w:rsidR="00E94927" w:rsidRPr="00E94927" w:rsidRDefault="00E94927" w:rsidP="00E94927">
                  <w:pPr>
                    <w:spacing w:before="0" w:after="0"/>
                    <w:jc w:val="right"/>
                    <w:rPr>
                      <w:rFonts w:cs="Arial"/>
                      <w:snapToGrid/>
                      <w:sz w:val="18"/>
                      <w:lang w:eastAsia="cs-CZ"/>
                    </w:rPr>
                  </w:pPr>
                  <w:r w:rsidRPr="00E94927">
                    <w:rPr>
                      <w:rFonts w:cs="Arial"/>
                      <w:snapToGrid/>
                      <w:sz w:val="18"/>
                      <w:lang w:eastAsia="cs-CZ"/>
                    </w:rPr>
                    <w:t>36 748,53</w:t>
                  </w:r>
                </w:p>
              </w:tc>
            </w:tr>
          </w:tbl>
          <w:p w:rsidR="00E94927" w:rsidRPr="00EF3027" w:rsidRDefault="00E94927" w:rsidP="00043EFA">
            <w:pPr>
              <w:pStyle w:val="Podtitul"/>
              <w:spacing w:before="60" w:after="0"/>
              <w:ind w:left="135"/>
              <w:jc w:val="both"/>
              <w:rPr>
                <w:rFonts w:cs="Arial"/>
                <w:b w:val="0"/>
                <w:i/>
                <w:sz w:val="22"/>
                <w:szCs w:val="22"/>
                <w:lang w:val="cs-CZ"/>
              </w:rPr>
            </w:pPr>
          </w:p>
        </w:tc>
      </w:tr>
      <w:tr w:rsidR="00E94927" w:rsidRPr="00EF3027" w:rsidTr="00E94927">
        <w:tc>
          <w:tcPr>
            <w:tcW w:w="3276" w:type="dxa"/>
          </w:tcPr>
          <w:p w:rsidR="00E94927" w:rsidRPr="00EF3027" w:rsidRDefault="00E94927">
            <w:pPr>
              <w:pStyle w:val="Podtitul"/>
              <w:tabs>
                <w:tab w:val="left" w:pos="3300"/>
              </w:tabs>
              <w:spacing w:before="60" w:after="0"/>
              <w:rPr>
                <w:rFonts w:cs="Arial"/>
                <w:sz w:val="22"/>
                <w:szCs w:val="22"/>
                <w:lang w:val="cs-CZ"/>
              </w:rPr>
            </w:pPr>
            <w:r w:rsidRPr="00EF3027">
              <w:rPr>
                <w:rFonts w:cs="Arial"/>
                <w:sz w:val="22"/>
                <w:szCs w:val="22"/>
                <w:lang w:val="cs-CZ"/>
              </w:rPr>
              <w:lastRenderedPageBreak/>
              <w:t>Zadávací lhůta:</w:t>
            </w:r>
          </w:p>
          <w:p w:rsidR="00E94927" w:rsidRPr="00EF3027" w:rsidRDefault="00E94927">
            <w:pPr>
              <w:pStyle w:val="Podtitul"/>
              <w:tabs>
                <w:tab w:val="left" w:pos="3300"/>
              </w:tabs>
              <w:spacing w:before="0" w:after="60"/>
              <w:rPr>
                <w:rFonts w:cs="Arial"/>
                <w:b w:val="0"/>
                <w:bCs/>
                <w:i/>
                <w:iCs/>
                <w:sz w:val="17"/>
                <w:szCs w:val="22"/>
                <w:lang w:val="cs-CZ"/>
              </w:rPr>
            </w:pPr>
            <w:r w:rsidRPr="00EF3027">
              <w:rPr>
                <w:rFonts w:cs="Arial"/>
                <w:b w:val="0"/>
                <w:bCs/>
                <w:i/>
                <w:iCs/>
                <w:sz w:val="17"/>
                <w:szCs w:val="22"/>
                <w:lang w:val="cs-CZ"/>
              </w:rPr>
              <w:t>(doba kdy je dodavatel vázán nabídkou)</w:t>
            </w:r>
          </w:p>
        </w:tc>
        <w:tc>
          <w:tcPr>
            <w:tcW w:w="6384" w:type="dxa"/>
            <w:vAlign w:val="center"/>
          </w:tcPr>
          <w:p w:rsidR="00E94927" w:rsidRPr="00EF3027" w:rsidRDefault="00E94927">
            <w:pPr>
              <w:pStyle w:val="Podtitul"/>
              <w:tabs>
                <w:tab w:val="left" w:pos="3300"/>
              </w:tabs>
              <w:spacing w:before="60" w:after="60"/>
              <w:rPr>
                <w:rFonts w:cs="Arial"/>
                <w:b w:val="0"/>
                <w:i/>
                <w:sz w:val="22"/>
                <w:szCs w:val="22"/>
                <w:lang w:val="cs-CZ"/>
              </w:rPr>
            </w:pPr>
            <w:r w:rsidRPr="00EF3027">
              <w:rPr>
                <w:rFonts w:cs="Arial"/>
                <w:b w:val="0"/>
                <w:i/>
                <w:sz w:val="22"/>
                <w:szCs w:val="22"/>
                <w:lang w:val="cs-CZ"/>
              </w:rPr>
              <w:t>Zadávací lhůta je 20 dnů a začíná běžet skončením lhůty pro podání nabídek</w:t>
            </w:r>
            <w:r w:rsidR="00F41288">
              <w:rPr>
                <w:rFonts w:cs="Arial"/>
                <w:b w:val="0"/>
                <w:i/>
                <w:sz w:val="22"/>
                <w:szCs w:val="22"/>
                <w:lang w:val="cs-CZ"/>
              </w:rPr>
              <w:t>.</w:t>
            </w:r>
          </w:p>
        </w:tc>
      </w:tr>
      <w:tr w:rsidR="00E94927" w:rsidRPr="00EF3027" w:rsidTr="00E94927">
        <w:tc>
          <w:tcPr>
            <w:tcW w:w="3276" w:type="dxa"/>
          </w:tcPr>
          <w:p w:rsidR="00E94927" w:rsidRPr="00DD2052" w:rsidRDefault="00E94927">
            <w:pPr>
              <w:pStyle w:val="Podtitul"/>
              <w:tabs>
                <w:tab w:val="left" w:pos="3300"/>
              </w:tabs>
              <w:spacing w:before="60" w:after="60"/>
              <w:rPr>
                <w:rFonts w:cs="Arial"/>
                <w:sz w:val="22"/>
                <w:szCs w:val="22"/>
                <w:lang w:val="cs-CZ"/>
              </w:rPr>
            </w:pPr>
            <w:r w:rsidRPr="00DD2052">
              <w:rPr>
                <w:rFonts w:cs="Arial"/>
                <w:sz w:val="22"/>
                <w:szCs w:val="22"/>
                <w:lang w:val="cs-CZ"/>
              </w:rPr>
              <w:t>Doba trvání VZ:</w:t>
            </w:r>
          </w:p>
        </w:tc>
        <w:tc>
          <w:tcPr>
            <w:tcW w:w="6384" w:type="dxa"/>
          </w:tcPr>
          <w:p w:rsidR="00E94927" w:rsidRPr="00DD2052" w:rsidRDefault="00E94927" w:rsidP="00792D2E">
            <w:pPr>
              <w:pStyle w:val="Podtitul"/>
              <w:tabs>
                <w:tab w:val="left" w:pos="3300"/>
              </w:tabs>
              <w:spacing w:before="60" w:after="60"/>
              <w:rPr>
                <w:rFonts w:cs="Arial"/>
                <w:b w:val="0"/>
                <w:i/>
                <w:sz w:val="22"/>
                <w:szCs w:val="22"/>
                <w:lang w:val="cs-CZ"/>
              </w:rPr>
            </w:pPr>
            <w:r w:rsidRPr="00DD2052">
              <w:rPr>
                <w:rFonts w:cs="Arial"/>
                <w:b w:val="0"/>
                <w:i/>
                <w:sz w:val="22"/>
                <w:szCs w:val="22"/>
                <w:lang w:val="cs-CZ"/>
              </w:rPr>
              <w:t xml:space="preserve">Doba poskytování služeb je různá podle </w:t>
            </w:r>
            <w:r w:rsidR="00792D2E">
              <w:rPr>
                <w:rFonts w:cs="Arial"/>
                <w:b w:val="0"/>
                <w:i/>
                <w:sz w:val="22"/>
                <w:szCs w:val="22"/>
                <w:lang w:val="cs-CZ"/>
              </w:rPr>
              <w:t>jednotlivých částí</w:t>
            </w:r>
            <w:r w:rsidRPr="00DD2052">
              <w:rPr>
                <w:rFonts w:cs="Arial"/>
                <w:b w:val="0"/>
                <w:i/>
                <w:sz w:val="22"/>
                <w:szCs w:val="22"/>
                <w:lang w:val="cs-CZ"/>
              </w:rPr>
              <w:t>, nejpozději však do 31. 5. 2015.</w:t>
            </w:r>
          </w:p>
        </w:tc>
      </w:tr>
      <w:tr w:rsidR="00E94927" w:rsidRPr="00EF3027" w:rsidTr="00E94927">
        <w:tc>
          <w:tcPr>
            <w:tcW w:w="3276" w:type="dxa"/>
          </w:tcPr>
          <w:p w:rsidR="00E94927" w:rsidRPr="00DD2052" w:rsidRDefault="00E94927">
            <w:pPr>
              <w:pStyle w:val="Podtitul"/>
              <w:tabs>
                <w:tab w:val="left" w:pos="3300"/>
              </w:tabs>
              <w:spacing w:before="60" w:after="60"/>
              <w:rPr>
                <w:rFonts w:cs="Arial"/>
                <w:sz w:val="22"/>
                <w:szCs w:val="22"/>
                <w:lang w:val="cs-CZ"/>
              </w:rPr>
            </w:pPr>
            <w:r w:rsidRPr="00DD2052">
              <w:rPr>
                <w:rFonts w:cs="Arial"/>
                <w:sz w:val="22"/>
                <w:szCs w:val="22"/>
                <w:lang w:val="cs-CZ"/>
              </w:rPr>
              <w:t>Datum vyhlášení VZ:</w:t>
            </w:r>
          </w:p>
        </w:tc>
        <w:tc>
          <w:tcPr>
            <w:tcW w:w="6384" w:type="dxa"/>
          </w:tcPr>
          <w:p w:rsidR="00E94927" w:rsidRPr="00DD2052" w:rsidRDefault="00DD2052" w:rsidP="00E94927">
            <w:pPr>
              <w:pStyle w:val="Podtitul"/>
              <w:tabs>
                <w:tab w:val="left" w:pos="3300"/>
              </w:tabs>
              <w:spacing w:before="60" w:after="60"/>
              <w:rPr>
                <w:rFonts w:cs="Arial"/>
                <w:i/>
                <w:iCs/>
                <w:sz w:val="22"/>
                <w:szCs w:val="22"/>
                <w:lang w:val="cs-CZ"/>
              </w:rPr>
            </w:pPr>
            <w:r w:rsidRPr="00DD2052">
              <w:rPr>
                <w:rFonts w:cs="Arial"/>
                <w:i/>
                <w:iCs/>
                <w:sz w:val="22"/>
                <w:szCs w:val="22"/>
                <w:lang w:val="cs-CZ"/>
              </w:rPr>
              <w:t>13</w:t>
            </w:r>
            <w:r w:rsidR="00E94927" w:rsidRPr="00DD2052">
              <w:rPr>
                <w:rFonts w:cs="Arial"/>
                <w:i/>
                <w:iCs/>
                <w:sz w:val="22"/>
                <w:szCs w:val="22"/>
                <w:lang w:val="cs-CZ"/>
              </w:rPr>
              <w:t>. 1. 2014</w:t>
            </w:r>
          </w:p>
        </w:tc>
      </w:tr>
      <w:tr w:rsidR="00E94927" w:rsidRPr="00EF3027" w:rsidTr="00E94927">
        <w:tc>
          <w:tcPr>
            <w:tcW w:w="3276" w:type="dxa"/>
          </w:tcPr>
          <w:p w:rsidR="00E94927" w:rsidRPr="00DD2052" w:rsidRDefault="00E94927">
            <w:pPr>
              <w:pStyle w:val="Podtitul"/>
              <w:tabs>
                <w:tab w:val="left" w:pos="3300"/>
              </w:tabs>
              <w:spacing w:before="60" w:after="60"/>
              <w:rPr>
                <w:rFonts w:cs="Arial"/>
                <w:sz w:val="22"/>
                <w:szCs w:val="22"/>
                <w:lang w:val="cs-CZ"/>
              </w:rPr>
            </w:pPr>
            <w:r w:rsidRPr="00DD2052">
              <w:rPr>
                <w:rFonts w:cs="Arial"/>
                <w:sz w:val="22"/>
                <w:szCs w:val="22"/>
                <w:lang w:val="cs-CZ"/>
              </w:rPr>
              <w:t>Lhůta pro podání žádosti o dodatečné informace</w:t>
            </w:r>
          </w:p>
        </w:tc>
        <w:tc>
          <w:tcPr>
            <w:tcW w:w="6384" w:type="dxa"/>
          </w:tcPr>
          <w:p w:rsidR="00DE4A21" w:rsidRDefault="00DD2052" w:rsidP="00E94927">
            <w:pPr>
              <w:pStyle w:val="Podtitul"/>
              <w:tabs>
                <w:tab w:val="left" w:pos="3300"/>
              </w:tabs>
              <w:spacing w:before="60" w:after="60"/>
              <w:rPr>
                <w:rFonts w:cs="Arial"/>
                <w:i/>
                <w:iCs/>
                <w:sz w:val="22"/>
                <w:szCs w:val="22"/>
                <w:lang w:val="cs-CZ"/>
              </w:rPr>
            </w:pPr>
            <w:r w:rsidRPr="00DD2052">
              <w:rPr>
                <w:rFonts w:cs="Arial"/>
                <w:i/>
                <w:iCs/>
                <w:sz w:val="22"/>
                <w:szCs w:val="22"/>
                <w:lang w:val="cs-CZ"/>
              </w:rPr>
              <w:t>20</w:t>
            </w:r>
            <w:r w:rsidR="00E94927" w:rsidRPr="00DD2052">
              <w:rPr>
                <w:rFonts w:cs="Arial"/>
                <w:i/>
                <w:iCs/>
                <w:sz w:val="22"/>
                <w:szCs w:val="22"/>
                <w:lang w:val="cs-CZ"/>
              </w:rPr>
              <w:t>. 1. 2014</w:t>
            </w:r>
            <w:r w:rsidR="00DE4A21">
              <w:rPr>
                <w:rFonts w:cs="Arial"/>
                <w:i/>
                <w:iCs/>
                <w:sz w:val="22"/>
                <w:szCs w:val="22"/>
                <w:lang w:val="cs-CZ"/>
              </w:rPr>
              <w:t xml:space="preserve"> </w:t>
            </w:r>
          </w:p>
          <w:p w:rsidR="00E94927" w:rsidRPr="00DD2052" w:rsidRDefault="00DE4A21" w:rsidP="00DE4A21">
            <w:pPr>
              <w:pStyle w:val="Podtitul"/>
              <w:tabs>
                <w:tab w:val="left" w:pos="3300"/>
              </w:tabs>
              <w:spacing w:before="60" w:after="60"/>
              <w:rPr>
                <w:rFonts w:cs="Arial"/>
                <w:i/>
                <w:iCs/>
                <w:sz w:val="22"/>
                <w:szCs w:val="22"/>
                <w:lang w:val="cs-CZ"/>
              </w:rPr>
            </w:pPr>
            <w:r w:rsidRPr="00DE4A21">
              <w:rPr>
                <w:rFonts w:cs="Arial"/>
                <w:b w:val="0"/>
                <w:i/>
                <w:iCs/>
                <w:sz w:val="22"/>
                <w:szCs w:val="22"/>
                <w:lang w:val="cs-CZ"/>
              </w:rPr>
              <w:t>P</w:t>
            </w:r>
            <w:r w:rsidR="00E94927" w:rsidRPr="00DD2052">
              <w:rPr>
                <w:rFonts w:cs="Arial"/>
                <w:b w:val="0"/>
                <w:i/>
                <w:iCs/>
                <w:sz w:val="22"/>
                <w:szCs w:val="22"/>
                <w:lang w:val="cs-CZ"/>
              </w:rPr>
              <w:t xml:space="preserve">ouze emailem na adresu: </w:t>
            </w:r>
            <w:hyperlink r:id="rId15" w:history="1">
              <w:r w:rsidR="00792D2E" w:rsidRPr="0003476F">
                <w:rPr>
                  <w:rStyle w:val="Hypertextovodkaz"/>
                  <w:rFonts w:cs="Arial"/>
                  <w:b w:val="0"/>
                  <w:i/>
                  <w:iCs/>
                  <w:sz w:val="22"/>
                  <w:szCs w:val="22"/>
                  <w:lang w:val="cs-CZ"/>
                </w:rPr>
                <w:t>psv@pocitamesvodou.cz</w:t>
              </w:r>
            </w:hyperlink>
            <w:r w:rsidR="00792D2E">
              <w:rPr>
                <w:rFonts w:cs="Arial"/>
                <w:b w:val="0"/>
                <w:i/>
                <w:iCs/>
                <w:sz w:val="22"/>
                <w:szCs w:val="22"/>
                <w:lang w:val="cs-CZ"/>
              </w:rPr>
              <w:t xml:space="preserve"> </w:t>
            </w:r>
          </w:p>
        </w:tc>
      </w:tr>
      <w:tr w:rsidR="00E94927" w:rsidRPr="00EF3027" w:rsidTr="00E94927">
        <w:tc>
          <w:tcPr>
            <w:tcW w:w="3276" w:type="dxa"/>
          </w:tcPr>
          <w:p w:rsidR="00E94927" w:rsidRPr="00DD2052" w:rsidRDefault="00E94927">
            <w:pPr>
              <w:pStyle w:val="Podtitul"/>
              <w:tabs>
                <w:tab w:val="left" w:pos="3300"/>
              </w:tabs>
              <w:spacing w:before="60" w:after="60"/>
              <w:rPr>
                <w:rFonts w:cs="Arial"/>
                <w:sz w:val="22"/>
                <w:szCs w:val="22"/>
                <w:lang w:val="cs-CZ"/>
              </w:rPr>
            </w:pPr>
            <w:r w:rsidRPr="00DD2052">
              <w:rPr>
                <w:rFonts w:cs="Arial"/>
                <w:sz w:val="22"/>
                <w:szCs w:val="22"/>
                <w:lang w:val="cs-CZ"/>
              </w:rPr>
              <w:t>Lhůta pro podání nabídek:</w:t>
            </w:r>
          </w:p>
        </w:tc>
        <w:tc>
          <w:tcPr>
            <w:tcW w:w="6384" w:type="dxa"/>
          </w:tcPr>
          <w:p w:rsidR="00792D2E" w:rsidRDefault="00DD2052" w:rsidP="00DD2052">
            <w:pPr>
              <w:pStyle w:val="Podtitul"/>
              <w:tabs>
                <w:tab w:val="left" w:pos="3300"/>
              </w:tabs>
              <w:spacing w:before="60" w:after="60"/>
              <w:rPr>
                <w:rFonts w:cs="Arial"/>
                <w:b w:val="0"/>
                <w:i/>
                <w:iCs/>
                <w:sz w:val="22"/>
                <w:szCs w:val="22"/>
                <w:lang w:val="cs-CZ"/>
              </w:rPr>
            </w:pPr>
            <w:r w:rsidRPr="00DD2052">
              <w:rPr>
                <w:rFonts w:cs="Arial"/>
                <w:i/>
                <w:iCs/>
                <w:sz w:val="22"/>
                <w:szCs w:val="22"/>
                <w:lang w:val="cs-CZ"/>
              </w:rPr>
              <w:t xml:space="preserve">Do středy </w:t>
            </w:r>
            <w:proofErr w:type="gramStart"/>
            <w:r w:rsidRPr="00DD2052">
              <w:rPr>
                <w:rFonts w:cs="Arial"/>
                <w:i/>
                <w:iCs/>
                <w:sz w:val="22"/>
                <w:szCs w:val="22"/>
                <w:lang w:val="cs-CZ"/>
              </w:rPr>
              <w:t>22</w:t>
            </w:r>
            <w:r w:rsidR="00E94927" w:rsidRPr="00DD2052">
              <w:rPr>
                <w:rFonts w:cs="Arial"/>
                <w:i/>
                <w:iCs/>
                <w:sz w:val="22"/>
                <w:szCs w:val="22"/>
                <w:lang w:val="cs-CZ"/>
              </w:rPr>
              <w:t>.1.2014</w:t>
            </w:r>
            <w:proofErr w:type="gramEnd"/>
            <w:r w:rsidR="00792D2E">
              <w:rPr>
                <w:rFonts w:cs="Arial"/>
                <w:i/>
                <w:iCs/>
                <w:sz w:val="22"/>
                <w:szCs w:val="22"/>
                <w:lang w:val="cs-CZ"/>
              </w:rPr>
              <w:t>,</w:t>
            </w:r>
            <w:r w:rsidR="00E94927" w:rsidRPr="00DD2052">
              <w:rPr>
                <w:rFonts w:cs="Arial"/>
                <w:i/>
                <w:iCs/>
                <w:sz w:val="22"/>
                <w:szCs w:val="22"/>
                <w:lang w:val="cs-CZ"/>
              </w:rPr>
              <w:t xml:space="preserve"> 12:00 </w:t>
            </w:r>
          </w:p>
          <w:p w:rsidR="00792D2E" w:rsidRDefault="00792D2E" w:rsidP="00792D2E">
            <w:pPr>
              <w:pStyle w:val="Podtitul"/>
              <w:tabs>
                <w:tab w:val="left" w:pos="3300"/>
              </w:tabs>
              <w:spacing w:before="60" w:after="60"/>
              <w:rPr>
                <w:rFonts w:cs="Arial"/>
                <w:b w:val="0"/>
                <w:i/>
                <w:iCs/>
                <w:sz w:val="22"/>
                <w:szCs w:val="22"/>
                <w:lang w:val="cs-CZ"/>
              </w:rPr>
            </w:pPr>
            <w:r>
              <w:rPr>
                <w:rFonts w:cs="Arial"/>
                <w:b w:val="0"/>
                <w:i/>
                <w:iCs/>
                <w:sz w:val="22"/>
                <w:szCs w:val="22"/>
                <w:lang w:val="cs-CZ"/>
              </w:rPr>
              <w:t>P</w:t>
            </w:r>
            <w:r w:rsidR="00DD2052" w:rsidRPr="00DD2052">
              <w:rPr>
                <w:rFonts w:cs="Arial"/>
                <w:b w:val="0"/>
                <w:i/>
                <w:iCs/>
                <w:sz w:val="22"/>
                <w:szCs w:val="22"/>
                <w:lang w:val="cs-CZ"/>
              </w:rPr>
              <w:t>oštou s datem podání</w:t>
            </w:r>
            <w:r>
              <w:rPr>
                <w:rFonts w:cs="Arial"/>
                <w:b w:val="0"/>
                <w:i/>
                <w:iCs/>
                <w:sz w:val="22"/>
                <w:szCs w:val="22"/>
                <w:lang w:val="cs-CZ"/>
              </w:rPr>
              <w:t xml:space="preserve"> nejpozději v pondělí </w:t>
            </w:r>
            <w:proofErr w:type="gramStart"/>
            <w:r>
              <w:rPr>
                <w:rFonts w:cs="Arial"/>
                <w:b w:val="0"/>
                <w:i/>
                <w:iCs/>
                <w:sz w:val="22"/>
                <w:szCs w:val="22"/>
                <w:lang w:val="cs-CZ"/>
              </w:rPr>
              <w:t>20.1. 2014</w:t>
            </w:r>
            <w:proofErr w:type="gramEnd"/>
            <w:r>
              <w:rPr>
                <w:rFonts w:cs="Arial"/>
                <w:b w:val="0"/>
                <w:i/>
                <w:iCs/>
                <w:sz w:val="22"/>
                <w:szCs w:val="22"/>
                <w:lang w:val="cs-CZ"/>
              </w:rPr>
              <w:t>.</w:t>
            </w:r>
          </w:p>
          <w:p w:rsidR="00E94927" w:rsidRPr="00DD2052" w:rsidRDefault="00792D2E" w:rsidP="00792D2E">
            <w:pPr>
              <w:pStyle w:val="Podtitul"/>
              <w:tabs>
                <w:tab w:val="left" w:pos="3300"/>
              </w:tabs>
              <w:spacing w:before="60" w:after="60"/>
              <w:rPr>
                <w:rFonts w:cs="Arial"/>
                <w:i/>
                <w:iCs/>
                <w:sz w:val="22"/>
                <w:szCs w:val="22"/>
                <w:lang w:val="cs-CZ"/>
              </w:rPr>
            </w:pPr>
            <w:r>
              <w:rPr>
                <w:rFonts w:cs="Arial"/>
                <w:b w:val="0"/>
                <w:i/>
                <w:iCs/>
                <w:sz w:val="22"/>
                <w:szCs w:val="22"/>
                <w:lang w:val="cs-CZ"/>
              </w:rPr>
              <w:t>O</w:t>
            </w:r>
            <w:r w:rsidR="00E94927" w:rsidRPr="00DD2052">
              <w:rPr>
                <w:rFonts w:cs="Arial"/>
                <w:b w:val="0"/>
                <w:i/>
                <w:iCs/>
                <w:sz w:val="22"/>
                <w:szCs w:val="22"/>
                <w:lang w:val="cs-CZ"/>
              </w:rPr>
              <w:t xml:space="preserve">sobně pouze dne </w:t>
            </w:r>
            <w:proofErr w:type="gramStart"/>
            <w:r w:rsidR="00DD2052" w:rsidRPr="00DD2052">
              <w:rPr>
                <w:rFonts w:cs="Arial"/>
                <w:b w:val="0"/>
                <w:i/>
                <w:iCs/>
                <w:sz w:val="22"/>
                <w:szCs w:val="22"/>
                <w:lang w:val="cs-CZ"/>
              </w:rPr>
              <w:t>22</w:t>
            </w:r>
            <w:r w:rsidR="00E94927" w:rsidRPr="00DD2052">
              <w:rPr>
                <w:rFonts w:cs="Arial"/>
                <w:b w:val="0"/>
                <w:i/>
                <w:iCs/>
                <w:sz w:val="22"/>
                <w:szCs w:val="22"/>
                <w:lang w:val="cs-CZ"/>
              </w:rPr>
              <w:t>.1.2014</w:t>
            </w:r>
            <w:proofErr w:type="gramEnd"/>
            <w:r w:rsidR="00E94927" w:rsidRPr="00DD2052">
              <w:rPr>
                <w:rFonts w:cs="Arial"/>
                <w:b w:val="0"/>
                <w:i/>
                <w:iCs/>
                <w:sz w:val="22"/>
                <w:szCs w:val="22"/>
                <w:lang w:val="cs-CZ"/>
              </w:rPr>
              <w:t>, 9-12 hod.</w:t>
            </w:r>
          </w:p>
        </w:tc>
      </w:tr>
      <w:tr w:rsidR="00E94927" w:rsidRPr="00EF3027" w:rsidTr="00E94927">
        <w:tc>
          <w:tcPr>
            <w:tcW w:w="3276" w:type="dxa"/>
          </w:tcPr>
          <w:p w:rsidR="00E94927" w:rsidRPr="00DD2052" w:rsidRDefault="00E94927">
            <w:pPr>
              <w:pStyle w:val="Podtitul"/>
              <w:tabs>
                <w:tab w:val="left" w:pos="3300"/>
              </w:tabs>
              <w:spacing w:before="60" w:after="60"/>
              <w:rPr>
                <w:rFonts w:cs="Arial"/>
                <w:sz w:val="22"/>
                <w:szCs w:val="22"/>
                <w:lang w:val="cs-CZ"/>
              </w:rPr>
            </w:pPr>
            <w:r w:rsidRPr="00DD2052">
              <w:rPr>
                <w:rFonts w:cs="Arial"/>
                <w:sz w:val="22"/>
                <w:szCs w:val="22"/>
                <w:lang w:val="cs-CZ"/>
              </w:rPr>
              <w:t xml:space="preserve">Místo pro podání nabídek: </w:t>
            </w:r>
          </w:p>
        </w:tc>
        <w:tc>
          <w:tcPr>
            <w:tcW w:w="6384" w:type="dxa"/>
          </w:tcPr>
          <w:p w:rsidR="00E94927" w:rsidRPr="00DD2052" w:rsidRDefault="00E94927">
            <w:pPr>
              <w:pStyle w:val="Podtitul"/>
              <w:tabs>
                <w:tab w:val="left" w:pos="3300"/>
              </w:tabs>
              <w:spacing w:before="60" w:after="60"/>
              <w:rPr>
                <w:rFonts w:cs="Arial"/>
                <w:b w:val="0"/>
                <w:i/>
                <w:iCs/>
                <w:sz w:val="22"/>
                <w:szCs w:val="22"/>
                <w:lang w:val="cs-CZ"/>
              </w:rPr>
            </w:pPr>
            <w:r w:rsidRPr="00DE4A21">
              <w:rPr>
                <w:rFonts w:cs="Arial"/>
                <w:b w:val="0"/>
                <w:i/>
                <w:iCs/>
                <w:sz w:val="22"/>
                <w:szCs w:val="22"/>
                <w:lang w:val="cs-CZ"/>
              </w:rPr>
              <w:t xml:space="preserve">Sídlo </w:t>
            </w:r>
            <w:r w:rsidRPr="00DD2052">
              <w:rPr>
                <w:rFonts w:cs="Arial"/>
                <w:b w:val="0"/>
                <w:sz w:val="22"/>
                <w:szCs w:val="22"/>
                <w:lang w:val="cs-CZ"/>
              </w:rPr>
              <w:t>01/71 ZO ČSOP Koniklec</w:t>
            </w:r>
          </w:p>
        </w:tc>
      </w:tr>
      <w:tr w:rsidR="00E94927" w:rsidRPr="00EF3027" w:rsidTr="00E94927">
        <w:tc>
          <w:tcPr>
            <w:tcW w:w="3276" w:type="dxa"/>
          </w:tcPr>
          <w:p w:rsidR="00E94927" w:rsidRPr="00DD2052" w:rsidRDefault="00E94927">
            <w:pPr>
              <w:pStyle w:val="Podtitul"/>
              <w:tabs>
                <w:tab w:val="left" w:pos="3300"/>
              </w:tabs>
              <w:spacing w:before="60" w:after="60"/>
              <w:rPr>
                <w:rFonts w:cs="Arial"/>
                <w:sz w:val="22"/>
                <w:szCs w:val="22"/>
                <w:lang w:val="cs-CZ"/>
              </w:rPr>
            </w:pPr>
            <w:r w:rsidRPr="00DD2052">
              <w:rPr>
                <w:rFonts w:cs="Arial"/>
                <w:sz w:val="22"/>
                <w:szCs w:val="22"/>
                <w:lang w:val="cs-CZ"/>
              </w:rPr>
              <w:t>Termín otevírání obálek:</w:t>
            </w:r>
          </w:p>
        </w:tc>
        <w:tc>
          <w:tcPr>
            <w:tcW w:w="6384" w:type="dxa"/>
          </w:tcPr>
          <w:p w:rsidR="00E94927" w:rsidRPr="00DD2052" w:rsidRDefault="00DD2052" w:rsidP="00DD2052">
            <w:pPr>
              <w:pStyle w:val="Podtitul"/>
              <w:tabs>
                <w:tab w:val="left" w:pos="3300"/>
              </w:tabs>
              <w:spacing w:before="60" w:after="60"/>
              <w:rPr>
                <w:rFonts w:cs="Arial"/>
                <w:i/>
                <w:iCs/>
                <w:sz w:val="22"/>
                <w:szCs w:val="22"/>
                <w:lang w:val="cs-CZ"/>
              </w:rPr>
            </w:pPr>
            <w:r w:rsidRPr="00DD2052">
              <w:rPr>
                <w:rFonts w:cs="Arial"/>
                <w:i/>
                <w:iCs/>
                <w:sz w:val="22"/>
                <w:szCs w:val="22"/>
                <w:lang w:val="cs-CZ"/>
              </w:rPr>
              <w:t>22</w:t>
            </w:r>
            <w:r w:rsidR="00E94927" w:rsidRPr="00DD2052">
              <w:rPr>
                <w:rFonts w:cs="Arial"/>
                <w:i/>
                <w:iCs/>
                <w:sz w:val="22"/>
                <w:szCs w:val="22"/>
                <w:lang w:val="cs-CZ"/>
              </w:rPr>
              <w:t>. 1.2014 1</w:t>
            </w:r>
            <w:r>
              <w:rPr>
                <w:rFonts w:cs="Arial"/>
                <w:i/>
                <w:iCs/>
                <w:sz w:val="22"/>
                <w:szCs w:val="22"/>
                <w:lang w:val="cs-CZ"/>
              </w:rPr>
              <w:t>6</w:t>
            </w:r>
            <w:r w:rsidR="00E94927" w:rsidRPr="00DD2052">
              <w:rPr>
                <w:rFonts w:cs="Arial"/>
                <w:i/>
                <w:iCs/>
                <w:sz w:val="22"/>
                <w:szCs w:val="22"/>
                <w:lang w:val="cs-CZ"/>
              </w:rPr>
              <w:t>:00</w:t>
            </w:r>
            <w:r>
              <w:rPr>
                <w:rFonts w:cs="Arial"/>
                <w:i/>
                <w:iCs/>
                <w:sz w:val="22"/>
                <w:szCs w:val="22"/>
                <w:lang w:val="cs-CZ"/>
              </w:rPr>
              <w:t xml:space="preserve"> v sídle </w:t>
            </w:r>
            <w:r w:rsidRPr="00DE4A21">
              <w:rPr>
                <w:rFonts w:cs="Arial"/>
                <w:iCs/>
                <w:sz w:val="22"/>
                <w:szCs w:val="22"/>
                <w:lang w:val="cs-CZ"/>
              </w:rPr>
              <w:t>01/71 ZO ČSOP Koniklec</w:t>
            </w:r>
          </w:p>
        </w:tc>
      </w:tr>
    </w:tbl>
    <w:p w:rsidR="008A5170" w:rsidRPr="00EF3027" w:rsidRDefault="008A5170">
      <w:pPr>
        <w:spacing w:before="240"/>
        <w:ind w:left="-119"/>
        <w:rPr>
          <w:rFonts w:cs="Arial"/>
          <w:b/>
          <w:bCs/>
          <w:i/>
          <w:iCs/>
          <w:sz w:val="24"/>
          <w:szCs w:val="16"/>
          <w:u w:val="single"/>
        </w:rPr>
      </w:pPr>
      <w:r w:rsidRPr="00EF3027">
        <w:rPr>
          <w:rFonts w:cs="Arial"/>
        </w:rPr>
        <w:br w:type="page"/>
      </w:r>
      <w:r w:rsidRPr="00EF3027">
        <w:rPr>
          <w:rFonts w:cs="Arial"/>
          <w:b/>
          <w:bCs/>
          <w:i/>
          <w:iCs/>
          <w:sz w:val="24"/>
          <w:u w:val="single"/>
        </w:rPr>
        <w:lastRenderedPageBreak/>
        <w:t>4. Požadavky na vypracování nabídky</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6"/>
        <w:gridCol w:w="6384"/>
      </w:tblGrid>
      <w:tr w:rsidR="008A5170" w:rsidRPr="00EF3027">
        <w:tc>
          <w:tcPr>
            <w:tcW w:w="3276" w:type="dxa"/>
            <w:vAlign w:val="center"/>
          </w:tcPr>
          <w:p w:rsidR="008A5170" w:rsidRPr="00EF3027" w:rsidRDefault="008A5170">
            <w:pPr>
              <w:pStyle w:val="Podtitul"/>
              <w:tabs>
                <w:tab w:val="left" w:pos="3300"/>
              </w:tabs>
              <w:spacing w:before="60" w:after="60"/>
              <w:rPr>
                <w:rFonts w:cs="Arial"/>
                <w:sz w:val="22"/>
                <w:szCs w:val="22"/>
                <w:lang w:val="cs-CZ"/>
              </w:rPr>
            </w:pPr>
            <w:r w:rsidRPr="00EF3027">
              <w:rPr>
                <w:rFonts w:cs="Arial"/>
                <w:sz w:val="22"/>
                <w:szCs w:val="22"/>
                <w:lang w:val="cs-CZ"/>
              </w:rPr>
              <w:t>Požadavky na prokázání kvalifikace:</w:t>
            </w:r>
          </w:p>
        </w:tc>
        <w:tc>
          <w:tcPr>
            <w:tcW w:w="6384" w:type="dxa"/>
          </w:tcPr>
          <w:p w:rsidR="008A5170" w:rsidRPr="00EF3027" w:rsidRDefault="008A5170">
            <w:pPr>
              <w:pStyle w:val="Podtitul"/>
              <w:tabs>
                <w:tab w:val="left" w:pos="3300"/>
              </w:tabs>
              <w:spacing w:before="60" w:after="60"/>
              <w:jc w:val="both"/>
              <w:rPr>
                <w:rFonts w:cs="Arial"/>
                <w:b w:val="0"/>
                <w:i/>
                <w:sz w:val="20"/>
                <w:lang w:val="cs-CZ"/>
              </w:rPr>
            </w:pPr>
            <w:r w:rsidRPr="00EF3027">
              <w:rPr>
                <w:rFonts w:cs="Arial"/>
                <w:b w:val="0"/>
                <w:i/>
                <w:sz w:val="20"/>
                <w:lang w:val="cs-CZ"/>
              </w:rPr>
              <w:t>Dodavatel předloží řádné dokumenty, které prokáží splnění kvalifikačních požadavků. Požadované dokumenty budou zpracovány dle pokynů uvedených v Kvalifikační dokumentaci, která je součástí této zadávací dokumentace.</w:t>
            </w:r>
          </w:p>
        </w:tc>
      </w:tr>
      <w:tr w:rsidR="008A5170" w:rsidRPr="00EF3027">
        <w:trPr>
          <w:cantSplit/>
        </w:trPr>
        <w:tc>
          <w:tcPr>
            <w:tcW w:w="3276" w:type="dxa"/>
            <w:vMerge w:val="restart"/>
            <w:vAlign w:val="center"/>
          </w:tcPr>
          <w:p w:rsidR="008A5170" w:rsidRPr="00EF3027" w:rsidRDefault="008A5170">
            <w:pPr>
              <w:pStyle w:val="Podtitul"/>
              <w:tabs>
                <w:tab w:val="left" w:pos="3300"/>
              </w:tabs>
              <w:spacing w:before="120"/>
              <w:rPr>
                <w:rFonts w:cs="Arial"/>
                <w:sz w:val="22"/>
                <w:szCs w:val="22"/>
                <w:lang w:val="cs-CZ"/>
              </w:rPr>
            </w:pPr>
            <w:r w:rsidRPr="00EF3027">
              <w:rPr>
                <w:rFonts w:cs="Arial"/>
                <w:sz w:val="22"/>
                <w:szCs w:val="22"/>
                <w:lang w:val="cs-CZ"/>
              </w:rPr>
              <w:t>Požadavky na zpracování nabídky:</w:t>
            </w:r>
          </w:p>
        </w:tc>
        <w:tc>
          <w:tcPr>
            <w:tcW w:w="6384" w:type="dxa"/>
          </w:tcPr>
          <w:p w:rsidR="008A5170" w:rsidRPr="00EF3027" w:rsidRDefault="008A5170">
            <w:pPr>
              <w:pStyle w:val="Podtitul"/>
              <w:spacing w:before="60" w:after="60"/>
              <w:rPr>
                <w:rFonts w:cs="Arial"/>
                <w:i/>
                <w:sz w:val="22"/>
                <w:szCs w:val="22"/>
                <w:lang w:val="cs-CZ"/>
              </w:rPr>
            </w:pPr>
            <w:r w:rsidRPr="00EF3027">
              <w:rPr>
                <w:rFonts w:cs="Arial"/>
                <w:i/>
                <w:sz w:val="20"/>
                <w:szCs w:val="22"/>
                <w:lang w:val="cs-CZ"/>
              </w:rPr>
              <w:t>Nabídka v písemné formě bude zadavateli doručena v zalepené obálce s</w:t>
            </w:r>
            <w:r w:rsidR="00ED1F60" w:rsidRPr="00EF3027">
              <w:rPr>
                <w:rFonts w:cs="Arial"/>
                <w:i/>
                <w:sz w:val="20"/>
                <w:szCs w:val="22"/>
                <w:lang w:val="cs-CZ"/>
              </w:rPr>
              <w:t xml:space="preserve"> </w:t>
            </w:r>
            <w:r w:rsidRPr="00EF3027">
              <w:rPr>
                <w:rFonts w:cs="Arial"/>
                <w:i/>
                <w:sz w:val="20"/>
                <w:szCs w:val="22"/>
                <w:lang w:val="cs-CZ"/>
              </w:rPr>
              <w:t xml:space="preserve">adresou zadavatele i dodavatele, označené názvem VZ a nápisem </w:t>
            </w:r>
            <w:r w:rsidRPr="00EF3027">
              <w:rPr>
                <w:rFonts w:cs="Arial"/>
                <w:i/>
                <w:sz w:val="20"/>
                <w:szCs w:val="22"/>
                <w:u w:val="single"/>
                <w:lang w:val="cs-CZ"/>
              </w:rPr>
              <w:t>„VEŘEJNÁ ZAKÁZKA-NEOTVÍRAT!</w:t>
            </w:r>
            <w:r w:rsidRPr="00EF3027">
              <w:rPr>
                <w:rFonts w:cs="Arial"/>
                <w:i/>
                <w:sz w:val="20"/>
                <w:szCs w:val="22"/>
                <w:lang w:val="cs-CZ"/>
              </w:rPr>
              <w:t>“ a bude obsahovat</w:t>
            </w:r>
            <w:r w:rsidRPr="00EF3027">
              <w:rPr>
                <w:rFonts w:cs="Arial"/>
                <w:b w:val="0"/>
                <w:i/>
                <w:sz w:val="20"/>
                <w:szCs w:val="22"/>
                <w:lang w:val="cs-CZ"/>
              </w:rPr>
              <w:t>:</w:t>
            </w:r>
          </w:p>
        </w:tc>
      </w:tr>
      <w:tr w:rsidR="008A5170" w:rsidRPr="00EF3027">
        <w:trPr>
          <w:cantSplit/>
        </w:trPr>
        <w:tc>
          <w:tcPr>
            <w:tcW w:w="3276" w:type="dxa"/>
            <w:vMerge/>
          </w:tcPr>
          <w:p w:rsidR="008A5170" w:rsidRPr="00EF3027" w:rsidRDefault="008A5170">
            <w:pPr>
              <w:pStyle w:val="Podtitul"/>
              <w:tabs>
                <w:tab w:val="left" w:pos="3300"/>
              </w:tabs>
              <w:spacing w:before="60" w:after="60"/>
              <w:rPr>
                <w:rFonts w:cs="Arial"/>
                <w:sz w:val="22"/>
                <w:szCs w:val="22"/>
                <w:lang w:val="cs-CZ"/>
              </w:rPr>
            </w:pPr>
          </w:p>
        </w:tc>
        <w:tc>
          <w:tcPr>
            <w:tcW w:w="6384" w:type="dxa"/>
          </w:tcPr>
          <w:p w:rsidR="00AE77FF" w:rsidRDefault="008A5170">
            <w:pPr>
              <w:pStyle w:val="Podtitul"/>
              <w:numPr>
                <w:ilvl w:val="0"/>
                <w:numId w:val="29"/>
              </w:numPr>
              <w:tabs>
                <w:tab w:val="clear" w:pos="720"/>
                <w:tab w:val="num" w:pos="420"/>
              </w:tabs>
              <w:spacing w:before="60" w:after="0"/>
              <w:ind w:left="444"/>
              <w:rPr>
                <w:rFonts w:cs="Arial"/>
                <w:b w:val="0"/>
                <w:i/>
                <w:sz w:val="20"/>
                <w:lang w:val="cs-CZ"/>
              </w:rPr>
            </w:pPr>
            <w:r w:rsidRPr="00EF3027">
              <w:rPr>
                <w:rFonts w:cs="Arial"/>
                <w:i/>
                <w:sz w:val="20"/>
                <w:lang w:val="cs-CZ"/>
              </w:rPr>
              <w:t>jeden originál</w:t>
            </w:r>
            <w:r w:rsidRPr="00EF3027">
              <w:rPr>
                <w:rFonts w:cs="Arial"/>
                <w:b w:val="0"/>
                <w:i/>
                <w:sz w:val="20"/>
                <w:lang w:val="cs-CZ"/>
              </w:rPr>
              <w:t xml:space="preserve"> </w:t>
            </w:r>
            <w:r w:rsidRPr="00EF3027">
              <w:rPr>
                <w:rFonts w:cs="Arial"/>
                <w:bCs/>
                <w:i/>
                <w:sz w:val="20"/>
                <w:lang w:val="cs-CZ"/>
              </w:rPr>
              <w:t>nabídky</w:t>
            </w:r>
            <w:r w:rsidRPr="00EF3027">
              <w:rPr>
                <w:rFonts w:cs="Arial"/>
                <w:b w:val="0"/>
                <w:i/>
                <w:sz w:val="20"/>
                <w:lang w:val="cs-CZ"/>
              </w:rPr>
              <w:t xml:space="preserve"> (s označením „</w:t>
            </w:r>
            <w:r w:rsidRPr="00EF3027">
              <w:rPr>
                <w:rFonts w:cs="Arial"/>
                <w:b w:val="0"/>
                <w:i/>
                <w:sz w:val="20"/>
                <w:u w:val="single"/>
                <w:lang w:val="cs-CZ"/>
              </w:rPr>
              <w:t>ORIGINÁL</w:t>
            </w:r>
            <w:r w:rsidRPr="00EF3027">
              <w:rPr>
                <w:rFonts w:cs="Arial"/>
                <w:b w:val="0"/>
                <w:i/>
                <w:sz w:val="20"/>
                <w:lang w:val="cs-CZ"/>
              </w:rPr>
              <w:t>“); a</w:t>
            </w:r>
          </w:p>
          <w:p w:rsidR="00AE77FF" w:rsidRDefault="008A5170">
            <w:pPr>
              <w:pStyle w:val="Podtitul"/>
              <w:numPr>
                <w:ilvl w:val="0"/>
                <w:numId w:val="28"/>
              </w:numPr>
              <w:spacing w:before="60" w:after="60"/>
              <w:ind w:left="442" w:hanging="357"/>
              <w:rPr>
                <w:rFonts w:cs="Arial"/>
                <w:b w:val="0"/>
                <w:i/>
                <w:sz w:val="20"/>
                <w:lang w:val="cs-CZ"/>
              </w:rPr>
            </w:pPr>
            <w:r w:rsidRPr="00EF3027">
              <w:rPr>
                <w:rFonts w:cs="Arial"/>
                <w:i/>
                <w:sz w:val="20"/>
                <w:lang w:val="cs-CZ"/>
              </w:rPr>
              <w:t>tři kopie nabídky</w:t>
            </w:r>
            <w:r w:rsidRPr="00EF3027">
              <w:rPr>
                <w:rFonts w:cs="Arial"/>
                <w:b w:val="0"/>
                <w:i/>
                <w:sz w:val="20"/>
                <w:lang w:val="cs-CZ"/>
              </w:rPr>
              <w:t xml:space="preserve"> (s označením „</w:t>
            </w:r>
            <w:r w:rsidRPr="00EF3027">
              <w:rPr>
                <w:rFonts w:cs="Arial"/>
                <w:b w:val="0"/>
                <w:i/>
                <w:sz w:val="20"/>
                <w:u w:val="single"/>
                <w:lang w:val="cs-CZ"/>
              </w:rPr>
              <w:t>KOPIE</w:t>
            </w:r>
            <w:r w:rsidRPr="00EF3027">
              <w:rPr>
                <w:rFonts w:cs="Arial"/>
                <w:b w:val="0"/>
                <w:i/>
                <w:sz w:val="20"/>
                <w:lang w:val="cs-CZ"/>
              </w:rPr>
              <w:t>“)</w:t>
            </w:r>
          </w:p>
          <w:p w:rsidR="00AE77FF" w:rsidRDefault="00656686">
            <w:pPr>
              <w:pStyle w:val="Podtitul"/>
              <w:numPr>
                <w:ilvl w:val="0"/>
                <w:numId w:val="28"/>
              </w:numPr>
              <w:spacing w:before="60" w:after="60"/>
              <w:ind w:left="442" w:hanging="357"/>
              <w:rPr>
                <w:rFonts w:cs="Arial"/>
                <w:b w:val="0"/>
                <w:i/>
                <w:sz w:val="20"/>
                <w:lang w:val="cs-CZ"/>
              </w:rPr>
            </w:pPr>
            <w:r w:rsidRPr="00EF3027">
              <w:rPr>
                <w:rFonts w:cs="Arial"/>
                <w:i/>
                <w:sz w:val="20"/>
                <w:lang w:val="cs-CZ"/>
              </w:rPr>
              <w:t xml:space="preserve">CD </w:t>
            </w:r>
            <w:r w:rsidRPr="00EF3027">
              <w:rPr>
                <w:rFonts w:cs="Arial"/>
                <w:b w:val="0"/>
                <w:i/>
                <w:sz w:val="20"/>
                <w:lang w:val="cs-CZ"/>
              </w:rPr>
              <w:t>s kopií nabídky ve formátu editovatelném zadavatelem (*.doc; *.rtf</w:t>
            </w:r>
            <w:r w:rsidR="00A95C61">
              <w:rPr>
                <w:rFonts w:cs="Arial"/>
                <w:b w:val="0"/>
                <w:i/>
                <w:sz w:val="20"/>
                <w:lang w:val="cs-CZ"/>
              </w:rPr>
              <w:t>, *.</w:t>
            </w:r>
            <w:proofErr w:type="spellStart"/>
            <w:r w:rsidR="00A95C61">
              <w:rPr>
                <w:rFonts w:cs="Arial"/>
                <w:b w:val="0"/>
                <w:i/>
                <w:sz w:val="20"/>
                <w:lang w:val="cs-CZ"/>
              </w:rPr>
              <w:t>xls</w:t>
            </w:r>
            <w:proofErr w:type="spellEnd"/>
            <w:r w:rsidRPr="00EF3027">
              <w:rPr>
                <w:rFonts w:cs="Arial"/>
                <w:b w:val="0"/>
                <w:i/>
                <w:sz w:val="20"/>
                <w:lang w:val="cs-CZ"/>
              </w:rPr>
              <w:t>)</w:t>
            </w:r>
          </w:p>
        </w:tc>
      </w:tr>
      <w:tr w:rsidR="008A5170" w:rsidRPr="00EF3027">
        <w:trPr>
          <w:cantSplit/>
        </w:trPr>
        <w:tc>
          <w:tcPr>
            <w:tcW w:w="3276" w:type="dxa"/>
            <w:vMerge/>
          </w:tcPr>
          <w:p w:rsidR="008A5170" w:rsidRPr="00EF3027" w:rsidRDefault="008A5170">
            <w:pPr>
              <w:pStyle w:val="Podtitul"/>
              <w:tabs>
                <w:tab w:val="left" w:pos="3300"/>
              </w:tabs>
              <w:spacing w:before="60" w:after="60"/>
              <w:rPr>
                <w:rFonts w:cs="Arial"/>
                <w:sz w:val="22"/>
                <w:szCs w:val="22"/>
                <w:lang w:val="cs-CZ"/>
              </w:rPr>
            </w:pPr>
          </w:p>
        </w:tc>
        <w:tc>
          <w:tcPr>
            <w:tcW w:w="6384" w:type="dxa"/>
          </w:tcPr>
          <w:p w:rsidR="00AE77FF" w:rsidRDefault="008A5170">
            <w:pPr>
              <w:pStyle w:val="Podtitul"/>
              <w:numPr>
                <w:ilvl w:val="0"/>
                <w:numId w:val="28"/>
              </w:numPr>
              <w:spacing w:before="60" w:after="60"/>
              <w:ind w:left="442" w:hanging="357"/>
              <w:rPr>
                <w:rFonts w:cs="Arial"/>
                <w:b w:val="0"/>
                <w:i/>
                <w:sz w:val="20"/>
                <w:lang w:val="cs-CZ"/>
              </w:rPr>
            </w:pPr>
            <w:r w:rsidRPr="00EF3027">
              <w:rPr>
                <w:rFonts w:cs="Arial"/>
                <w:b w:val="0"/>
                <w:i/>
                <w:sz w:val="20"/>
                <w:lang w:val="cs-CZ"/>
              </w:rPr>
              <w:t>identifikaci dodavatele včetně uvedení kontaktní osoby, její tel. čís. a email adresy</w:t>
            </w:r>
          </w:p>
        </w:tc>
      </w:tr>
      <w:tr w:rsidR="008A5170" w:rsidRPr="00EF3027">
        <w:trPr>
          <w:cantSplit/>
        </w:trPr>
        <w:tc>
          <w:tcPr>
            <w:tcW w:w="3276" w:type="dxa"/>
            <w:vMerge/>
          </w:tcPr>
          <w:p w:rsidR="008A5170" w:rsidRPr="00EF3027" w:rsidRDefault="008A5170">
            <w:pPr>
              <w:pStyle w:val="Podtitul"/>
              <w:tabs>
                <w:tab w:val="left" w:pos="3300"/>
              </w:tabs>
              <w:spacing w:before="60" w:after="60"/>
              <w:rPr>
                <w:rFonts w:cs="Arial"/>
                <w:sz w:val="22"/>
                <w:szCs w:val="22"/>
                <w:lang w:val="cs-CZ"/>
              </w:rPr>
            </w:pPr>
          </w:p>
        </w:tc>
        <w:tc>
          <w:tcPr>
            <w:tcW w:w="6384" w:type="dxa"/>
          </w:tcPr>
          <w:p w:rsidR="00AE77FF" w:rsidRDefault="008A5170">
            <w:pPr>
              <w:pStyle w:val="Podtitul"/>
              <w:numPr>
                <w:ilvl w:val="0"/>
                <w:numId w:val="28"/>
              </w:numPr>
              <w:spacing w:before="60" w:after="60"/>
              <w:ind w:left="444"/>
              <w:rPr>
                <w:rFonts w:cs="Arial"/>
                <w:b w:val="0"/>
                <w:i/>
                <w:sz w:val="20"/>
                <w:lang w:val="cs-CZ"/>
              </w:rPr>
            </w:pPr>
            <w:r w:rsidRPr="00EF3027">
              <w:rPr>
                <w:rFonts w:cs="Arial"/>
                <w:b w:val="0"/>
                <w:i/>
                <w:sz w:val="20"/>
                <w:lang w:val="cs-CZ"/>
              </w:rPr>
              <w:t>návrh smlouvy podepsaný</w:t>
            </w:r>
            <w:r w:rsidR="00ED1F60" w:rsidRPr="00EF3027">
              <w:rPr>
                <w:rFonts w:cs="Arial"/>
                <w:b w:val="0"/>
                <w:i/>
                <w:sz w:val="20"/>
                <w:lang w:val="cs-CZ"/>
              </w:rPr>
              <w:t xml:space="preserve"> </w:t>
            </w:r>
            <w:r w:rsidRPr="00EF3027">
              <w:rPr>
                <w:rFonts w:cs="Arial"/>
                <w:b w:val="0"/>
                <w:i/>
                <w:sz w:val="20"/>
                <w:lang w:val="cs-CZ"/>
              </w:rPr>
              <w:t>osobou oprávněnou jednat jménem dodavatele</w:t>
            </w:r>
          </w:p>
        </w:tc>
      </w:tr>
      <w:tr w:rsidR="008A5170" w:rsidRPr="00EF3027">
        <w:trPr>
          <w:cantSplit/>
        </w:trPr>
        <w:tc>
          <w:tcPr>
            <w:tcW w:w="3276" w:type="dxa"/>
            <w:vMerge/>
          </w:tcPr>
          <w:p w:rsidR="008A5170" w:rsidRPr="00EF3027" w:rsidRDefault="008A5170">
            <w:pPr>
              <w:pStyle w:val="Podtitul"/>
              <w:tabs>
                <w:tab w:val="left" w:pos="3300"/>
              </w:tabs>
              <w:spacing w:before="60" w:after="60"/>
              <w:rPr>
                <w:rFonts w:cs="Arial"/>
                <w:sz w:val="22"/>
                <w:szCs w:val="22"/>
                <w:lang w:val="cs-CZ"/>
              </w:rPr>
            </w:pPr>
          </w:p>
        </w:tc>
        <w:tc>
          <w:tcPr>
            <w:tcW w:w="6384" w:type="dxa"/>
          </w:tcPr>
          <w:p w:rsidR="00AE77FF" w:rsidRDefault="008A5170">
            <w:pPr>
              <w:pStyle w:val="Podtitul"/>
              <w:numPr>
                <w:ilvl w:val="0"/>
                <w:numId w:val="28"/>
              </w:numPr>
              <w:spacing w:before="60" w:after="60"/>
              <w:ind w:left="444"/>
              <w:rPr>
                <w:rFonts w:cs="Arial"/>
                <w:b w:val="0"/>
                <w:i/>
                <w:sz w:val="20"/>
                <w:lang w:val="cs-CZ"/>
              </w:rPr>
            </w:pPr>
            <w:r w:rsidRPr="00EF3027">
              <w:rPr>
                <w:rFonts w:cs="Arial"/>
                <w:b w:val="0"/>
                <w:i/>
                <w:sz w:val="20"/>
                <w:lang w:val="cs-CZ"/>
              </w:rPr>
              <w:t xml:space="preserve">cenovou nabídku ve struktuře uvedené v části B - </w:t>
            </w:r>
            <w:r w:rsidR="00DF732C" w:rsidRPr="00EF3027">
              <w:rPr>
                <w:rFonts w:cs="Arial"/>
                <w:b w:val="0"/>
                <w:i/>
                <w:sz w:val="20"/>
                <w:lang w:val="cs-CZ"/>
              </w:rPr>
              <w:t xml:space="preserve">příloze </w:t>
            </w:r>
            <w:r w:rsidR="00851000" w:rsidRPr="00EF3027">
              <w:rPr>
                <w:rFonts w:cs="Arial"/>
                <w:b w:val="0"/>
                <w:i/>
                <w:sz w:val="20"/>
                <w:lang w:val="cs-CZ"/>
              </w:rPr>
              <w:t>III</w:t>
            </w:r>
            <w:r w:rsidRPr="00EF3027">
              <w:rPr>
                <w:rFonts w:cs="Arial"/>
                <w:b w:val="0"/>
                <w:i/>
                <w:sz w:val="20"/>
                <w:lang w:val="cs-CZ"/>
              </w:rPr>
              <w:t xml:space="preserve"> této zadávací dokumentace</w:t>
            </w:r>
          </w:p>
        </w:tc>
      </w:tr>
      <w:tr w:rsidR="008A5170" w:rsidRPr="00EF3027">
        <w:trPr>
          <w:cantSplit/>
        </w:trPr>
        <w:tc>
          <w:tcPr>
            <w:tcW w:w="3276" w:type="dxa"/>
            <w:vMerge/>
          </w:tcPr>
          <w:p w:rsidR="008A5170" w:rsidRPr="00EF3027" w:rsidRDefault="008A5170">
            <w:pPr>
              <w:pStyle w:val="Podtitul"/>
              <w:tabs>
                <w:tab w:val="left" w:pos="3300"/>
              </w:tabs>
              <w:spacing w:before="60" w:after="60"/>
              <w:rPr>
                <w:rFonts w:cs="Arial"/>
                <w:sz w:val="22"/>
                <w:szCs w:val="22"/>
                <w:lang w:val="cs-CZ"/>
              </w:rPr>
            </w:pPr>
          </w:p>
        </w:tc>
        <w:tc>
          <w:tcPr>
            <w:tcW w:w="6384" w:type="dxa"/>
          </w:tcPr>
          <w:p w:rsidR="00AE77FF" w:rsidRDefault="008A5170">
            <w:pPr>
              <w:pStyle w:val="Podtitul"/>
              <w:numPr>
                <w:ilvl w:val="0"/>
                <w:numId w:val="28"/>
              </w:numPr>
              <w:spacing w:before="60" w:after="60"/>
              <w:ind w:left="444"/>
              <w:rPr>
                <w:rFonts w:cs="Arial"/>
                <w:b w:val="0"/>
                <w:i/>
                <w:sz w:val="20"/>
                <w:lang w:val="cs-CZ"/>
              </w:rPr>
            </w:pPr>
            <w:r w:rsidRPr="00EF3027">
              <w:rPr>
                <w:rFonts w:cs="Arial"/>
                <w:b w:val="0"/>
                <w:i/>
                <w:sz w:val="20"/>
                <w:lang w:val="cs-CZ"/>
              </w:rPr>
              <w:t>věcnou část nabídky s uvedením všech činností požadovaných pro plnění předmětu veřejné zakázky dle požadavků v části B – příloha I</w:t>
            </w:r>
          </w:p>
        </w:tc>
      </w:tr>
      <w:tr w:rsidR="008A5170" w:rsidRPr="00EF3027">
        <w:trPr>
          <w:cantSplit/>
        </w:trPr>
        <w:tc>
          <w:tcPr>
            <w:tcW w:w="3276" w:type="dxa"/>
            <w:vMerge/>
          </w:tcPr>
          <w:p w:rsidR="008A5170" w:rsidRPr="00EF3027" w:rsidRDefault="008A5170">
            <w:pPr>
              <w:pStyle w:val="Podtitul"/>
              <w:tabs>
                <w:tab w:val="left" w:pos="3300"/>
              </w:tabs>
              <w:spacing w:before="60" w:after="60"/>
              <w:rPr>
                <w:rFonts w:cs="Arial"/>
                <w:sz w:val="22"/>
                <w:szCs w:val="22"/>
                <w:lang w:val="cs-CZ"/>
              </w:rPr>
            </w:pPr>
          </w:p>
        </w:tc>
        <w:tc>
          <w:tcPr>
            <w:tcW w:w="6384" w:type="dxa"/>
          </w:tcPr>
          <w:p w:rsidR="00AE77FF" w:rsidRDefault="008A5170">
            <w:pPr>
              <w:pStyle w:val="Podtitul"/>
              <w:numPr>
                <w:ilvl w:val="0"/>
                <w:numId w:val="28"/>
              </w:numPr>
              <w:spacing w:before="60" w:after="60"/>
              <w:ind w:left="444"/>
              <w:rPr>
                <w:rFonts w:cs="Arial"/>
                <w:b w:val="0"/>
                <w:i/>
                <w:sz w:val="20"/>
                <w:lang w:val="cs-CZ"/>
              </w:rPr>
            </w:pPr>
            <w:r w:rsidRPr="00EF3027">
              <w:rPr>
                <w:rFonts w:cs="Arial"/>
                <w:b w:val="0"/>
                <w:i/>
                <w:sz w:val="20"/>
                <w:lang w:val="cs-CZ"/>
              </w:rPr>
              <w:t xml:space="preserve">čestné prohlášení dodavatele </w:t>
            </w:r>
            <w:r w:rsidR="003360EC" w:rsidRPr="00A95C61">
              <w:rPr>
                <w:rFonts w:cs="Arial"/>
                <w:b w:val="0"/>
                <w:i/>
                <w:sz w:val="20"/>
                <w:lang w:val="cs-CZ"/>
              </w:rPr>
              <w:t>podepsané osobou oprávněnou jednat jménem dodavatele</w:t>
            </w:r>
          </w:p>
        </w:tc>
      </w:tr>
      <w:tr w:rsidR="008A5170" w:rsidRPr="00EF3027">
        <w:trPr>
          <w:trHeight w:val="486"/>
        </w:trPr>
        <w:tc>
          <w:tcPr>
            <w:tcW w:w="3276" w:type="dxa"/>
            <w:vAlign w:val="center"/>
          </w:tcPr>
          <w:p w:rsidR="008A5170" w:rsidRPr="00EF3027" w:rsidRDefault="008A5170">
            <w:pPr>
              <w:pStyle w:val="Podtitul"/>
              <w:tabs>
                <w:tab w:val="left" w:pos="3300"/>
              </w:tabs>
              <w:spacing w:before="120"/>
              <w:rPr>
                <w:rFonts w:cs="Arial"/>
                <w:sz w:val="22"/>
                <w:szCs w:val="22"/>
                <w:lang w:val="cs-CZ"/>
              </w:rPr>
            </w:pPr>
            <w:r w:rsidRPr="00EF3027">
              <w:rPr>
                <w:rFonts w:cs="Arial"/>
                <w:sz w:val="22"/>
                <w:szCs w:val="22"/>
                <w:lang w:val="cs-CZ"/>
              </w:rPr>
              <w:t>Požadovaný jazyk nabídky:</w:t>
            </w:r>
          </w:p>
        </w:tc>
        <w:tc>
          <w:tcPr>
            <w:tcW w:w="6384" w:type="dxa"/>
          </w:tcPr>
          <w:p w:rsidR="008A5170" w:rsidRPr="00A95C61" w:rsidRDefault="008A5170" w:rsidP="00DF24A5">
            <w:pPr>
              <w:pStyle w:val="Podtitul"/>
              <w:tabs>
                <w:tab w:val="left" w:pos="3300"/>
              </w:tabs>
              <w:spacing w:before="120"/>
              <w:ind w:left="36"/>
              <w:jc w:val="both"/>
              <w:rPr>
                <w:rFonts w:cs="Arial"/>
                <w:b w:val="0"/>
                <w:i/>
                <w:sz w:val="20"/>
                <w:lang w:val="cs-CZ"/>
              </w:rPr>
            </w:pPr>
            <w:r w:rsidRPr="00A95C61">
              <w:rPr>
                <w:rFonts w:cs="Arial"/>
                <w:b w:val="0"/>
                <w:i/>
                <w:sz w:val="20"/>
                <w:lang w:val="cs-CZ"/>
              </w:rPr>
              <w:t>Čeština</w:t>
            </w:r>
          </w:p>
        </w:tc>
      </w:tr>
    </w:tbl>
    <w:p w:rsidR="008A5170" w:rsidRPr="00EF3027" w:rsidRDefault="008A5170">
      <w:pPr>
        <w:spacing w:before="240"/>
        <w:ind w:left="-119"/>
        <w:rPr>
          <w:rFonts w:cs="Arial"/>
          <w:i/>
          <w:iCs/>
          <w:sz w:val="24"/>
        </w:rPr>
      </w:pPr>
      <w:r w:rsidRPr="00EF3027">
        <w:rPr>
          <w:rFonts w:cs="Arial"/>
          <w:b/>
          <w:bCs/>
          <w:i/>
          <w:iCs/>
          <w:sz w:val="24"/>
          <w:u w:val="single"/>
        </w:rPr>
        <w:t>5. Posuzování a hodnocení nabídek</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6"/>
        <w:gridCol w:w="6384"/>
      </w:tblGrid>
      <w:tr w:rsidR="008A5170" w:rsidRPr="00EF3027">
        <w:trPr>
          <w:cantSplit/>
        </w:trPr>
        <w:tc>
          <w:tcPr>
            <w:tcW w:w="3276" w:type="dxa"/>
            <w:vMerge w:val="restart"/>
            <w:vAlign w:val="center"/>
          </w:tcPr>
          <w:p w:rsidR="008A5170" w:rsidRPr="00EF3027" w:rsidRDefault="008A5170">
            <w:pPr>
              <w:pStyle w:val="Podtitul"/>
              <w:tabs>
                <w:tab w:val="left" w:pos="3300"/>
              </w:tabs>
              <w:spacing w:before="120"/>
              <w:rPr>
                <w:rFonts w:cs="Arial"/>
                <w:sz w:val="22"/>
                <w:szCs w:val="22"/>
                <w:lang w:val="cs-CZ"/>
              </w:rPr>
            </w:pPr>
            <w:r w:rsidRPr="00EF3027">
              <w:rPr>
                <w:rFonts w:cs="Arial"/>
                <w:sz w:val="22"/>
                <w:szCs w:val="22"/>
                <w:lang w:val="cs-CZ"/>
              </w:rPr>
              <w:t>Kritéria pro posouzení a hodnocení nabídek</w:t>
            </w:r>
          </w:p>
        </w:tc>
        <w:tc>
          <w:tcPr>
            <w:tcW w:w="6384" w:type="dxa"/>
            <w:tcBorders>
              <w:bottom w:val="single" w:sz="4" w:space="0" w:color="auto"/>
            </w:tcBorders>
          </w:tcPr>
          <w:p w:rsidR="008A5170" w:rsidRPr="00EF3027" w:rsidRDefault="00851000">
            <w:pPr>
              <w:pStyle w:val="Podtitul"/>
              <w:spacing w:before="60" w:after="60"/>
              <w:ind w:left="-11"/>
              <w:rPr>
                <w:rFonts w:cs="Arial"/>
                <w:b w:val="0"/>
                <w:i/>
                <w:sz w:val="20"/>
                <w:lang w:val="cs-CZ"/>
              </w:rPr>
            </w:pPr>
            <w:r w:rsidRPr="00EF3027">
              <w:rPr>
                <w:rFonts w:cs="Arial"/>
                <w:b w:val="0"/>
                <w:i/>
                <w:sz w:val="20"/>
                <w:lang w:val="cs-CZ"/>
              </w:rPr>
              <w:t>Posouzení nabídek bude provedeno zadavatelem v souladu s</w:t>
            </w:r>
            <w:r w:rsidR="00ED1F60" w:rsidRPr="00EF3027">
              <w:rPr>
                <w:rFonts w:cs="Arial"/>
                <w:b w:val="0"/>
                <w:i/>
                <w:sz w:val="20"/>
                <w:lang w:val="cs-CZ"/>
              </w:rPr>
              <w:t xml:space="preserve"> </w:t>
            </w:r>
            <w:r w:rsidRPr="00EF3027">
              <w:rPr>
                <w:rFonts w:cs="Arial"/>
                <w:b w:val="0"/>
                <w:i/>
                <w:sz w:val="20"/>
                <w:lang w:val="cs-CZ"/>
              </w:rPr>
              <w:t>principy transparentnosti, rovného zacházení a nediskriminace.</w:t>
            </w:r>
          </w:p>
        </w:tc>
      </w:tr>
      <w:tr w:rsidR="008A5170" w:rsidRPr="00EF3027">
        <w:trPr>
          <w:cantSplit/>
        </w:trPr>
        <w:tc>
          <w:tcPr>
            <w:tcW w:w="3276" w:type="dxa"/>
            <w:vMerge/>
          </w:tcPr>
          <w:p w:rsidR="008A5170" w:rsidRPr="00EF3027" w:rsidRDefault="008A5170">
            <w:pPr>
              <w:pStyle w:val="Podtitul"/>
              <w:tabs>
                <w:tab w:val="left" w:pos="3300"/>
              </w:tabs>
              <w:spacing w:before="60" w:after="60"/>
              <w:rPr>
                <w:rFonts w:cs="Arial"/>
                <w:sz w:val="22"/>
                <w:szCs w:val="22"/>
                <w:lang w:val="cs-CZ"/>
              </w:rPr>
            </w:pPr>
          </w:p>
        </w:tc>
        <w:tc>
          <w:tcPr>
            <w:tcW w:w="6384" w:type="dxa"/>
          </w:tcPr>
          <w:p w:rsidR="00DE4A21" w:rsidRDefault="00DE4A21" w:rsidP="003360EC">
            <w:pPr>
              <w:pStyle w:val="Podtitul"/>
              <w:spacing w:before="0" w:after="0"/>
              <w:ind w:left="-11"/>
              <w:jc w:val="both"/>
              <w:rPr>
                <w:rFonts w:cs="Arial"/>
                <w:b w:val="0"/>
                <w:i/>
                <w:sz w:val="20"/>
                <w:lang w:val="cs-CZ"/>
              </w:rPr>
            </w:pPr>
          </w:p>
          <w:p w:rsidR="008A5170" w:rsidRPr="00EF3027" w:rsidRDefault="00851000" w:rsidP="003360EC">
            <w:pPr>
              <w:pStyle w:val="Podtitul"/>
              <w:spacing w:before="0" w:after="0"/>
              <w:ind w:left="-11"/>
              <w:jc w:val="both"/>
              <w:rPr>
                <w:b w:val="0"/>
                <w:sz w:val="22"/>
                <w:szCs w:val="22"/>
                <w:lang w:val="cs-CZ"/>
              </w:rPr>
            </w:pPr>
            <w:r w:rsidRPr="00EF3027">
              <w:rPr>
                <w:rFonts w:cs="Arial"/>
                <w:b w:val="0"/>
                <w:i/>
                <w:sz w:val="20"/>
                <w:lang w:val="cs-CZ"/>
              </w:rPr>
              <w:t xml:space="preserve">Hodnotícím kritériem </w:t>
            </w:r>
            <w:r w:rsidR="003360EC" w:rsidRPr="00EF3027">
              <w:rPr>
                <w:rFonts w:cs="Arial"/>
                <w:b w:val="0"/>
                <w:i/>
                <w:sz w:val="20"/>
                <w:lang w:val="cs-CZ"/>
              </w:rPr>
              <w:t xml:space="preserve">všech částí nabídek je </w:t>
            </w:r>
            <w:r w:rsidRPr="00EF3027">
              <w:rPr>
                <w:rFonts w:cs="Arial"/>
                <w:i/>
                <w:sz w:val="20"/>
                <w:lang w:val="cs-CZ"/>
              </w:rPr>
              <w:t>nejnižší nabídková cena</w:t>
            </w:r>
            <w:r w:rsidRPr="00EF3027">
              <w:rPr>
                <w:rFonts w:cs="Arial"/>
                <w:b w:val="0"/>
                <w:i/>
                <w:sz w:val="20"/>
                <w:lang w:val="cs-CZ"/>
              </w:rPr>
              <w:t>. Hodnotící komise seřadí nabídky, které splní všechny požadované formální náležitosti a technické parametry, podle výše nabídkové ceny. Vítězná nabídka bude nabídka s nejnižší cenou.</w:t>
            </w:r>
          </w:p>
        </w:tc>
      </w:tr>
    </w:tbl>
    <w:p w:rsidR="008A5170" w:rsidRPr="00EF3027" w:rsidRDefault="008A5170">
      <w:pPr>
        <w:spacing w:before="240"/>
        <w:ind w:left="-119"/>
        <w:rPr>
          <w:rFonts w:cs="Arial"/>
          <w:i/>
          <w:iCs/>
          <w:sz w:val="24"/>
        </w:rPr>
      </w:pPr>
      <w:r w:rsidRPr="00EF3027">
        <w:rPr>
          <w:rFonts w:cs="Arial"/>
          <w:b/>
          <w:bCs/>
          <w:i/>
          <w:iCs/>
          <w:sz w:val="24"/>
          <w:u w:val="single"/>
        </w:rPr>
        <w:t>6. Ostatní zadávací podmínky</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6"/>
        <w:gridCol w:w="6384"/>
      </w:tblGrid>
      <w:tr w:rsidR="008A5170" w:rsidRPr="00EF3027">
        <w:tc>
          <w:tcPr>
            <w:tcW w:w="3276" w:type="dxa"/>
          </w:tcPr>
          <w:p w:rsidR="008A5170" w:rsidRPr="00EF3027" w:rsidRDefault="008A5170">
            <w:pPr>
              <w:pStyle w:val="Podtitul"/>
              <w:tabs>
                <w:tab w:val="left" w:pos="3300"/>
              </w:tabs>
              <w:spacing w:before="60" w:after="60"/>
              <w:rPr>
                <w:rFonts w:cs="Arial"/>
                <w:sz w:val="22"/>
                <w:szCs w:val="22"/>
                <w:lang w:val="cs-CZ"/>
              </w:rPr>
            </w:pPr>
            <w:r w:rsidRPr="00EF3027">
              <w:rPr>
                <w:rFonts w:cs="Arial"/>
                <w:sz w:val="22"/>
                <w:szCs w:val="22"/>
                <w:lang w:val="cs-CZ"/>
              </w:rPr>
              <w:t>Ostatní zadávací podmínky:</w:t>
            </w:r>
          </w:p>
        </w:tc>
        <w:tc>
          <w:tcPr>
            <w:tcW w:w="6384" w:type="dxa"/>
          </w:tcPr>
          <w:p w:rsidR="008A5170" w:rsidRPr="00EF3027" w:rsidRDefault="008A5170" w:rsidP="00851000">
            <w:pPr>
              <w:pStyle w:val="Podtitul"/>
              <w:spacing w:before="60" w:after="60"/>
              <w:ind w:left="84"/>
              <w:rPr>
                <w:rFonts w:cs="Arial"/>
                <w:b w:val="0"/>
                <w:i/>
                <w:sz w:val="20"/>
                <w:lang w:val="cs-CZ"/>
              </w:rPr>
            </w:pPr>
            <w:r w:rsidRPr="00EF3027">
              <w:rPr>
                <w:rFonts w:cs="Arial"/>
                <w:b w:val="0"/>
                <w:i/>
                <w:sz w:val="20"/>
                <w:lang w:val="cs-CZ"/>
              </w:rPr>
              <w:t>Zadavatel si vyhraz</w:t>
            </w:r>
            <w:r w:rsidR="00851000" w:rsidRPr="00EF3027">
              <w:rPr>
                <w:rFonts w:cs="Arial"/>
                <w:b w:val="0"/>
                <w:i/>
                <w:sz w:val="20"/>
                <w:lang w:val="cs-CZ"/>
              </w:rPr>
              <w:t>uje právo zrušit zadávací řízení.</w:t>
            </w:r>
            <w:r w:rsidRPr="00EF3027">
              <w:rPr>
                <w:rFonts w:cs="Arial"/>
                <w:b w:val="0"/>
                <w:i/>
                <w:sz w:val="20"/>
                <w:lang w:val="cs-CZ"/>
              </w:rPr>
              <w:t xml:space="preserve"> </w:t>
            </w:r>
          </w:p>
        </w:tc>
      </w:tr>
      <w:tr w:rsidR="008A5170" w:rsidRPr="00EF3027">
        <w:tc>
          <w:tcPr>
            <w:tcW w:w="3276" w:type="dxa"/>
          </w:tcPr>
          <w:p w:rsidR="008A5170" w:rsidRPr="00EF3027" w:rsidRDefault="008A5170">
            <w:pPr>
              <w:pStyle w:val="Podtitul"/>
              <w:tabs>
                <w:tab w:val="left" w:pos="3300"/>
              </w:tabs>
              <w:spacing w:before="60" w:after="60"/>
              <w:rPr>
                <w:rFonts w:cs="Arial"/>
                <w:sz w:val="22"/>
                <w:szCs w:val="22"/>
                <w:lang w:val="cs-CZ"/>
              </w:rPr>
            </w:pPr>
          </w:p>
        </w:tc>
        <w:tc>
          <w:tcPr>
            <w:tcW w:w="6384" w:type="dxa"/>
          </w:tcPr>
          <w:p w:rsidR="008A5170" w:rsidRPr="00EF3027" w:rsidRDefault="008A5170">
            <w:pPr>
              <w:pStyle w:val="Podtitul"/>
              <w:spacing w:before="60" w:after="60"/>
              <w:ind w:left="84"/>
              <w:rPr>
                <w:rFonts w:cs="Arial"/>
                <w:b w:val="0"/>
                <w:i/>
                <w:sz w:val="20"/>
                <w:lang w:val="cs-CZ"/>
              </w:rPr>
            </w:pPr>
            <w:r w:rsidRPr="00EF3027">
              <w:rPr>
                <w:rFonts w:cs="Arial"/>
                <w:b w:val="0"/>
                <w:i/>
                <w:sz w:val="20"/>
                <w:lang w:val="cs-CZ"/>
              </w:rPr>
              <w:t>Obálky s nabídkami doručené po lhůtě pro podání nabídek, nebudou otevřeny a zadavatel je neotevřené archivuje.</w:t>
            </w:r>
          </w:p>
        </w:tc>
      </w:tr>
      <w:tr w:rsidR="008A5170" w:rsidRPr="00EF3027">
        <w:tc>
          <w:tcPr>
            <w:tcW w:w="3276" w:type="dxa"/>
          </w:tcPr>
          <w:p w:rsidR="008A5170" w:rsidRPr="00EF3027" w:rsidRDefault="008A5170">
            <w:pPr>
              <w:pStyle w:val="Podtitul"/>
              <w:tabs>
                <w:tab w:val="left" w:pos="3300"/>
              </w:tabs>
              <w:spacing w:before="60" w:after="60"/>
              <w:rPr>
                <w:rFonts w:cs="Arial"/>
                <w:sz w:val="22"/>
                <w:szCs w:val="22"/>
                <w:lang w:val="cs-CZ"/>
              </w:rPr>
            </w:pPr>
          </w:p>
        </w:tc>
        <w:tc>
          <w:tcPr>
            <w:tcW w:w="6384" w:type="dxa"/>
          </w:tcPr>
          <w:p w:rsidR="008A5170" w:rsidRPr="00EF3027" w:rsidRDefault="008A5170">
            <w:pPr>
              <w:pStyle w:val="Podtitul"/>
              <w:spacing w:before="60" w:after="60"/>
              <w:ind w:left="84" w:right="84"/>
              <w:rPr>
                <w:rFonts w:cs="Arial"/>
                <w:b w:val="0"/>
                <w:i/>
                <w:sz w:val="20"/>
                <w:lang w:val="cs-CZ"/>
              </w:rPr>
            </w:pPr>
            <w:r w:rsidRPr="00EF3027">
              <w:rPr>
                <w:rFonts w:cs="Arial"/>
                <w:b w:val="0"/>
                <w:i/>
                <w:sz w:val="20"/>
                <w:lang w:val="cs-CZ"/>
              </w:rPr>
              <w:t>Dodavatel může podat pouze jednu nabídku.</w:t>
            </w:r>
          </w:p>
        </w:tc>
      </w:tr>
      <w:tr w:rsidR="008A5170" w:rsidRPr="00EF3027">
        <w:tc>
          <w:tcPr>
            <w:tcW w:w="3276" w:type="dxa"/>
          </w:tcPr>
          <w:p w:rsidR="008A5170" w:rsidRPr="00EF3027" w:rsidRDefault="008A5170">
            <w:pPr>
              <w:pStyle w:val="Podtitul"/>
              <w:tabs>
                <w:tab w:val="left" w:pos="3300"/>
              </w:tabs>
              <w:spacing w:before="60" w:after="60"/>
              <w:rPr>
                <w:rFonts w:cs="Arial"/>
                <w:sz w:val="22"/>
                <w:szCs w:val="22"/>
                <w:lang w:val="cs-CZ"/>
              </w:rPr>
            </w:pPr>
          </w:p>
        </w:tc>
        <w:tc>
          <w:tcPr>
            <w:tcW w:w="6384" w:type="dxa"/>
          </w:tcPr>
          <w:p w:rsidR="008A5170" w:rsidRPr="00EF3027" w:rsidRDefault="00851000">
            <w:pPr>
              <w:pStyle w:val="Podtitul"/>
              <w:spacing w:before="60" w:after="60"/>
              <w:ind w:left="84" w:right="84"/>
              <w:rPr>
                <w:rFonts w:cs="Arial"/>
                <w:b w:val="0"/>
                <w:i/>
                <w:sz w:val="20"/>
                <w:lang w:val="cs-CZ"/>
              </w:rPr>
            </w:pPr>
            <w:r w:rsidRPr="00EF3027">
              <w:rPr>
                <w:rFonts w:cs="Arial"/>
                <w:b w:val="0"/>
                <w:i/>
                <w:sz w:val="20"/>
                <w:lang w:val="cs-CZ"/>
              </w:rPr>
              <w:t>Zadavatel připouští subdodávky na dílčí plnění.</w:t>
            </w:r>
          </w:p>
        </w:tc>
      </w:tr>
      <w:tr w:rsidR="008A5170" w:rsidRPr="00EF3027">
        <w:tc>
          <w:tcPr>
            <w:tcW w:w="3276" w:type="dxa"/>
          </w:tcPr>
          <w:p w:rsidR="008A5170" w:rsidRPr="00EF3027" w:rsidRDefault="008A5170">
            <w:pPr>
              <w:pStyle w:val="Podtitul"/>
              <w:tabs>
                <w:tab w:val="left" w:pos="3300"/>
              </w:tabs>
              <w:spacing w:before="60" w:after="60"/>
              <w:rPr>
                <w:rFonts w:cs="Arial"/>
                <w:sz w:val="22"/>
                <w:szCs w:val="22"/>
                <w:lang w:val="cs-CZ"/>
              </w:rPr>
            </w:pPr>
          </w:p>
        </w:tc>
        <w:tc>
          <w:tcPr>
            <w:tcW w:w="6384" w:type="dxa"/>
          </w:tcPr>
          <w:p w:rsidR="008A5170" w:rsidRPr="00EF3027" w:rsidRDefault="008A5170">
            <w:pPr>
              <w:pStyle w:val="Podtitul"/>
              <w:spacing w:before="60" w:after="60"/>
              <w:ind w:left="84" w:right="84"/>
              <w:rPr>
                <w:rFonts w:cs="Arial"/>
                <w:b w:val="0"/>
                <w:i/>
                <w:sz w:val="20"/>
                <w:lang w:val="cs-CZ"/>
              </w:rPr>
            </w:pPr>
            <w:r w:rsidRPr="00EF3027">
              <w:rPr>
                <w:rFonts w:cs="Arial"/>
                <w:b w:val="0"/>
                <w:i/>
                <w:sz w:val="20"/>
                <w:lang w:val="cs-CZ"/>
              </w:rPr>
              <w:t>Platební podmínky jsou uvedeny v návrhu smlouvy.</w:t>
            </w:r>
          </w:p>
        </w:tc>
      </w:tr>
      <w:bookmarkEnd w:id="0"/>
      <w:bookmarkEnd w:id="1"/>
      <w:bookmarkEnd w:id="2"/>
    </w:tbl>
    <w:p w:rsidR="008A5170" w:rsidRPr="00EF3027" w:rsidRDefault="008A5170">
      <w:pPr>
        <w:pStyle w:val="Zkladntext2"/>
        <w:tabs>
          <w:tab w:val="left" w:pos="0"/>
          <w:tab w:val="left" w:pos="630"/>
        </w:tabs>
        <w:spacing w:before="0"/>
        <w:rPr>
          <w:rFonts w:cs="Arial"/>
          <w:b/>
          <w:sz w:val="48"/>
          <w:szCs w:val="48"/>
        </w:rPr>
        <w:sectPr w:rsidR="008A5170" w:rsidRPr="00EF3027">
          <w:headerReference w:type="default" r:id="rId16"/>
          <w:footerReference w:type="default" r:id="rId17"/>
          <w:headerReference w:type="first" r:id="rId18"/>
          <w:footerReference w:type="first" r:id="rId19"/>
          <w:footnotePr>
            <w:numRestart w:val="eachSect"/>
          </w:footnotePr>
          <w:type w:val="continuous"/>
          <w:pgSz w:w="11907" w:h="16840" w:code="9"/>
          <w:pgMar w:top="550" w:right="1191" w:bottom="816" w:left="1304" w:header="652" w:footer="590" w:gutter="0"/>
          <w:cols w:space="708"/>
          <w:titlePg/>
        </w:sectPr>
      </w:pPr>
    </w:p>
    <w:p w:rsidR="008A5170" w:rsidRPr="00EF3027" w:rsidRDefault="008A5170">
      <w:pPr>
        <w:pStyle w:val="Zkladntext2"/>
        <w:tabs>
          <w:tab w:val="left" w:pos="0"/>
          <w:tab w:val="left" w:pos="630"/>
        </w:tabs>
        <w:spacing w:before="0"/>
        <w:rPr>
          <w:rFonts w:cs="Arial"/>
          <w:b/>
          <w:sz w:val="48"/>
          <w:szCs w:val="48"/>
        </w:rPr>
      </w:pPr>
      <w:r w:rsidRPr="00EF3027">
        <w:rPr>
          <w:rFonts w:cs="Arial"/>
          <w:b/>
          <w:sz w:val="48"/>
          <w:szCs w:val="48"/>
        </w:rPr>
        <w:lastRenderedPageBreak/>
        <w:t>KVALIFIKAČNÍ DOKUMENTACE</w:t>
      </w:r>
    </w:p>
    <w:p w:rsidR="008A5170" w:rsidRPr="00EF3027" w:rsidRDefault="008A5170">
      <w:pPr>
        <w:pStyle w:val="Nadpis9"/>
        <w:spacing w:before="120"/>
        <w:jc w:val="center"/>
        <w:rPr>
          <w:rFonts w:cs="Arial"/>
          <w:i w:val="0"/>
          <w:sz w:val="32"/>
          <w:szCs w:val="32"/>
        </w:rPr>
      </w:pPr>
      <w:r w:rsidRPr="00EF3027">
        <w:rPr>
          <w:rFonts w:cs="Arial"/>
          <w:i w:val="0"/>
          <w:sz w:val="32"/>
          <w:szCs w:val="32"/>
        </w:rPr>
        <w:t>Příloha k zadávacím podmínkám</w:t>
      </w:r>
    </w:p>
    <w:p w:rsidR="008A5170" w:rsidRPr="00EF3027" w:rsidRDefault="008A5170">
      <w:pPr>
        <w:spacing w:after="0"/>
        <w:rPr>
          <w:rFonts w:cs="Arial"/>
          <w:sz w:val="22"/>
        </w:rPr>
      </w:pPr>
    </w:p>
    <w:p w:rsidR="004038F6" w:rsidRPr="00EF3027" w:rsidRDefault="008A5170">
      <w:pPr>
        <w:tabs>
          <w:tab w:val="left" w:pos="1800"/>
        </w:tabs>
        <w:spacing w:before="0" w:after="0"/>
        <w:rPr>
          <w:rFonts w:cs="Arial"/>
          <w:sz w:val="22"/>
        </w:rPr>
      </w:pPr>
      <w:r w:rsidRPr="00EF3027">
        <w:rPr>
          <w:rFonts w:cs="Arial"/>
          <w:b/>
          <w:sz w:val="22"/>
          <w:szCs w:val="28"/>
        </w:rPr>
        <w:t>Název / evidenční číslo veřejné zakázky ( VZ ):</w:t>
      </w:r>
      <w:r w:rsidRPr="00EF3027">
        <w:rPr>
          <w:rFonts w:cs="Arial"/>
          <w:sz w:val="22"/>
        </w:rPr>
        <w:t xml:space="preserve"> </w:t>
      </w:r>
    </w:p>
    <w:p w:rsidR="008A5170" w:rsidRDefault="004038F6">
      <w:pPr>
        <w:tabs>
          <w:tab w:val="left" w:pos="1800"/>
        </w:tabs>
        <w:spacing w:before="0" w:after="0"/>
        <w:rPr>
          <w:rFonts w:cs="Arial"/>
          <w:color w:val="000000"/>
          <w:sz w:val="24"/>
          <w:szCs w:val="24"/>
        </w:rPr>
      </w:pPr>
      <w:r w:rsidRPr="00EF3027">
        <w:rPr>
          <w:rFonts w:cs="Arial"/>
          <w:color w:val="000000"/>
          <w:sz w:val="24"/>
          <w:szCs w:val="24"/>
        </w:rPr>
        <w:t>Zajištění propagace a vizuální stránky projektu POČÍTÁME S</w:t>
      </w:r>
      <w:r w:rsidR="00DE4A21">
        <w:rPr>
          <w:rFonts w:cs="Arial"/>
          <w:color w:val="000000"/>
          <w:sz w:val="24"/>
          <w:szCs w:val="24"/>
        </w:rPr>
        <w:t> </w:t>
      </w:r>
      <w:r w:rsidRPr="00EF3027">
        <w:rPr>
          <w:rFonts w:cs="Arial"/>
          <w:color w:val="000000"/>
          <w:sz w:val="24"/>
          <w:szCs w:val="24"/>
        </w:rPr>
        <w:t>VODOU</w:t>
      </w:r>
      <w:r w:rsidR="00DE4A21">
        <w:rPr>
          <w:rFonts w:cs="Arial"/>
          <w:color w:val="000000"/>
          <w:sz w:val="24"/>
          <w:szCs w:val="24"/>
        </w:rPr>
        <w:t xml:space="preserve"> </w:t>
      </w:r>
    </w:p>
    <w:p w:rsidR="00DE4A21" w:rsidRPr="00EF3027" w:rsidRDefault="00DE4A21">
      <w:pPr>
        <w:tabs>
          <w:tab w:val="left" w:pos="1800"/>
        </w:tabs>
        <w:spacing w:before="0" w:after="0"/>
        <w:rPr>
          <w:rFonts w:cs="Arial"/>
          <w:i/>
          <w:sz w:val="22"/>
        </w:rPr>
      </w:pPr>
      <w:r>
        <w:rPr>
          <w:rFonts w:cs="Arial"/>
          <w:color w:val="000000"/>
          <w:sz w:val="24"/>
          <w:szCs w:val="24"/>
        </w:rPr>
        <w:t>VZMR 01/2014</w:t>
      </w:r>
    </w:p>
    <w:p w:rsidR="004038F6" w:rsidRPr="00EF3027" w:rsidRDefault="004038F6">
      <w:pPr>
        <w:tabs>
          <w:tab w:val="left" w:pos="1800"/>
        </w:tabs>
        <w:spacing w:before="0" w:after="0"/>
        <w:rPr>
          <w:rFonts w:cs="Arial"/>
          <w:b/>
          <w:i/>
          <w:iCs/>
          <w:sz w:val="22"/>
        </w:rPr>
      </w:pPr>
    </w:p>
    <w:p w:rsidR="004038F6" w:rsidRPr="00EF3027" w:rsidRDefault="004038F6">
      <w:pPr>
        <w:pStyle w:val="Nadpisparagrafu"/>
        <w:spacing w:before="0"/>
        <w:jc w:val="both"/>
        <w:rPr>
          <w:rFonts w:ascii="Arial" w:hAnsi="Arial" w:cs="Arial"/>
          <w:szCs w:val="24"/>
          <w:u w:val="single"/>
        </w:rPr>
      </w:pPr>
    </w:p>
    <w:p w:rsidR="008A5170" w:rsidRPr="00EF3027" w:rsidRDefault="008A5170">
      <w:pPr>
        <w:pStyle w:val="Nadpisparagrafu"/>
        <w:spacing w:before="0"/>
        <w:jc w:val="both"/>
        <w:rPr>
          <w:rFonts w:ascii="Arial" w:hAnsi="Arial" w:cs="Arial"/>
          <w:szCs w:val="24"/>
          <w:u w:val="single"/>
        </w:rPr>
      </w:pPr>
      <w:r w:rsidRPr="00EF3027">
        <w:rPr>
          <w:rFonts w:ascii="Arial" w:hAnsi="Arial" w:cs="Arial"/>
          <w:szCs w:val="24"/>
          <w:u w:val="single"/>
        </w:rPr>
        <w:t>Obecné požadavky na prokazování splnění kvalifikace</w:t>
      </w:r>
    </w:p>
    <w:p w:rsidR="00AE77FF" w:rsidRDefault="008A5170">
      <w:pPr>
        <w:numPr>
          <w:ilvl w:val="0"/>
          <w:numId w:val="14"/>
        </w:numPr>
        <w:tabs>
          <w:tab w:val="clear" w:pos="720"/>
        </w:tabs>
        <w:ind w:left="403" w:hanging="403"/>
        <w:jc w:val="both"/>
        <w:rPr>
          <w:rFonts w:cs="Arial"/>
          <w:sz w:val="22"/>
        </w:rPr>
      </w:pPr>
      <w:r w:rsidRPr="00EF3027">
        <w:rPr>
          <w:rFonts w:cs="Arial"/>
          <w:sz w:val="22"/>
        </w:rPr>
        <w:t>Každý dodavatel je povinen prokázat splnění základních kvalifikačních předpokladů (zpravidla výpis z obchodního rejstříku a příslušné živnostenské oprávnění)</w:t>
      </w:r>
      <w:r w:rsidR="004038F6" w:rsidRPr="00EF3027">
        <w:rPr>
          <w:rFonts w:cs="Arial"/>
          <w:sz w:val="22"/>
        </w:rPr>
        <w:t>.</w:t>
      </w:r>
    </w:p>
    <w:p w:rsidR="00AE77FF" w:rsidRDefault="008A5170">
      <w:pPr>
        <w:numPr>
          <w:ilvl w:val="0"/>
          <w:numId w:val="14"/>
        </w:numPr>
        <w:tabs>
          <w:tab w:val="clear" w:pos="720"/>
        </w:tabs>
        <w:spacing w:before="60"/>
        <w:ind w:left="403" w:hanging="403"/>
        <w:jc w:val="both"/>
        <w:rPr>
          <w:rFonts w:cs="Arial"/>
          <w:sz w:val="22"/>
        </w:rPr>
      </w:pPr>
      <w:r w:rsidRPr="00EF3027">
        <w:rPr>
          <w:rFonts w:cs="Arial"/>
          <w:sz w:val="22"/>
        </w:rPr>
        <w:t>V případě, že má být předmět veřejné zakázky plněn společně několika dodavateli, jsou</w:t>
      </w:r>
      <w:r w:rsidR="00ED1F60" w:rsidRPr="00EF3027">
        <w:rPr>
          <w:rFonts w:cs="Arial"/>
          <w:sz w:val="22"/>
        </w:rPr>
        <w:t xml:space="preserve"> </w:t>
      </w:r>
      <w:r w:rsidRPr="00EF3027">
        <w:rPr>
          <w:rFonts w:cs="Arial"/>
          <w:sz w:val="22"/>
        </w:rPr>
        <w:t>zadavateli povinni předložit současně s doklady prokazujícími splnění kvalifikačních předpokladů smlouvu, ve které je obsažen závazek, že všichni tito dodavatelé budou vůči</w:t>
      </w:r>
      <w:r w:rsidR="00ED1F60" w:rsidRPr="00EF3027">
        <w:rPr>
          <w:rFonts w:cs="Arial"/>
          <w:sz w:val="22"/>
        </w:rPr>
        <w:t xml:space="preserve"> </w:t>
      </w:r>
      <w:r w:rsidRPr="00EF3027">
        <w:rPr>
          <w:rFonts w:cs="Arial"/>
          <w:sz w:val="22"/>
        </w:rPr>
        <w:t>zadavateli a třetím osobám z jakýchkoliv právních vztahů vzniklých v souvislosti s veřejnou zakázkou zavázáni společně a nerozdílně, a to po celou dobu plnění veřejné zakázky i po dobu trvání jiných závazků vyplývajících z veřejné zakázky. Požadavek na závazek podle první věty, aby dodavatelé byli zavázáni společně a nerozdílně, platí, pokud zvláštní právní předpis nebo zadavatel nestanoví jinak. Pokud se v užším řízení, jednacím řízení s uveřejněním či soutěžním dialogu dodavatelé spojují pro účely podání společné nabídky až po prokázání splnění kvalifikace, předloží smlouvu podle tohoto odstavce nejpozději s podáním společné nabídky.</w:t>
      </w:r>
    </w:p>
    <w:p w:rsidR="00AE77FF" w:rsidRDefault="008A5170">
      <w:pPr>
        <w:numPr>
          <w:ilvl w:val="0"/>
          <w:numId w:val="14"/>
        </w:numPr>
        <w:tabs>
          <w:tab w:val="clear" w:pos="720"/>
        </w:tabs>
        <w:spacing w:before="60"/>
        <w:ind w:left="403" w:hanging="403"/>
        <w:jc w:val="both"/>
        <w:rPr>
          <w:rFonts w:cs="Arial"/>
          <w:sz w:val="22"/>
        </w:rPr>
      </w:pPr>
      <w:r w:rsidRPr="00EF3027">
        <w:rPr>
          <w:rFonts w:cs="Arial"/>
          <w:sz w:val="22"/>
        </w:rPr>
        <w:t>Pokud není dodavatel schopen prokázat splnění určité části profesní kvalifikace, ekonomické a finanční způsobilosti splnit veřejnou zakázku či technické kvalifikace dle požadavků zadavatele, je oprávněn splnění kvalifikace v chybějícím rozsahu prokázat prostřednictvím subdodavatele. Dodavatel je v takovém případě povinen předložit zadavateli smlouvu uzavřenou se subdodavatelem, z níž vyplývá závazek subdodavatele k poskytnutí plnění určeného k plnění veřejné zakázky dodavatelem alespoň v</w:t>
      </w:r>
      <w:r w:rsidR="00ED1F60" w:rsidRPr="00EF3027">
        <w:rPr>
          <w:rFonts w:cs="Arial"/>
          <w:sz w:val="22"/>
        </w:rPr>
        <w:t xml:space="preserve"> </w:t>
      </w:r>
      <w:r w:rsidRPr="00EF3027">
        <w:rPr>
          <w:rFonts w:cs="Arial"/>
          <w:sz w:val="22"/>
        </w:rPr>
        <w:t>rozsahu, v jakém subdodavatel prokazuje splnění požadované části kvalifikace.</w:t>
      </w:r>
    </w:p>
    <w:p w:rsidR="00AE77FF" w:rsidRDefault="008A5170">
      <w:pPr>
        <w:numPr>
          <w:ilvl w:val="0"/>
          <w:numId w:val="14"/>
        </w:numPr>
        <w:tabs>
          <w:tab w:val="clear" w:pos="720"/>
        </w:tabs>
        <w:spacing w:before="0" w:after="0"/>
        <w:ind w:left="400" w:hanging="400"/>
        <w:jc w:val="both"/>
        <w:rPr>
          <w:rFonts w:cs="Arial"/>
          <w:sz w:val="22"/>
        </w:rPr>
      </w:pPr>
      <w:r w:rsidRPr="00EF3027">
        <w:rPr>
          <w:rFonts w:cs="Arial"/>
          <w:sz w:val="22"/>
        </w:rPr>
        <w:t>Zahraniční dodavatel prokazuje splnění kvalifikace způsobem podle právního řádu platného v zemi jeho sídla, místa podnikání nebo bydliště, a to v rozsahu dle požadavků na kvalifikaci vymezených v oznámení zadávacího řízení a této kvalifikační dokumentaci. Pokud se podle právního řádu platného v zemi sídla nebo bydliště zahraničního dodavatele určitý doklad nevydává, či není-li taková povinnost stanovena, je zahraniční dodavatel povinen prokázat splnění takové části kvalifikace čestným prohlášením.</w:t>
      </w:r>
    </w:p>
    <w:p w:rsidR="00AE77FF" w:rsidRDefault="008A5170">
      <w:pPr>
        <w:numPr>
          <w:ilvl w:val="0"/>
          <w:numId w:val="14"/>
        </w:numPr>
        <w:tabs>
          <w:tab w:val="clear" w:pos="720"/>
        </w:tabs>
        <w:spacing w:after="0"/>
        <w:ind w:left="400" w:hanging="400"/>
        <w:jc w:val="both"/>
        <w:rPr>
          <w:rFonts w:cs="Arial"/>
          <w:sz w:val="22"/>
        </w:rPr>
      </w:pPr>
      <w:r w:rsidRPr="00EF3027">
        <w:rPr>
          <w:rFonts w:cs="Arial"/>
          <w:sz w:val="22"/>
        </w:rPr>
        <w:t xml:space="preserve">Doklady prokazující splnění kvalifikace dodavatele budou </w:t>
      </w:r>
      <w:r w:rsidRPr="00EF3027">
        <w:rPr>
          <w:rFonts w:cs="Arial"/>
          <w:b/>
          <w:sz w:val="22"/>
          <w:u w:val="single"/>
        </w:rPr>
        <w:t>originály či úředně ověřené kopie</w:t>
      </w:r>
      <w:r w:rsidRPr="00EF3027">
        <w:rPr>
          <w:rFonts w:cs="Arial"/>
          <w:sz w:val="22"/>
        </w:rPr>
        <w:t xml:space="preserve"> v českém jazyce</w:t>
      </w:r>
      <w:r w:rsidR="006A687A" w:rsidRPr="00EF3027">
        <w:rPr>
          <w:rFonts w:cs="Arial"/>
          <w:sz w:val="22"/>
        </w:rPr>
        <w:t xml:space="preserve">. </w:t>
      </w:r>
      <w:r w:rsidRPr="00EF3027">
        <w:rPr>
          <w:rFonts w:cs="Arial"/>
          <w:sz w:val="22"/>
        </w:rPr>
        <w:t>Zahraniční dodavatel předkládá tyto doklady v původním jazyce s připojením jejich úředně ověřeného překladu do českého jazyka.</w:t>
      </w:r>
    </w:p>
    <w:p w:rsidR="008A5170" w:rsidRPr="00EF3027" w:rsidRDefault="008A5170">
      <w:pPr>
        <w:pStyle w:val="Nadpisparagrafu"/>
        <w:tabs>
          <w:tab w:val="left" w:pos="360"/>
        </w:tabs>
        <w:spacing w:before="0"/>
        <w:jc w:val="both"/>
        <w:rPr>
          <w:rFonts w:ascii="Arial" w:hAnsi="Arial" w:cs="Arial"/>
          <w:sz w:val="28"/>
          <w:u w:val="single"/>
        </w:rPr>
      </w:pPr>
    </w:p>
    <w:p w:rsidR="00DF732C" w:rsidRPr="00EF3027" w:rsidRDefault="008A5170">
      <w:pPr>
        <w:pStyle w:val="Nadpisparagrafu"/>
        <w:tabs>
          <w:tab w:val="left" w:pos="360"/>
        </w:tabs>
        <w:spacing w:before="0" w:after="120"/>
        <w:jc w:val="both"/>
        <w:rPr>
          <w:rFonts w:ascii="Arial" w:hAnsi="Arial" w:cs="Arial"/>
          <w:sz w:val="28"/>
          <w:u w:val="single"/>
        </w:rPr>
      </w:pPr>
      <w:r w:rsidRPr="00EF3027">
        <w:rPr>
          <w:rFonts w:ascii="Arial" w:hAnsi="Arial" w:cs="Arial"/>
          <w:sz w:val="28"/>
          <w:u w:val="single"/>
        </w:rPr>
        <w:t>1.</w:t>
      </w:r>
      <w:r w:rsidRPr="00EF3027">
        <w:rPr>
          <w:rFonts w:ascii="Arial" w:hAnsi="Arial" w:cs="Arial"/>
          <w:sz w:val="28"/>
          <w:u w:val="single"/>
        </w:rPr>
        <w:tab/>
        <w:t xml:space="preserve">Základní kvalifikační předpoklady </w:t>
      </w:r>
    </w:p>
    <w:p w:rsidR="008A5170" w:rsidRPr="008A3353" w:rsidRDefault="008A5170">
      <w:pPr>
        <w:pStyle w:val="Textodstavce"/>
        <w:spacing w:before="0" w:after="60"/>
        <w:rPr>
          <w:rFonts w:ascii="Arial" w:hAnsi="Arial" w:cs="Arial"/>
          <w:sz w:val="22"/>
        </w:rPr>
      </w:pPr>
      <w:r w:rsidRPr="008A3353">
        <w:rPr>
          <w:rFonts w:ascii="Arial" w:hAnsi="Arial" w:cs="Arial"/>
          <w:sz w:val="22"/>
        </w:rPr>
        <w:t xml:space="preserve">Základní kvalifikační předpoklady splňuje dodavatel, </w:t>
      </w:r>
    </w:p>
    <w:p w:rsidR="008A5170" w:rsidRPr="008A3353" w:rsidRDefault="008A5170" w:rsidP="0015086B">
      <w:pPr>
        <w:pStyle w:val="Textpsmene"/>
        <w:numPr>
          <w:ilvl w:val="7"/>
          <w:numId w:val="12"/>
        </w:numPr>
        <w:spacing w:after="60"/>
        <w:rPr>
          <w:rFonts w:ascii="Arial" w:hAnsi="Arial" w:cs="Arial"/>
          <w:sz w:val="22"/>
        </w:rPr>
      </w:pPr>
      <w:r w:rsidRPr="008A3353">
        <w:rPr>
          <w:rFonts w:ascii="Arial" w:hAnsi="Arial" w:cs="Arial"/>
          <w:sz w:val="22"/>
        </w:rPr>
        <w:t xml:space="preserve">který nebyl pravomocně odsouzen pro trestný čin spáchaný ve prospěch organizované zločinecké skupiny, trestný čin účasti na organizované zločinecké skupině, legalizace výnosů z trestné činnosti, podílnictví, přijetí úplatku, podplácení, nepřímého úplatkářství, podvodu, úvěrového podvodu, včetně případů, kdy jde o přípravu nebo pokus nebo účastenství na takovém trestném činu, nebo došlo k zahlazení odsouzení za spáchání takového trestného činu; tento základní kvalifikační předpoklad musí dodavatel (každá osoba prokazující splnění tohoto základního kvalifikačního předpokladu) splňovat jak ve vztahu k území České republiky, tak k zemi svého sídla, místa podnikání či bydliště, </w:t>
      </w:r>
    </w:p>
    <w:p w:rsidR="002F68F2" w:rsidRPr="008A3353" w:rsidRDefault="008A5170" w:rsidP="002F68F2">
      <w:pPr>
        <w:pStyle w:val="Textpsmene"/>
        <w:numPr>
          <w:ilvl w:val="7"/>
          <w:numId w:val="12"/>
        </w:numPr>
        <w:spacing w:after="60"/>
        <w:rPr>
          <w:rFonts w:ascii="Arial" w:hAnsi="Arial" w:cs="Arial"/>
          <w:b/>
          <w:bCs/>
          <w:i/>
          <w:iCs/>
          <w:sz w:val="22"/>
          <w:u w:val="single"/>
        </w:rPr>
      </w:pPr>
      <w:r w:rsidRPr="008A3353">
        <w:rPr>
          <w:rFonts w:ascii="Arial" w:hAnsi="Arial" w:cs="Arial"/>
          <w:sz w:val="22"/>
        </w:rPr>
        <w:t xml:space="preserve">který nebyl pravomocně odsouzen pro trestný čin, jehož skutková podstata souvisí s předmětem podnikání dodavatele podle zvláštních právních předpisů nebo došlo k </w:t>
      </w:r>
      <w:r w:rsidRPr="008A3353">
        <w:rPr>
          <w:rFonts w:ascii="Arial" w:hAnsi="Arial" w:cs="Arial"/>
          <w:sz w:val="22"/>
        </w:rPr>
        <w:lastRenderedPageBreak/>
        <w:t xml:space="preserve">zahlazení odsouzení za spáchání takového trestného činu; tento základní kvalifikační předpoklad musí dodavatel (každá osoba prokazující splnění tohoto základního kvalifikačního předpokladu) splňovat jak ve vztahu k území České republiky, tak k zemi svého sídla, místa podnikání či bydliště, </w:t>
      </w:r>
    </w:p>
    <w:p w:rsidR="008A5170" w:rsidRPr="008A3353" w:rsidRDefault="008A5170">
      <w:pPr>
        <w:pStyle w:val="Textpsmene"/>
        <w:numPr>
          <w:ilvl w:val="7"/>
          <w:numId w:val="12"/>
        </w:numPr>
        <w:spacing w:after="60"/>
        <w:rPr>
          <w:rFonts w:ascii="Arial" w:hAnsi="Arial" w:cs="Arial"/>
          <w:sz w:val="22"/>
        </w:rPr>
      </w:pPr>
      <w:r w:rsidRPr="008A3353">
        <w:rPr>
          <w:rFonts w:ascii="Arial" w:hAnsi="Arial" w:cs="Arial"/>
          <w:sz w:val="22"/>
        </w:rPr>
        <w:t xml:space="preserve">který nenaplnil v posledních třech letech skutkovou podstatu jednání nekalé soutěže formou podplácení podle z. </w:t>
      </w:r>
      <w:proofErr w:type="gramStart"/>
      <w:r w:rsidRPr="008A3353">
        <w:rPr>
          <w:rFonts w:ascii="Arial" w:hAnsi="Arial" w:cs="Arial"/>
          <w:sz w:val="22"/>
        </w:rPr>
        <w:t>č.</w:t>
      </w:r>
      <w:proofErr w:type="gramEnd"/>
      <w:r w:rsidRPr="008A3353">
        <w:rPr>
          <w:rFonts w:ascii="Arial" w:hAnsi="Arial" w:cs="Arial"/>
          <w:sz w:val="22"/>
        </w:rPr>
        <w:t xml:space="preserve"> 513/1991 Sb. Obchodního zákoníku, ve znění pozdějších předpisů, </w:t>
      </w:r>
    </w:p>
    <w:p w:rsidR="008A5170" w:rsidRPr="008A3353" w:rsidRDefault="008A5170">
      <w:pPr>
        <w:pStyle w:val="Textpsmene"/>
        <w:numPr>
          <w:ilvl w:val="7"/>
          <w:numId w:val="12"/>
        </w:numPr>
        <w:spacing w:after="60" w:line="240" w:lineRule="atLeast"/>
        <w:rPr>
          <w:rFonts w:ascii="Arial" w:hAnsi="Arial" w:cs="Arial"/>
          <w:sz w:val="22"/>
        </w:rPr>
      </w:pPr>
      <w:r w:rsidRPr="008A3353">
        <w:rPr>
          <w:rFonts w:ascii="Arial" w:hAnsi="Arial" w:cs="Arial"/>
          <w:sz w:val="22"/>
        </w:rPr>
        <w:t xml:space="preserve">vůči jehož majetku neprobíhá nebo v posledních třech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byla zavedena nucená správa podle zvláštních právních předpisů; </w:t>
      </w:r>
    </w:p>
    <w:p w:rsidR="008A5170" w:rsidRPr="008A3353" w:rsidRDefault="008A5170">
      <w:pPr>
        <w:pStyle w:val="Textpsmene"/>
        <w:numPr>
          <w:ilvl w:val="7"/>
          <w:numId w:val="12"/>
        </w:numPr>
        <w:spacing w:after="120"/>
        <w:rPr>
          <w:rFonts w:ascii="Arial" w:hAnsi="Arial" w:cs="Arial"/>
          <w:sz w:val="22"/>
        </w:rPr>
      </w:pPr>
      <w:r w:rsidRPr="008A3353">
        <w:rPr>
          <w:rFonts w:ascii="Arial" w:hAnsi="Arial" w:cs="Arial"/>
          <w:sz w:val="22"/>
        </w:rPr>
        <w:t>který není v likvidaci;</w:t>
      </w:r>
    </w:p>
    <w:p w:rsidR="008A5170" w:rsidRPr="008A3353" w:rsidRDefault="008A5170">
      <w:pPr>
        <w:pStyle w:val="Textpsmene"/>
        <w:numPr>
          <w:ilvl w:val="7"/>
          <w:numId w:val="12"/>
        </w:numPr>
        <w:spacing w:after="120"/>
        <w:rPr>
          <w:rFonts w:ascii="Arial" w:hAnsi="Arial" w:cs="Arial"/>
          <w:sz w:val="22"/>
        </w:rPr>
      </w:pPr>
      <w:r w:rsidRPr="008A3353">
        <w:rPr>
          <w:rFonts w:ascii="Arial" w:hAnsi="Arial" w:cs="Arial"/>
          <w:sz w:val="22"/>
        </w:rPr>
        <w:t xml:space="preserve">který nemá v evidenci daní zachyceny daňové nedoplatky, a to jak v České republice, tak v zemi sídla, místa podnikání či bydliště dodavatele; </w:t>
      </w:r>
    </w:p>
    <w:p w:rsidR="008A5170" w:rsidRPr="008A3353" w:rsidRDefault="008A5170">
      <w:pPr>
        <w:pStyle w:val="Textpsmene"/>
        <w:numPr>
          <w:ilvl w:val="7"/>
          <w:numId w:val="12"/>
        </w:numPr>
        <w:spacing w:after="120"/>
        <w:rPr>
          <w:rFonts w:ascii="Arial" w:hAnsi="Arial" w:cs="Arial"/>
          <w:sz w:val="22"/>
        </w:rPr>
      </w:pPr>
      <w:r w:rsidRPr="008A3353">
        <w:rPr>
          <w:rFonts w:ascii="Arial" w:hAnsi="Arial" w:cs="Arial"/>
          <w:sz w:val="22"/>
        </w:rPr>
        <w:t>nemá nedoplatek na pojistném a na penále na veřejné zdravotní pojištění, a to jak v České republice, tak v zemi sídla, místa podnikání či bydliště dodavatele;</w:t>
      </w:r>
    </w:p>
    <w:p w:rsidR="008A5170" w:rsidRPr="008A3353" w:rsidRDefault="008A5170">
      <w:pPr>
        <w:pStyle w:val="Textpsmene"/>
        <w:numPr>
          <w:ilvl w:val="7"/>
          <w:numId w:val="12"/>
        </w:numPr>
        <w:spacing w:after="120"/>
        <w:rPr>
          <w:rFonts w:ascii="Arial" w:hAnsi="Arial" w:cs="Arial"/>
          <w:sz w:val="22"/>
        </w:rPr>
      </w:pPr>
      <w:r w:rsidRPr="008A3353">
        <w:rPr>
          <w:rFonts w:ascii="Arial" w:hAnsi="Arial" w:cs="Arial"/>
          <w:sz w:val="22"/>
        </w:rPr>
        <w:t>který nemá nedoplatek na pojistném a na penále na sociální zabezpečení a příspěvku na státní politiku zaměstnanosti, a to jak v České republice, tak v zemi sídla, místa podnikání či bydliště dodavatele;</w:t>
      </w:r>
    </w:p>
    <w:p w:rsidR="008A5170" w:rsidRPr="008A3353" w:rsidRDefault="008A5170">
      <w:pPr>
        <w:pStyle w:val="Textpsmene"/>
        <w:numPr>
          <w:ilvl w:val="7"/>
          <w:numId w:val="12"/>
        </w:numPr>
        <w:spacing w:after="120"/>
        <w:rPr>
          <w:rFonts w:ascii="Arial" w:hAnsi="Arial" w:cs="Arial"/>
          <w:sz w:val="22"/>
        </w:rPr>
      </w:pPr>
      <w:r w:rsidRPr="008A3353">
        <w:rPr>
          <w:rFonts w:ascii="Arial" w:hAnsi="Arial" w:cs="Arial"/>
          <w:sz w:val="22"/>
        </w:rPr>
        <w:t xml:space="preserve">který nebyl v posledních 3 letech pravomocně disciplinárně </w:t>
      </w:r>
      <w:r w:rsidR="002D18CC" w:rsidRPr="008A3353">
        <w:rPr>
          <w:rFonts w:ascii="Arial" w:hAnsi="Arial" w:cs="Arial"/>
          <w:sz w:val="22"/>
        </w:rPr>
        <w:t>potrestán, či</w:t>
      </w:r>
      <w:r w:rsidRPr="008A3353">
        <w:rPr>
          <w:rFonts w:ascii="Arial" w:hAnsi="Arial" w:cs="Arial"/>
          <w:sz w:val="22"/>
        </w:rPr>
        <w:t xml:space="preserve"> mu nebylo pravomocně uloženo kárné opatření podle zvláštních právních předpisů, je-li podle § 54 písm. d) ZVZ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8A5170" w:rsidRPr="008A3353" w:rsidRDefault="008A5170">
      <w:pPr>
        <w:pStyle w:val="Textpsmene"/>
        <w:numPr>
          <w:ilvl w:val="7"/>
          <w:numId w:val="12"/>
        </w:numPr>
        <w:spacing w:after="120"/>
        <w:rPr>
          <w:rFonts w:ascii="Arial" w:hAnsi="Arial" w:cs="Arial"/>
          <w:iCs/>
          <w:sz w:val="22"/>
        </w:rPr>
      </w:pPr>
      <w:r w:rsidRPr="008A3353">
        <w:rPr>
          <w:rFonts w:ascii="Arial" w:hAnsi="Arial" w:cs="Arial"/>
          <w:iCs/>
          <w:sz w:val="22"/>
        </w:rPr>
        <w:t>který není veden v rejstříku osob se zákazem plnění veřejných zakázek.</w:t>
      </w:r>
    </w:p>
    <w:p w:rsidR="008A3353" w:rsidRDefault="008A5170" w:rsidP="008A3353">
      <w:pPr>
        <w:pStyle w:val="Textpsmene"/>
        <w:numPr>
          <w:ilvl w:val="7"/>
          <w:numId w:val="12"/>
        </w:numPr>
        <w:spacing w:after="120"/>
        <w:rPr>
          <w:rFonts w:ascii="Arial" w:hAnsi="Arial" w:cs="Arial"/>
          <w:iCs/>
          <w:sz w:val="22"/>
        </w:rPr>
      </w:pPr>
      <w:r w:rsidRPr="008A3353">
        <w:rPr>
          <w:rFonts w:ascii="Arial" w:hAnsi="Arial" w:cs="Arial"/>
          <w:sz w:val="22"/>
          <w:szCs w:val="22"/>
        </w:rPr>
        <w:t>kterému nebyla v posledních 3 letech pravomocně uložena pokuta za umožnění výkonu nelegální práce podle zvláštního právního předpisu</w:t>
      </w:r>
      <w:r w:rsidR="008A3353">
        <w:rPr>
          <w:rFonts w:ascii="Arial" w:hAnsi="Arial" w:cs="Arial"/>
          <w:iCs/>
          <w:sz w:val="22"/>
        </w:rPr>
        <w:t>.</w:t>
      </w:r>
    </w:p>
    <w:p w:rsidR="00CB6716" w:rsidRPr="008A3353" w:rsidRDefault="00CB6716" w:rsidP="008A3353">
      <w:pPr>
        <w:pStyle w:val="Textpsmene"/>
        <w:spacing w:after="120"/>
        <w:rPr>
          <w:rFonts w:ascii="Arial" w:hAnsi="Arial" w:cs="Arial"/>
          <w:iCs/>
          <w:sz w:val="22"/>
        </w:rPr>
      </w:pPr>
      <w:r w:rsidRPr="008A3353">
        <w:rPr>
          <w:rFonts w:ascii="Arial" w:hAnsi="Arial" w:cs="Arial"/>
          <w:iCs/>
          <w:sz w:val="22"/>
          <w:szCs w:val="22"/>
        </w:rPr>
        <w:t xml:space="preserve">Zhotovitel prokazuje </w:t>
      </w:r>
      <w:r w:rsidRPr="008A3353">
        <w:rPr>
          <w:rFonts w:ascii="Arial" w:hAnsi="Arial" w:cs="Arial"/>
          <w:i/>
          <w:sz w:val="22"/>
          <w:szCs w:val="22"/>
        </w:rPr>
        <w:t>splnění základních kvalifikačních předpokladů</w:t>
      </w:r>
      <w:r w:rsidRPr="008A3353">
        <w:rPr>
          <w:rFonts w:ascii="Arial" w:hAnsi="Arial" w:cs="Arial"/>
          <w:sz w:val="22"/>
          <w:szCs w:val="22"/>
        </w:rPr>
        <w:t xml:space="preserve"> </w:t>
      </w:r>
      <w:r w:rsidRPr="008A3353">
        <w:rPr>
          <w:rFonts w:ascii="Arial" w:hAnsi="Arial" w:cs="Arial"/>
          <w:b/>
          <w:i/>
          <w:sz w:val="22"/>
          <w:szCs w:val="22"/>
          <w:u w:val="single"/>
        </w:rPr>
        <w:t>předložením čestného prohlášení</w:t>
      </w:r>
      <w:r w:rsidRPr="008A3353">
        <w:rPr>
          <w:rFonts w:ascii="Arial" w:hAnsi="Arial" w:cs="Arial"/>
          <w:b/>
          <w:iCs/>
          <w:sz w:val="22"/>
          <w:szCs w:val="22"/>
        </w:rPr>
        <w:t xml:space="preserve">, </w:t>
      </w:r>
      <w:r w:rsidRPr="008A3353">
        <w:rPr>
          <w:rFonts w:ascii="Arial" w:hAnsi="Arial" w:cs="Arial"/>
          <w:bCs/>
          <w:iCs/>
          <w:sz w:val="22"/>
          <w:szCs w:val="22"/>
        </w:rPr>
        <w:t>ze kterého musí vyplývat splnění základních kvalifikačních předpokladů požadovaných zadavatelem.</w:t>
      </w:r>
    </w:p>
    <w:p w:rsidR="008A5170" w:rsidRPr="00EF3027" w:rsidRDefault="008A5170">
      <w:pPr>
        <w:pStyle w:val="Textpsmene"/>
        <w:rPr>
          <w:rFonts w:ascii="Arial" w:hAnsi="Arial" w:cs="Arial"/>
          <w:color w:val="0000FF"/>
          <w:sz w:val="22"/>
        </w:rPr>
      </w:pPr>
    </w:p>
    <w:p w:rsidR="008A5170" w:rsidRPr="00EF3027" w:rsidRDefault="008A5170">
      <w:pPr>
        <w:pStyle w:val="Nadpisparagrafu"/>
        <w:tabs>
          <w:tab w:val="left" w:pos="360"/>
        </w:tabs>
        <w:spacing w:before="0" w:after="120"/>
        <w:jc w:val="both"/>
        <w:rPr>
          <w:rFonts w:ascii="Arial" w:hAnsi="Arial" w:cs="Arial"/>
          <w:sz w:val="28"/>
          <w:u w:val="single"/>
        </w:rPr>
      </w:pPr>
      <w:r w:rsidRPr="00EF3027">
        <w:rPr>
          <w:rFonts w:ascii="Arial" w:hAnsi="Arial" w:cs="Arial"/>
          <w:sz w:val="28"/>
          <w:u w:val="single"/>
        </w:rPr>
        <w:t>2.</w:t>
      </w:r>
      <w:r w:rsidRPr="00EF3027">
        <w:rPr>
          <w:rFonts w:ascii="Arial" w:hAnsi="Arial" w:cs="Arial"/>
          <w:sz w:val="28"/>
          <w:u w:val="single"/>
        </w:rPr>
        <w:tab/>
        <w:t xml:space="preserve">Profesní kvalifikační předpoklady </w:t>
      </w:r>
    </w:p>
    <w:p w:rsidR="00AB7FC6" w:rsidRPr="00EF3027" w:rsidRDefault="00AB7FC6" w:rsidP="00AB7FC6">
      <w:pPr>
        <w:pStyle w:val="Textparagrafu"/>
        <w:tabs>
          <w:tab w:val="left" w:pos="540"/>
        </w:tabs>
        <w:spacing w:before="0"/>
        <w:ind w:firstLine="0"/>
        <w:rPr>
          <w:rFonts w:ascii="Arial" w:hAnsi="Arial" w:cs="Arial"/>
          <w:bCs/>
          <w:sz w:val="22"/>
          <w:szCs w:val="22"/>
        </w:rPr>
      </w:pPr>
      <w:r w:rsidRPr="00EF3027">
        <w:rPr>
          <w:rFonts w:ascii="Arial" w:hAnsi="Arial" w:cs="Arial"/>
          <w:bCs/>
          <w:sz w:val="22"/>
          <w:szCs w:val="22"/>
        </w:rPr>
        <w:t>Splnění profesních kvalifikačních předpokladů prokáže dodavatel, který předloží</w:t>
      </w:r>
    </w:p>
    <w:p w:rsidR="00AB7FC6" w:rsidRPr="00EF3027" w:rsidRDefault="00AB7FC6" w:rsidP="00AB7FC6">
      <w:pPr>
        <w:pStyle w:val="Textpsmene"/>
        <w:numPr>
          <w:ilvl w:val="7"/>
          <w:numId w:val="13"/>
        </w:numPr>
        <w:rPr>
          <w:rFonts w:ascii="Arial" w:hAnsi="Arial" w:cs="Arial"/>
          <w:sz w:val="22"/>
          <w:szCs w:val="22"/>
        </w:rPr>
      </w:pPr>
      <w:r w:rsidRPr="00EF3027">
        <w:rPr>
          <w:rFonts w:ascii="Arial" w:hAnsi="Arial" w:cs="Arial"/>
          <w:b/>
          <w:bCs/>
          <w:i/>
          <w:iCs/>
          <w:sz w:val="22"/>
          <w:szCs w:val="22"/>
          <w:u w:val="single"/>
        </w:rPr>
        <w:t>výpis z obchodního rejstříku</w:t>
      </w:r>
      <w:r w:rsidRPr="00EF3027">
        <w:rPr>
          <w:rFonts w:ascii="Arial" w:hAnsi="Arial" w:cs="Arial"/>
          <w:sz w:val="22"/>
          <w:szCs w:val="22"/>
        </w:rPr>
        <w:t>, pokud je v něm zapsán, či výpis z jiné obdobné evidence pokud je v ní zapsán,</w:t>
      </w:r>
      <w:r w:rsidR="00C75081" w:rsidRPr="00EF3027">
        <w:rPr>
          <w:rFonts w:ascii="Arial" w:hAnsi="Arial" w:cs="Arial"/>
          <w:sz w:val="22"/>
          <w:szCs w:val="22"/>
        </w:rPr>
        <w:t xml:space="preserve"> </w:t>
      </w:r>
      <w:r w:rsidR="00C75081" w:rsidRPr="00043EFA">
        <w:rPr>
          <w:rFonts w:ascii="Arial" w:hAnsi="Arial" w:cs="Arial"/>
          <w:b/>
          <w:sz w:val="22"/>
          <w:szCs w:val="22"/>
        </w:rPr>
        <w:t>nebo</w:t>
      </w:r>
    </w:p>
    <w:p w:rsidR="00AB7FC6" w:rsidRPr="00EF3027" w:rsidRDefault="00AB7FC6" w:rsidP="00AB7FC6">
      <w:pPr>
        <w:pStyle w:val="Textpsmene"/>
        <w:numPr>
          <w:ilvl w:val="7"/>
          <w:numId w:val="13"/>
        </w:numPr>
        <w:rPr>
          <w:rFonts w:ascii="Arial" w:hAnsi="Arial" w:cs="Arial"/>
          <w:sz w:val="22"/>
          <w:szCs w:val="22"/>
        </w:rPr>
      </w:pPr>
      <w:r w:rsidRPr="00EF3027">
        <w:rPr>
          <w:rFonts w:ascii="Arial" w:hAnsi="Arial" w:cs="Arial"/>
          <w:b/>
          <w:bCs/>
          <w:i/>
          <w:iCs/>
          <w:sz w:val="22"/>
          <w:szCs w:val="22"/>
          <w:u w:val="single"/>
        </w:rPr>
        <w:t>doklad o oprávnění k podnikání</w:t>
      </w:r>
      <w:r w:rsidRPr="00EF3027">
        <w:rPr>
          <w:rFonts w:ascii="Arial" w:hAnsi="Arial" w:cs="Arial"/>
          <w:sz w:val="22"/>
          <w:szCs w:val="22"/>
        </w:rPr>
        <w:t xml:space="preserve"> podle zvláštních předpisů v rozsahu odpovídajícím předmětu veřejné zakázky, </w:t>
      </w:r>
      <w:r w:rsidRPr="00EF3027">
        <w:rPr>
          <w:rFonts w:ascii="Arial" w:hAnsi="Arial" w:cs="Arial"/>
          <w:i/>
          <w:sz w:val="22"/>
          <w:szCs w:val="22"/>
        </w:rPr>
        <w:t xml:space="preserve">zejména </w:t>
      </w:r>
      <w:r w:rsidRPr="00EF3027">
        <w:rPr>
          <w:rFonts w:ascii="Arial" w:hAnsi="Arial" w:cs="Arial"/>
          <w:sz w:val="22"/>
          <w:szCs w:val="22"/>
        </w:rPr>
        <w:t>živnostenský list (popřípadě listy) či výpis z živnostenského rejstříku v rozsahu odpovídajícím předmětu plnění veřejné zakázky</w:t>
      </w:r>
    </w:p>
    <w:p w:rsidR="00AB7FC6" w:rsidRPr="00EF3027" w:rsidRDefault="00AB7FC6" w:rsidP="00AB7FC6">
      <w:pPr>
        <w:pStyle w:val="Textpsmene"/>
        <w:rPr>
          <w:rFonts w:ascii="Arial" w:hAnsi="Arial" w:cs="Arial"/>
          <w:sz w:val="22"/>
          <w:szCs w:val="22"/>
        </w:rPr>
      </w:pPr>
      <w:r w:rsidRPr="00EF3027">
        <w:rPr>
          <w:rFonts w:ascii="Arial" w:hAnsi="Arial" w:cs="Arial"/>
          <w:sz w:val="22"/>
          <w:szCs w:val="22"/>
        </w:rPr>
        <w:t>Dodavatel předloží požadované doklady prokazující splnění profesních kvalifikačních předpokladů v kopiích příslušných listin, přičemž doklad nesmí být k poslednímu dni, ke kterému měla být kvalifikace prokázána starší než 90 dnů.</w:t>
      </w:r>
    </w:p>
    <w:p w:rsidR="008A5170" w:rsidRPr="00EF3027" w:rsidRDefault="008A5170">
      <w:pPr>
        <w:autoSpaceDE w:val="0"/>
        <w:autoSpaceDN w:val="0"/>
        <w:adjustRightInd w:val="0"/>
        <w:spacing w:before="0" w:after="0"/>
        <w:ind w:left="300" w:hanging="300"/>
        <w:jc w:val="both"/>
        <w:rPr>
          <w:rFonts w:cs="Arial"/>
          <w:snapToGrid/>
          <w:sz w:val="22"/>
          <w:lang w:eastAsia="cs-CZ"/>
        </w:rPr>
      </w:pPr>
    </w:p>
    <w:p w:rsidR="008A5170" w:rsidRPr="00EF3027" w:rsidRDefault="00ED1F60">
      <w:pPr>
        <w:pStyle w:val="Nadpisparagrafu"/>
        <w:tabs>
          <w:tab w:val="left" w:pos="360"/>
        </w:tabs>
        <w:spacing w:before="0" w:after="120"/>
        <w:jc w:val="both"/>
        <w:rPr>
          <w:rFonts w:ascii="Arial" w:hAnsi="Arial" w:cs="Arial"/>
          <w:sz w:val="28"/>
          <w:u w:val="single"/>
        </w:rPr>
      </w:pPr>
      <w:r w:rsidRPr="00EF3027">
        <w:rPr>
          <w:rFonts w:ascii="Arial" w:hAnsi="Arial" w:cs="Arial"/>
          <w:sz w:val="28"/>
          <w:u w:val="single"/>
        </w:rPr>
        <w:t>3</w:t>
      </w:r>
      <w:r w:rsidR="008A5170" w:rsidRPr="00EF3027">
        <w:rPr>
          <w:rFonts w:ascii="Arial" w:hAnsi="Arial" w:cs="Arial"/>
          <w:sz w:val="28"/>
          <w:u w:val="single"/>
        </w:rPr>
        <w:t>.</w:t>
      </w:r>
      <w:r w:rsidR="008A5170" w:rsidRPr="00EF3027">
        <w:rPr>
          <w:rFonts w:ascii="Arial" w:hAnsi="Arial" w:cs="Arial"/>
          <w:sz w:val="28"/>
          <w:u w:val="single"/>
        </w:rPr>
        <w:tab/>
        <w:t xml:space="preserve">Technické kvalifikační předpoklady </w:t>
      </w:r>
    </w:p>
    <w:p w:rsidR="00584610" w:rsidRPr="00EF3027" w:rsidRDefault="00584610" w:rsidP="00584610">
      <w:pPr>
        <w:rPr>
          <w:sz w:val="22"/>
          <w:szCs w:val="22"/>
        </w:rPr>
      </w:pPr>
      <w:r w:rsidRPr="00EF3027">
        <w:rPr>
          <w:b/>
          <w:sz w:val="22"/>
          <w:szCs w:val="22"/>
        </w:rPr>
        <w:t>Odborná kvalifikace</w:t>
      </w:r>
      <w:r w:rsidRPr="00EF3027">
        <w:rPr>
          <w:sz w:val="22"/>
          <w:szCs w:val="22"/>
        </w:rPr>
        <w:t xml:space="preserve">, resp. </w:t>
      </w:r>
      <w:r w:rsidRPr="00EF3027">
        <w:rPr>
          <w:b/>
          <w:sz w:val="22"/>
          <w:szCs w:val="22"/>
        </w:rPr>
        <w:t>personální zajištění</w:t>
      </w:r>
      <w:r w:rsidRPr="00EF3027">
        <w:rPr>
          <w:sz w:val="22"/>
          <w:szCs w:val="22"/>
        </w:rPr>
        <w:t xml:space="preserve">, bude posouzeno na základě následujícího požadavku jako vyhovující nebo nevyhovující. Zhotovitel veřejné zakázky nebo její části musí prokázat zkušenosti s podobným plněním jako je plnění veřejné zakázky nebo její části a doložit úspěšně dokončené výstupy. </w:t>
      </w:r>
      <w:r w:rsidRPr="008A3353">
        <w:rPr>
          <w:b/>
          <w:sz w:val="22"/>
          <w:szCs w:val="22"/>
        </w:rPr>
        <w:t xml:space="preserve">Zhotovitel doloží zvlášť pro každou </w:t>
      </w:r>
      <w:r w:rsidR="008A3353" w:rsidRPr="008A3353">
        <w:rPr>
          <w:b/>
          <w:sz w:val="22"/>
          <w:szCs w:val="22"/>
        </w:rPr>
        <w:t>část</w:t>
      </w:r>
      <w:r w:rsidRPr="008A3353">
        <w:rPr>
          <w:b/>
          <w:sz w:val="22"/>
          <w:szCs w:val="22"/>
        </w:rPr>
        <w:t xml:space="preserve"> veřejné zakázky minimálně 2 oddělené a úspěšně provedené služby v průběhu posledních pěti let.</w:t>
      </w:r>
      <w:r w:rsidRPr="00EF3027">
        <w:rPr>
          <w:sz w:val="22"/>
          <w:szCs w:val="22"/>
        </w:rPr>
        <w:t xml:space="preserve"> </w:t>
      </w:r>
      <w:r w:rsidR="008A3353">
        <w:rPr>
          <w:sz w:val="22"/>
          <w:szCs w:val="22"/>
        </w:rPr>
        <w:t>D</w:t>
      </w:r>
      <w:r w:rsidRPr="00EF3027">
        <w:rPr>
          <w:sz w:val="22"/>
          <w:szCs w:val="22"/>
        </w:rPr>
        <w:t>oložení znamená krátký popis služby, uvedení odběratele, doby provedení, uvedení místa a kontaktu pro možnou kontrolu.</w:t>
      </w:r>
    </w:p>
    <w:p w:rsidR="00584610" w:rsidRPr="00EF3027" w:rsidRDefault="00584610">
      <w:pPr>
        <w:autoSpaceDE w:val="0"/>
        <w:autoSpaceDN w:val="0"/>
        <w:adjustRightInd w:val="0"/>
        <w:spacing w:before="0" w:after="0"/>
        <w:ind w:left="300" w:hanging="300"/>
        <w:jc w:val="both"/>
        <w:rPr>
          <w:rFonts w:cs="Arial"/>
          <w:snapToGrid/>
        </w:rPr>
        <w:sectPr w:rsidR="00584610" w:rsidRPr="00EF3027">
          <w:footnotePr>
            <w:numRestart w:val="eachSect"/>
          </w:footnotePr>
          <w:pgSz w:w="11907" w:h="16840" w:code="9"/>
          <w:pgMar w:top="550" w:right="1191" w:bottom="816" w:left="1304" w:header="652" w:footer="590" w:gutter="0"/>
          <w:cols w:space="708"/>
          <w:titlePg/>
        </w:sectPr>
      </w:pPr>
    </w:p>
    <w:p w:rsidR="008A5170" w:rsidRPr="00EF3027" w:rsidRDefault="008A5170">
      <w:pPr>
        <w:pStyle w:val="Nadpis1"/>
        <w:numPr>
          <w:ilvl w:val="0"/>
          <w:numId w:val="0"/>
        </w:numPr>
        <w:spacing w:before="0" w:after="120"/>
        <w:ind w:right="-142"/>
        <w:jc w:val="center"/>
        <w:rPr>
          <w:sz w:val="72"/>
          <w:szCs w:val="72"/>
        </w:rPr>
      </w:pPr>
      <w:bookmarkStart w:id="3" w:name="_Toc74702254"/>
      <w:bookmarkStart w:id="4" w:name="_Ref86109509"/>
      <w:bookmarkStart w:id="5" w:name="_Ref86649543"/>
      <w:bookmarkStart w:id="6" w:name="_Ref86651408"/>
      <w:bookmarkStart w:id="7" w:name="_Ref86655296"/>
      <w:bookmarkStart w:id="8" w:name="_Ref86655336"/>
      <w:bookmarkStart w:id="9" w:name="_Toc129424947"/>
      <w:bookmarkStart w:id="10" w:name="_Toc139354961"/>
    </w:p>
    <w:p w:rsidR="008A5170" w:rsidRPr="00EF3027" w:rsidRDefault="008A5170">
      <w:pPr>
        <w:pStyle w:val="Nadpis1"/>
        <w:numPr>
          <w:ilvl w:val="0"/>
          <w:numId w:val="0"/>
        </w:numPr>
        <w:spacing w:before="0" w:after="120"/>
        <w:ind w:right="-142"/>
        <w:jc w:val="center"/>
        <w:rPr>
          <w:sz w:val="72"/>
          <w:szCs w:val="72"/>
        </w:rPr>
      </w:pPr>
      <w:r w:rsidRPr="00EF3027">
        <w:rPr>
          <w:sz w:val="72"/>
          <w:szCs w:val="72"/>
        </w:rPr>
        <w:t>ČÁST B.</w:t>
      </w:r>
    </w:p>
    <w:p w:rsidR="008A5170" w:rsidRPr="00EF3027" w:rsidRDefault="008A5170">
      <w:pPr>
        <w:pStyle w:val="Nadpis1"/>
        <w:numPr>
          <w:ilvl w:val="0"/>
          <w:numId w:val="0"/>
        </w:numPr>
        <w:ind w:right="-144"/>
        <w:jc w:val="center"/>
        <w:rPr>
          <w:b w:val="0"/>
        </w:rPr>
      </w:pPr>
    </w:p>
    <w:p w:rsidR="008A5170" w:rsidRPr="00EF3027" w:rsidRDefault="008A5170">
      <w:pPr>
        <w:pStyle w:val="Nadpis1"/>
        <w:numPr>
          <w:ilvl w:val="0"/>
          <w:numId w:val="0"/>
        </w:numPr>
        <w:spacing w:after="120"/>
        <w:ind w:right="-142"/>
        <w:jc w:val="center"/>
        <w:rPr>
          <w:caps/>
          <w:sz w:val="64"/>
          <w:szCs w:val="56"/>
        </w:rPr>
      </w:pPr>
      <w:r w:rsidRPr="00EF3027">
        <w:rPr>
          <w:caps/>
          <w:sz w:val="64"/>
          <w:szCs w:val="56"/>
        </w:rPr>
        <w:t>Návrh smlouvy O DÍLO</w:t>
      </w:r>
    </w:p>
    <w:p w:rsidR="008A5170" w:rsidRPr="00EF3027" w:rsidRDefault="008A5170">
      <w:pPr>
        <w:pStyle w:val="Nadpis1"/>
        <w:numPr>
          <w:ilvl w:val="0"/>
          <w:numId w:val="0"/>
        </w:numPr>
        <w:spacing w:before="120"/>
        <w:ind w:right="-142"/>
        <w:jc w:val="center"/>
        <w:rPr>
          <w:sz w:val="56"/>
          <w:szCs w:val="40"/>
        </w:rPr>
      </w:pPr>
      <w:r w:rsidRPr="00EF3027">
        <w:rPr>
          <w:sz w:val="56"/>
          <w:szCs w:val="40"/>
        </w:rPr>
        <w:t xml:space="preserve"> včetně</w:t>
      </w:r>
      <w:r w:rsidR="00ED1F60" w:rsidRPr="00EF3027">
        <w:rPr>
          <w:sz w:val="56"/>
          <w:szCs w:val="40"/>
        </w:rPr>
        <w:t xml:space="preserve"> </w:t>
      </w:r>
      <w:r w:rsidRPr="00EF3027">
        <w:rPr>
          <w:sz w:val="56"/>
          <w:szCs w:val="40"/>
        </w:rPr>
        <w:t>příloh</w:t>
      </w:r>
    </w:p>
    <w:p w:rsidR="008A5170" w:rsidRPr="00EF3027" w:rsidRDefault="008A5170">
      <w:pPr>
        <w:pStyle w:val="Nadpis1"/>
        <w:numPr>
          <w:ilvl w:val="0"/>
          <w:numId w:val="0"/>
        </w:numPr>
        <w:spacing w:before="0" w:after="120"/>
        <w:ind w:right="-142"/>
        <w:jc w:val="center"/>
        <w:rPr>
          <w:sz w:val="72"/>
          <w:szCs w:val="72"/>
        </w:rPr>
      </w:pPr>
    </w:p>
    <w:p w:rsidR="008A5170" w:rsidRPr="00EF3027" w:rsidRDefault="008A5170">
      <w:pPr>
        <w:rPr>
          <w:rFonts w:cs="Arial"/>
        </w:rPr>
      </w:pPr>
    </w:p>
    <w:p w:rsidR="008A5170" w:rsidRPr="00EF3027" w:rsidRDefault="008A5170">
      <w:pPr>
        <w:rPr>
          <w:rFonts w:cs="Arial"/>
        </w:rPr>
      </w:pPr>
    </w:p>
    <w:p w:rsidR="008A5170" w:rsidRPr="00EF3027" w:rsidRDefault="008A5170">
      <w:pPr>
        <w:pStyle w:val="Nadpis1"/>
        <w:keepNext w:val="0"/>
        <w:numPr>
          <w:ilvl w:val="0"/>
          <w:numId w:val="0"/>
        </w:numPr>
        <w:tabs>
          <w:tab w:val="left" w:pos="709"/>
          <w:tab w:val="left" w:pos="851"/>
        </w:tabs>
        <w:spacing w:before="0" w:after="0"/>
        <w:ind w:left="508" w:right="-142"/>
        <w:jc w:val="left"/>
        <w:rPr>
          <w:i/>
          <w:sz w:val="40"/>
        </w:rPr>
      </w:pPr>
    </w:p>
    <w:p w:rsidR="008A5170" w:rsidRPr="00EF3027" w:rsidRDefault="008A5170">
      <w:pPr>
        <w:rPr>
          <w:rFonts w:cs="Arial"/>
          <w:i/>
          <w:sz w:val="40"/>
        </w:rPr>
        <w:sectPr w:rsidR="008A5170" w:rsidRPr="00EF3027">
          <w:headerReference w:type="default" r:id="rId20"/>
          <w:footerReference w:type="default" r:id="rId21"/>
          <w:headerReference w:type="first" r:id="rId22"/>
          <w:footerReference w:type="first" r:id="rId23"/>
          <w:footnotePr>
            <w:numRestart w:val="eachSect"/>
          </w:footnotePr>
          <w:pgSz w:w="11907" w:h="16840" w:code="9"/>
          <w:pgMar w:top="913" w:right="1304" w:bottom="814" w:left="1191" w:header="816" w:footer="590" w:gutter="0"/>
          <w:cols w:space="708"/>
          <w:titlePg/>
        </w:sectPr>
      </w:pPr>
    </w:p>
    <w:p w:rsidR="008A5170" w:rsidRPr="00EF3027" w:rsidRDefault="008A5170">
      <w:pPr>
        <w:rPr>
          <w:rFonts w:cs="Arial"/>
          <w:i/>
          <w:iCs/>
        </w:rPr>
      </w:pPr>
    </w:p>
    <w:p w:rsidR="008A5170" w:rsidRPr="00EF3027" w:rsidRDefault="008A5170">
      <w:pPr>
        <w:spacing w:after="0"/>
        <w:jc w:val="center"/>
        <w:rPr>
          <w:rFonts w:cs="Arial"/>
          <w:b/>
          <w:bCs/>
          <w:sz w:val="44"/>
        </w:rPr>
      </w:pPr>
      <w:r w:rsidRPr="00EF3027">
        <w:rPr>
          <w:rFonts w:cs="Arial"/>
          <w:b/>
          <w:bCs/>
          <w:sz w:val="44"/>
        </w:rPr>
        <w:t xml:space="preserve">SMLOUVA O DÍLO </w:t>
      </w:r>
    </w:p>
    <w:p w:rsidR="00BB29C0" w:rsidRPr="00EF3027" w:rsidRDefault="00BB29C0">
      <w:pPr>
        <w:spacing w:before="0" w:after="0"/>
        <w:jc w:val="center"/>
        <w:rPr>
          <w:rFonts w:cs="Arial"/>
          <w:b/>
          <w:bCs/>
          <w:i/>
          <w:sz w:val="28"/>
          <w:szCs w:val="28"/>
        </w:rPr>
      </w:pPr>
    </w:p>
    <w:p w:rsidR="008A5170" w:rsidRPr="00EF3027" w:rsidRDefault="008A5170">
      <w:pPr>
        <w:spacing w:before="0" w:after="0"/>
        <w:jc w:val="center"/>
        <w:rPr>
          <w:rFonts w:cs="Arial"/>
          <w:b/>
          <w:bCs/>
          <w:sz w:val="22"/>
        </w:rPr>
      </w:pPr>
      <w:r w:rsidRPr="00EF3027">
        <w:rPr>
          <w:rFonts w:cs="Arial"/>
          <w:b/>
          <w:bCs/>
          <w:i/>
          <w:sz w:val="28"/>
          <w:szCs w:val="28"/>
        </w:rPr>
        <w:t>číslo smlouvy</w:t>
      </w:r>
      <w:r w:rsidRPr="00EF3027">
        <w:rPr>
          <w:rFonts w:cs="Arial"/>
          <w:b/>
          <w:bCs/>
          <w:sz w:val="22"/>
        </w:rPr>
        <w:t>: ……………………………………</w:t>
      </w:r>
      <w:proofErr w:type="gramStart"/>
      <w:r w:rsidRPr="00EF3027">
        <w:rPr>
          <w:rFonts w:cs="Arial"/>
          <w:b/>
          <w:bCs/>
          <w:sz w:val="22"/>
        </w:rPr>
        <w:t>…..</w:t>
      </w:r>
      <w:proofErr w:type="gramEnd"/>
    </w:p>
    <w:p w:rsidR="00F41288" w:rsidRDefault="00F41288">
      <w:pPr>
        <w:spacing w:before="0" w:after="0"/>
        <w:rPr>
          <w:rFonts w:cs="Arial"/>
          <w:b/>
          <w:bCs/>
          <w:sz w:val="44"/>
        </w:rPr>
      </w:pPr>
    </w:p>
    <w:p w:rsidR="008A5170" w:rsidRPr="00EF3027" w:rsidRDefault="008A5170">
      <w:pPr>
        <w:spacing w:before="0" w:after="0"/>
        <w:rPr>
          <w:rFonts w:cs="Arial"/>
          <w:b/>
          <w:bCs/>
          <w:sz w:val="22"/>
        </w:rPr>
      </w:pPr>
      <w:r w:rsidRPr="00EF3027">
        <w:rPr>
          <w:rFonts w:cs="Arial"/>
          <w:b/>
          <w:bCs/>
          <w:sz w:val="22"/>
        </w:rPr>
        <w:t>Objednatel:⃰</w:t>
      </w:r>
    </w:p>
    <w:p w:rsidR="008A5170" w:rsidRPr="00EF3027" w:rsidRDefault="008A5170">
      <w:pPr>
        <w:pStyle w:val="Vzorec"/>
        <w:spacing w:after="0"/>
        <w:rPr>
          <w:szCs w:val="20"/>
        </w:rPr>
      </w:pPr>
    </w:p>
    <w:p w:rsidR="008A5170" w:rsidRPr="00EF3027" w:rsidRDefault="00EA5C82">
      <w:pPr>
        <w:spacing w:before="0" w:after="0"/>
        <w:rPr>
          <w:rFonts w:cs="Arial"/>
          <w:sz w:val="22"/>
        </w:rPr>
      </w:pPr>
      <w:r w:rsidRPr="00EF3027">
        <w:rPr>
          <w:rFonts w:cs="Arial"/>
          <w:sz w:val="22"/>
        </w:rPr>
        <w:t>01/71 ZO ČSOP KONIKLEC (dále jen „KONIKLEC“)</w:t>
      </w:r>
      <w:r w:rsidR="008A5170" w:rsidRPr="00EF3027">
        <w:rPr>
          <w:rFonts w:cs="Arial"/>
          <w:sz w:val="22"/>
        </w:rPr>
        <w:tab/>
      </w:r>
      <w:r w:rsidR="008A5170" w:rsidRPr="00EF3027">
        <w:rPr>
          <w:rFonts w:cs="Arial"/>
          <w:sz w:val="22"/>
        </w:rPr>
        <w:tab/>
      </w:r>
    </w:p>
    <w:p w:rsidR="008A5170" w:rsidRPr="00EF3027" w:rsidRDefault="00EA5C82">
      <w:pPr>
        <w:spacing w:before="0" w:after="0"/>
        <w:rPr>
          <w:rFonts w:cs="Arial"/>
          <w:sz w:val="22"/>
        </w:rPr>
      </w:pPr>
      <w:r w:rsidRPr="00EF3027">
        <w:rPr>
          <w:rFonts w:cs="Arial"/>
          <w:sz w:val="22"/>
        </w:rPr>
        <w:t>Chvalova 11, 130 00 Praha 3</w:t>
      </w:r>
    </w:p>
    <w:p w:rsidR="00EA5C82" w:rsidRPr="00EF3027" w:rsidRDefault="00EA5C82">
      <w:pPr>
        <w:spacing w:before="0" w:after="0"/>
        <w:rPr>
          <w:rFonts w:cs="Arial"/>
          <w:sz w:val="22"/>
        </w:rPr>
      </w:pPr>
      <w:r w:rsidRPr="00EF3027">
        <w:rPr>
          <w:rFonts w:cs="Arial"/>
          <w:sz w:val="22"/>
        </w:rPr>
        <w:t>IČ: 49629204</w:t>
      </w:r>
    </w:p>
    <w:p w:rsidR="008A5170" w:rsidRPr="00EF3027" w:rsidRDefault="00EA5C82">
      <w:pPr>
        <w:tabs>
          <w:tab w:val="left" w:pos="0"/>
        </w:tabs>
        <w:spacing w:before="0" w:after="0"/>
        <w:rPr>
          <w:rFonts w:cs="Arial"/>
          <w:iCs/>
          <w:sz w:val="22"/>
        </w:rPr>
      </w:pPr>
      <w:r w:rsidRPr="00EF3027">
        <w:rPr>
          <w:rFonts w:cs="Arial"/>
          <w:iCs/>
          <w:sz w:val="22"/>
        </w:rPr>
        <w:t>zastoupený předsedkyní Dagmar Kouckou</w:t>
      </w:r>
    </w:p>
    <w:p w:rsidR="008A5170" w:rsidRPr="00EF3027" w:rsidRDefault="008A5170">
      <w:pPr>
        <w:tabs>
          <w:tab w:val="left" w:pos="0"/>
        </w:tabs>
        <w:spacing w:before="0" w:after="0"/>
        <w:rPr>
          <w:rFonts w:cs="Arial"/>
          <w:sz w:val="22"/>
        </w:rPr>
      </w:pP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t>„</w:t>
      </w:r>
      <w:r w:rsidRPr="00EF3027">
        <w:rPr>
          <w:rFonts w:cs="Arial"/>
          <w:b/>
          <w:bCs/>
          <w:i/>
          <w:iCs/>
          <w:sz w:val="22"/>
        </w:rPr>
        <w:t>Objednatel</w:t>
      </w:r>
      <w:r w:rsidRPr="00EF3027">
        <w:rPr>
          <w:rFonts w:cs="Arial"/>
          <w:i/>
          <w:iCs/>
          <w:sz w:val="22"/>
        </w:rPr>
        <w:t>“</w:t>
      </w:r>
    </w:p>
    <w:p w:rsidR="008A5170" w:rsidRPr="00EF3027" w:rsidRDefault="008A5170">
      <w:pPr>
        <w:spacing w:before="0" w:after="0"/>
        <w:rPr>
          <w:rFonts w:cs="Arial"/>
          <w:sz w:val="22"/>
        </w:rPr>
      </w:pP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t>na straně jedné</w:t>
      </w:r>
    </w:p>
    <w:p w:rsidR="008A5170" w:rsidRPr="00EF3027" w:rsidRDefault="008A5170">
      <w:pPr>
        <w:rPr>
          <w:rFonts w:cs="Arial"/>
          <w:sz w:val="22"/>
        </w:rPr>
      </w:pPr>
      <w:r w:rsidRPr="00EF3027">
        <w:rPr>
          <w:rFonts w:cs="Arial"/>
          <w:sz w:val="22"/>
        </w:rPr>
        <w:t>a</w:t>
      </w:r>
    </w:p>
    <w:p w:rsidR="008A5170" w:rsidRPr="00EF3027" w:rsidRDefault="008A5170">
      <w:pPr>
        <w:spacing w:before="0" w:after="0"/>
        <w:rPr>
          <w:rFonts w:cs="Arial"/>
          <w:b/>
          <w:sz w:val="22"/>
        </w:rPr>
      </w:pPr>
      <w:r w:rsidRPr="00EF3027">
        <w:rPr>
          <w:rFonts w:cs="Arial"/>
          <w:b/>
          <w:sz w:val="22"/>
        </w:rPr>
        <w:t>Zhotovitel: ⃰⃰ ⃰</w:t>
      </w:r>
    </w:p>
    <w:p w:rsidR="008A5170" w:rsidRPr="00EF3027" w:rsidRDefault="008A5170">
      <w:pPr>
        <w:spacing w:before="0" w:after="0"/>
        <w:rPr>
          <w:rFonts w:cs="Arial"/>
          <w:sz w:val="22"/>
        </w:rPr>
      </w:pPr>
    </w:p>
    <w:p w:rsidR="008A5170" w:rsidRPr="00EF3027" w:rsidRDefault="008A5170">
      <w:pPr>
        <w:spacing w:before="0" w:after="0"/>
        <w:rPr>
          <w:rFonts w:cs="Arial"/>
          <w:sz w:val="22"/>
        </w:rPr>
      </w:pPr>
      <w:r w:rsidRPr="00EF3027">
        <w:rPr>
          <w:rFonts w:cs="Arial"/>
          <w:sz w:val="22"/>
        </w:rPr>
        <w:t>&lt;</w:t>
      </w:r>
      <w:r w:rsidRPr="00EF3027">
        <w:rPr>
          <w:rFonts w:cs="Arial"/>
          <w:b/>
          <w:bCs/>
          <w:sz w:val="22"/>
        </w:rPr>
        <w:t>Jméno a úplná identifikace zhotovitele</w:t>
      </w:r>
      <w:r w:rsidRPr="00EF3027">
        <w:rPr>
          <w:rFonts w:cs="Arial"/>
          <w:sz w:val="22"/>
        </w:rPr>
        <w:t>&gt; (zkratka)</w:t>
      </w:r>
      <w:r w:rsidRPr="00EF3027">
        <w:rPr>
          <w:rFonts w:cs="Arial"/>
          <w:sz w:val="22"/>
        </w:rPr>
        <w:tab/>
      </w:r>
      <w:r w:rsidRPr="00EF3027">
        <w:rPr>
          <w:rFonts w:cs="Arial"/>
          <w:sz w:val="22"/>
        </w:rPr>
        <w:tab/>
      </w:r>
    </w:p>
    <w:p w:rsidR="008A5170" w:rsidRPr="00EF3027" w:rsidRDefault="008A5170">
      <w:pPr>
        <w:spacing w:before="0" w:after="0"/>
        <w:rPr>
          <w:rFonts w:cs="Arial"/>
          <w:sz w:val="22"/>
        </w:rPr>
      </w:pPr>
      <w:r w:rsidRPr="00EF3027">
        <w:rPr>
          <w:rFonts w:cs="Arial"/>
          <w:sz w:val="22"/>
        </w:rPr>
        <w:t>&lt;</w:t>
      </w:r>
      <w:r w:rsidRPr="00EF3027">
        <w:rPr>
          <w:rFonts w:cs="Arial"/>
          <w:b/>
          <w:bCs/>
          <w:sz w:val="22"/>
        </w:rPr>
        <w:t>adresa zhotovitele</w:t>
      </w:r>
      <w:r w:rsidRPr="00EF3027">
        <w:rPr>
          <w:rFonts w:cs="Arial"/>
          <w:sz w:val="22"/>
        </w:rPr>
        <w:t>&gt;</w:t>
      </w:r>
    </w:p>
    <w:p w:rsidR="008A5170" w:rsidRPr="00EF3027" w:rsidRDefault="008A5170">
      <w:pPr>
        <w:spacing w:before="0" w:after="0"/>
        <w:rPr>
          <w:rFonts w:cs="Arial"/>
          <w:sz w:val="22"/>
        </w:rPr>
      </w:pPr>
    </w:p>
    <w:p w:rsidR="008A5170" w:rsidRPr="00EF3027" w:rsidRDefault="008A5170">
      <w:pPr>
        <w:spacing w:before="0" w:after="0"/>
        <w:rPr>
          <w:rFonts w:cs="Arial"/>
          <w:sz w:val="22"/>
        </w:rPr>
      </w:pPr>
      <w:r w:rsidRPr="00EF3027">
        <w:rPr>
          <w:rFonts w:cs="Arial"/>
          <w:sz w:val="22"/>
        </w:rPr>
        <w:tab/>
      </w:r>
      <w:r w:rsidRPr="00EF3027">
        <w:rPr>
          <w:rFonts w:cs="Arial"/>
          <w:sz w:val="22"/>
        </w:rPr>
        <w:tab/>
      </w:r>
      <w:r w:rsidRPr="00EF3027">
        <w:rPr>
          <w:rFonts w:cs="Arial"/>
          <w:sz w:val="22"/>
        </w:rPr>
        <w:tab/>
      </w:r>
      <w:r w:rsidRPr="00EF3027">
        <w:rPr>
          <w:rFonts w:cs="Arial"/>
          <w:sz w:val="22"/>
        </w:rPr>
        <w:tab/>
      </w:r>
      <w:r w:rsidRPr="00EF3027">
        <w:rPr>
          <w:rFonts w:cs="Arial"/>
          <w:sz w:val="22"/>
        </w:rPr>
        <w:tab/>
      </w:r>
      <w:r w:rsidRPr="00EF3027">
        <w:rPr>
          <w:rFonts w:cs="Arial"/>
          <w:sz w:val="22"/>
        </w:rPr>
        <w:tab/>
      </w:r>
      <w:r w:rsidRPr="00EF3027">
        <w:rPr>
          <w:rFonts w:cs="Arial"/>
          <w:sz w:val="22"/>
        </w:rPr>
        <w:tab/>
      </w:r>
      <w:r w:rsidRPr="00EF3027">
        <w:rPr>
          <w:rFonts w:cs="Arial"/>
          <w:sz w:val="22"/>
        </w:rPr>
        <w:tab/>
      </w:r>
      <w:r w:rsidRPr="00EF3027">
        <w:rPr>
          <w:rFonts w:cs="Arial"/>
          <w:sz w:val="22"/>
        </w:rPr>
        <w:tab/>
      </w:r>
      <w:r w:rsidRPr="00EF3027">
        <w:rPr>
          <w:rFonts w:cs="Arial"/>
          <w:i/>
          <w:iCs/>
          <w:sz w:val="22"/>
        </w:rPr>
        <w:t>„</w:t>
      </w:r>
      <w:r w:rsidRPr="00EF3027">
        <w:rPr>
          <w:rFonts w:cs="Arial"/>
          <w:b/>
          <w:bCs/>
          <w:i/>
          <w:iCs/>
          <w:sz w:val="22"/>
        </w:rPr>
        <w:t>Zhotovitel</w:t>
      </w:r>
      <w:r w:rsidRPr="00EF3027">
        <w:rPr>
          <w:rFonts w:cs="Arial"/>
          <w:i/>
          <w:iCs/>
          <w:sz w:val="22"/>
        </w:rPr>
        <w:t>“</w:t>
      </w:r>
      <w:r w:rsidRPr="00EF3027">
        <w:rPr>
          <w:rFonts w:cs="Arial"/>
          <w:sz w:val="22"/>
        </w:rPr>
        <w:t xml:space="preserve"> </w:t>
      </w:r>
    </w:p>
    <w:p w:rsidR="008A5170" w:rsidRPr="00EF3027" w:rsidRDefault="008A5170">
      <w:pPr>
        <w:tabs>
          <w:tab w:val="left" w:pos="-1440"/>
          <w:tab w:val="left" w:pos="-720"/>
          <w:tab w:val="left" w:pos="828"/>
          <w:tab w:val="left" w:pos="1044"/>
          <w:tab w:val="left" w:pos="1260"/>
          <w:tab w:val="left" w:pos="1476"/>
          <w:tab w:val="left" w:pos="1692"/>
          <w:tab w:val="left" w:pos="2160"/>
        </w:tabs>
        <w:spacing w:before="0"/>
        <w:rPr>
          <w:rFonts w:cs="Arial"/>
          <w:i/>
          <w:iCs/>
          <w:sz w:val="22"/>
        </w:rPr>
      </w:pP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t>na straně druhé,</w:t>
      </w:r>
    </w:p>
    <w:p w:rsidR="008A5170" w:rsidRPr="00EF3027" w:rsidRDefault="008A5170">
      <w:pPr>
        <w:pStyle w:val="Textpoznpodarou"/>
        <w:spacing w:before="0" w:after="0" w:line="240" w:lineRule="atLeast"/>
        <w:rPr>
          <w:rFonts w:cs="Arial"/>
          <w:i/>
          <w:lang w:val="cs-CZ"/>
        </w:rPr>
      </w:pPr>
      <w:r w:rsidRPr="00EF3027">
        <w:rPr>
          <w:rFonts w:cs="Arial"/>
          <w:i/>
          <w:lang w:val="cs-CZ"/>
        </w:rPr>
        <w:t>⃰</w:t>
      </w:r>
      <w:r w:rsidR="00ED1F60" w:rsidRPr="00EF3027">
        <w:rPr>
          <w:rFonts w:cs="Arial"/>
          <w:i/>
          <w:lang w:val="cs-CZ"/>
        </w:rPr>
        <w:t xml:space="preserve"> </w:t>
      </w:r>
      <w:r w:rsidRPr="00EF3027">
        <w:rPr>
          <w:rFonts w:cs="Arial"/>
          <w:i/>
          <w:lang w:val="cs-CZ"/>
        </w:rPr>
        <w:t>Všude, kde tato zadávací dokumentace uvádí „Zadavatel</w:t>
      </w:r>
      <w:r w:rsidRPr="00EF3027">
        <w:rPr>
          <w:rFonts w:cs="Arial"/>
          <w:b/>
          <w:i/>
          <w:vertAlign w:val="superscript"/>
          <w:lang w:val="cs-CZ"/>
        </w:rPr>
        <w:t>“</w:t>
      </w:r>
      <w:r w:rsidRPr="00EF3027">
        <w:rPr>
          <w:rFonts w:cs="Arial"/>
          <w:i/>
          <w:lang w:val="cs-CZ"/>
        </w:rPr>
        <w:t>, rozumí se tím rovněž „Objednatel“,</w:t>
      </w:r>
    </w:p>
    <w:p w:rsidR="008A5170" w:rsidRPr="00EF3027" w:rsidRDefault="008A5170">
      <w:pPr>
        <w:pStyle w:val="Textpoznpodarou"/>
        <w:spacing w:before="0" w:after="0" w:line="240" w:lineRule="atLeast"/>
        <w:rPr>
          <w:rFonts w:cs="Arial"/>
          <w:b/>
          <w:i/>
          <w:vertAlign w:val="superscript"/>
          <w:lang w:val="cs-CZ"/>
        </w:rPr>
      </w:pPr>
      <w:r w:rsidRPr="00EF3027">
        <w:rPr>
          <w:rFonts w:cs="Arial"/>
          <w:i/>
          <w:lang w:val="cs-CZ"/>
        </w:rPr>
        <w:t xml:space="preserve"> ⃰⃰ ⃰ Všude, kde tato zadávací dokumentace uvádí „Dodavatel</w:t>
      </w:r>
      <w:r w:rsidRPr="00EF3027">
        <w:rPr>
          <w:rFonts w:cs="Arial"/>
          <w:b/>
          <w:i/>
          <w:vertAlign w:val="superscript"/>
          <w:lang w:val="cs-CZ"/>
        </w:rPr>
        <w:t>“</w:t>
      </w:r>
      <w:r w:rsidRPr="00EF3027">
        <w:rPr>
          <w:rFonts w:cs="Arial"/>
          <w:i/>
          <w:lang w:val="cs-CZ"/>
        </w:rPr>
        <w:t>, rozumí se tím rovněž „Zhotovitel</w:t>
      </w:r>
      <w:r w:rsidRPr="00EF3027">
        <w:rPr>
          <w:rFonts w:cs="Arial"/>
          <w:b/>
          <w:i/>
          <w:vertAlign w:val="superscript"/>
          <w:lang w:val="cs-CZ"/>
        </w:rPr>
        <w:t>“</w:t>
      </w:r>
    </w:p>
    <w:p w:rsidR="00BB29C0" w:rsidRPr="00EF3027" w:rsidRDefault="00BB29C0" w:rsidP="00BB29C0">
      <w:pPr>
        <w:rPr>
          <w:rFonts w:cs="Arial"/>
          <w:sz w:val="22"/>
          <w:szCs w:val="22"/>
        </w:rPr>
      </w:pPr>
    </w:p>
    <w:p w:rsidR="00BB29C0" w:rsidRPr="00EF3027" w:rsidRDefault="008A5170" w:rsidP="00BB29C0">
      <w:pPr>
        <w:rPr>
          <w:rFonts w:cs="Arial"/>
          <w:sz w:val="22"/>
          <w:szCs w:val="22"/>
        </w:rPr>
      </w:pPr>
      <w:r w:rsidRPr="00EF3027">
        <w:rPr>
          <w:rFonts w:cs="Arial"/>
          <w:sz w:val="22"/>
          <w:szCs w:val="22"/>
        </w:rPr>
        <w:t xml:space="preserve">uzavírají tuto </w:t>
      </w:r>
      <w:r w:rsidR="00BB29C0" w:rsidRPr="00EF3027">
        <w:rPr>
          <w:rFonts w:cs="Arial"/>
          <w:sz w:val="22"/>
          <w:szCs w:val="22"/>
        </w:rPr>
        <w:t xml:space="preserve">smlouvu a </w:t>
      </w:r>
      <w:r w:rsidR="00BB29C0" w:rsidRPr="00EF3027">
        <w:rPr>
          <w:rFonts w:cs="Arial"/>
          <w:sz w:val="22"/>
        </w:rPr>
        <w:t>dohodly se na následujícím:</w:t>
      </w:r>
    </w:p>
    <w:p w:rsidR="008A5170" w:rsidRPr="00EF3027" w:rsidRDefault="008A5170">
      <w:pPr>
        <w:pStyle w:val="xl29"/>
        <w:keepNext/>
        <w:spacing w:before="240" w:beforeAutospacing="0" w:after="120" w:afterAutospacing="0"/>
        <w:textAlignment w:val="auto"/>
        <w:rPr>
          <w:rFonts w:eastAsia="Times New Roman"/>
          <w:bCs w:val="0"/>
          <w:snapToGrid w:val="0"/>
          <w:szCs w:val="20"/>
          <w:lang w:eastAsia="en-US"/>
        </w:rPr>
      </w:pPr>
      <w:r w:rsidRPr="00EF3027">
        <w:rPr>
          <w:rFonts w:eastAsia="Times New Roman"/>
          <w:bCs w:val="0"/>
          <w:snapToGrid w:val="0"/>
          <w:szCs w:val="20"/>
          <w:lang w:eastAsia="en-US"/>
        </w:rPr>
        <w:t>Článek 1 – Předmět smlouvy</w:t>
      </w:r>
    </w:p>
    <w:p w:rsidR="00BB29C0" w:rsidRPr="00EF3027" w:rsidRDefault="00BB29C0" w:rsidP="00EF3027">
      <w:pPr>
        <w:pStyle w:val="SubTitle1"/>
        <w:tabs>
          <w:tab w:val="left" w:pos="1300"/>
        </w:tabs>
        <w:spacing w:after="120"/>
        <w:ind w:right="74"/>
        <w:jc w:val="left"/>
        <w:rPr>
          <w:rFonts w:cs="Arial"/>
          <w:b w:val="0"/>
          <w:sz w:val="22"/>
          <w:lang w:val="cs-CZ"/>
        </w:rPr>
      </w:pPr>
      <w:r w:rsidRPr="00EF3027">
        <w:rPr>
          <w:rFonts w:cs="Arial"/>
          <w:b w:val="0"/>
          <w:sz w:val="22"/>
          <w:lang w:val="cs-CZ"/>
        </w:rPr>
        <w:t>Předmětem této smlouvy je závazek zhotovitele provést pro objednatele</w:t>
      </w:r>
      <w:r w:rsidR="00EF3027" w:rsidRPr="00EF3027">
        <w:rPr>
          <w:rFonts w:cs="Arial"/>
          <w:b w:val="0"/>
          <w:sz w:val="22"/>
          <w:lang w:val="cs-CZ"/>
        </w:rPr>
        <w:t xml:space="preserve"> dílo </w:t>
      </w:r>
      <w:r w:rsidR="00EF3027" w:rsidRPr="00EF3027">
        <w:rPr>
          <w:rFonts w:cs="Arial"/>
          <w:b w:val="0"/>
          <w:i/>
          <w:sz w:val="22"/>
          <w:lang w:val="cs-CZ"/>
        </w:rPr>
        <w:t xml:space="preserve">(uveďte název vždy pouze části </w:t>
      </w:r>
      <w:r w:rsidR="00F41288">
        <w:rPr>
          <w:rFonts w:cs="Arial"/>
          <w:b w:val="0"/>
          <w:i/>
          <w:sz w:val="22"/>
          <w:lang w:val="cs-CZ"/>
        </w:rPr>
        <w:t xml:space="preserve">nebo částí </w:t>
      </w:r>
      <w:r w:rsidR="00EF3027" w:rsidRPr="00EF3027">
        <w:rPr>
          <w:rFonts w:cs="Arial"/>
          <w:b w:val="0"/>
          <w:i/>
          <w:sz w:val="22"/>
          <w:lang w:val="cs-CZ"/>
        </w:rPr>
        <w:t xml:space="preserve">zakázky, na kterou se nabídka vztahuje) </w:t>
      </w:r>
      <w:r w:rsidR="00EF3027" w:rsidRPr="00EF3027">
        <w:rPr>
          <w:rFonts w:cs="Arial"/>
          <w:b w:val="0"/>
          <w:sz w:val="22"/>
          <w:highlight w:val="lightGray"/>
          <w:lang w:val="cs-CZ"/>
        </w:rPr>
        <w:t>……………………………………………………………………………………………………………………………………………………………………………………………………………………………………………………………………………………</w:t>
      </w:r>
      <w:r w:rsidR="00EF3027" w:rsidRPr="00EF3027">
        <w:rPr>
          <w:rFonts w:cs="Arial"/>
          <w:b w:val="0"/>
          <w:sz w:val="22"/>
          <w:lang w:val="cs-CZ"/>
        </w:rPr>
        <w:t xml:space="preserve">  </w:t>
      </w:r>
      <w:r w:rsidRPr="00EF3027">
        <w:rPr>
          <w:rFonts w:cs="Arial"/>
          <w:b w:val="0"/>
          <w:sz w:val="22"/>
          <w:lang w:val="cs-CZ"/>
        </w:rPr>
        <w:t xml:space="preserve">(dále jen „služby“) </w:t>
      </w:r>
      <w:r w:rsidR="00CB6716" w:rsidRPr="00EF3027">
        <w:rPr>
          <w:rFonts w:cs="Arial"/>
          <w:b w:val="0"/>
          <w:sz w:val="22"/>
          <w:lang w:val="cs-CZ"/>
        </w:rPr>
        <w:t xml:space="preserve">v rozsahu specifikovaném v této smlouvě a jejích přílohách a v nabídce zhotovitele ze dne </w:t>
      </w:r>
      <w:r w:rsidR="00EF3027" w:rsidRPr="00EF3027">
        <w:rPr>
          <w:rFonts w:cs="Arial"/>
          <w:b w:val="0"/>
          <w:sz w:val="22"/>
          <w:highlight w:val="lightGray"/>
          <w:lang w:val="cs-CZ"/>
        </w:rPr>
        <w:t>………………………………</w:t>
      </w:r>
      <w:proofErr w:type="gramStart"/>
      <w:r w:rsidR="00EF3027" w:rsidRPr="00EF3027">
        <w:rPr>
          <w:rFonts w:cs="Arial"/>
          <w:b w:val="0"/>
          <w:sz w:val="22"/>
          <w:highlight w:val="lightGray"/>
          <w:lang w:val="cs-CZ"/>
        </w:rPr>
        <w:t>…</w:t>
      </w:r>
      <w:r w:rsidR="00EF3027">
        <w:rPr>
          <w:rFonts w:cs="Arial"/>
          <w:b w:val="0"/>
          <w:sz w:val="22"/>
          <w:lang w:val="cs-CZ"/>
        </w:rPr>
        <w:t xml:space="preserve"> .</w:t>
      </w:r>
      <w:proofErr w:type="gramEnd"/>
    </w:p>
    <w:p w:rsidR="008A5170" w:rsidRPr="00EF3027" w:rsidRDefault="008A5170">
      <w:pPr>
        <w:pStyle w:val="Podtitul"/>
        <w:rPr>
          <w:rFonts w:cs="Arial"/>
          <w:sz w:val="24"/>
          <w:szCs w:val="24"/>
          <w:lang w:val="cs-CZ"/>
        </w:rPr>
      </w:pPr>
      <w:r w:rsidRPr="00EF3027">
        <w:rPr>
          <w:rFonts w:cs="Arial"/>
          <w:sz w:val="24"/>
          <w:szCs w:val="24"/>
          <w:lang w:val="cs-CZ"/>
        </w:rPr>
        <w:t>Článek 2 – Struktura smlouvy</w:t>
      </w:r>
    </w:p>
    <w:p w:rsidR="008A5170" w:rsidRPr="00EF3027" w:rsidRDefault="008A5170" w:rsidP="003B4039">
      <w:pPr>
        <w:pStyle w:val="Textpoznpodarou"/>
        <w:spacing w:before="0" w:after="0" w:line="240" w:lineRule="atLeast"/>
        <w:jc w:val="both"/>
        <w:rPr>
          <w:rFonts w:cs="Arial"/>
          <w:sz w:val="22"/>
          <w:lang w:val="cs-CZ"/>
        </w:rPr>
      </w:pPr>
      <w:r w:rsidRPr="00EF3027">
        <w:rPr>
          <w:rFonts w:cs="Arial"/>
          <w:sz w:val="22"/>
          <w:lang w:val="cs-CZ"/>
        </w:rPr>
        <w:t>Zhotovitel bude zajišťovat služby dle požadavků a podmínek uvedených v této smlouvě, jejíž nedílnou součástí jsou následující části smlouvy - přílohy, uvedené v sestupném pořadí jejich důležitosti:</w:t>
      </w:r>
    </w:p>
    <w:p w:rsidR="008A5170" w:rsidRPr="00EF3027" w:rsidRDefault="008A5170">
      <w:pPr>
        <w:pStyle w:val="normaltableau"/>
        <w:widowControl/>
        <w:tabs>
          <w:tab w:val="left" w:pos="1104"/>
        </w:tabs>
        <w:spacing w:after="0"/>
        <w:rPr>
          <w:rFonts w:ascii="Arial" w:hAnsi="Arial" w:cs="Arial"/>
          <w:lang w:val="cs-CZ" w:eastAsia="en-US"/>
        </w:rPr>
      </w:pPr>
      <w:r w:rsidRPr="00EF3027">
        <w:rPr>
          <w:rFonts w:ascii="Arial" w:hAnsi="Arial" w:cs="Arial"/>
          <w:lang w:val="cs-CZ" w:eastAsia="en-US"/>
        </w:rPr>
        <w:t>Příloha I:</w:t>
      </w:r>
      <w:r w:rsidRPr="00EF3027">
        <w:rPr>
          <w:rFonts w:ascii="Arial" w:hAnsi="Arial" w:cs="Arial"/>
          <w:lang w:val="cs-CZ" w:eastAsia="en-US"/>
        </w:rPr>
        <w:tab/>
        <w:t>Zadání veřejné zakázky</w:t>
      </w:r>
    </w:p>
    <w:p w:rsidR="008A5170" w:rsidRPr="00EF3027" w:rsidRDefault="003B4039">
      <w:pPr>
        <w:pStyle w:val="normaltableau"/>
        <w:widowControl/>
        <w:tabs>
          <w:tab w:val="left" w:pos="1104"/>
        </w:tabs>
        <w:spacing w:after="0"/>
        <w:rPr>
          <w:rFonts w:ascii="Arial" w:hAnsi="Arial" w:cs="Arial"/>
          <w:lang w:val="cs-CZ" w:eastAsia="en-US"/>
        </w:rPr>
      </w:pPr>
      <w:r w:rsidRPr="00EF3027">
        <w:rPr>
          <w:rFonts w:ascii="Arial" w:hAnsi="Arial" w:cs="Arial"/>
          <w:lang w:val="cs-CZ" w:eastAsia="en-US"/>
        </w:rPr>
        <w:t xml:space="preserve">Příloha II: </w:t>
      </w:r>
      <w:r w:rsidRPr="00EF3027">
        <w:rPr>
          <w:rFonts w:ascii="Arial" w:hAnsi="Arial" w:cs="Arial"/>
          <w:lang w:val="cs-CZ" w:eastAsia="en-US"/>
        </w:rPr>
        <w:tab/>
        <w:t>Věcná část nabídky</w:t>
      </w:r>
    </w:p>
    <w:p w:rsidR="008A5170" w:rsidRPr="00EF3027" w:rsidRDefault="008A5170">
      <w:pPr>
        <w:spacing w:after="0"/>
        <w:ind w:left="1128" w:hanging="1128"/>
        <w:jc w:val="both"/>
        <w:rPr>
          <w:rFonts w:cs="Arial"/>
          <w:sz w:val="22"/>
        </w:rPr>
      </w:pPr>
      <w:r w:rsidRPr="00EF3027">
        <w:rPr>
          <w:rFonts w:cs="Arial"/>
          <w:sz w:val="22"/>
        </w:rPr>
        <w:t>Příloha I</w:t>
      </w:r>
      <w:r w:rsidR="003B4039" w:rsidRPr="00EF3027">
        <w:rPr>
          <w:rFonts w:cs="Arial"/>
          <w:sz w:val="22"/>
        </w:rPr>
        <w:t>II</w:t>
      </w:r>
      <w:r w:rsidRPr="00EF3027">
        <w:rPr>
          <w:rFonts w:cs="Arial"/>
          <w:sz w:val="22"/>
        </w:rPr>
        <w:t>:</w:t>
      </w:r>
      <w:r w:rsidRPr="00EF3027">
        <w:rPr>
          <w:rFonts w:cs="Arial"/>
          <w:sz w:val="22"/>
        </w:rPr>
        <w:tab/>
        <w:t>Cena zakázky</w:t>
      </w:r>
    </w:p>
    <w:p w:rsidR="008A5170" w:rsidRPr="00EF3027" w:rsidRDefault="008A5170">
      <w:pPr>
        <w:ind w:left="720" w:hanging="720"/>
        <w:jc w:val="both"/>
        <w:rPr>
          <w:rFonts w:cs="Arial"/>
          <w:sz w:val="22"/>
        </w:rPr>
      </w:pPr>
      <w:r w:rsidRPr="00EF3027">
        <w:rPr>
          <w:rFonts w:cs="Arial"/>
          <w:sz w:val="22"/>
        </w:rPr>
        <w:t>V případě nejasností či rozporů mezi obsahem jednotlivých výše uvedených částí smlouvy</w:t>
      </w:r>
      <w:r w:rsidR="00F41288">
        <w:rPr>
          <w:rFonts w:cs="Arial"/>
          <w:sz w:val="22"/>
        </w:rPr>
        <w:t xml:space="preserve"> </w:t>
      </w:r>
      <w:r w:rsidRPr="00EF3027">
        <w:rPr>
          <w:rFonts w:cs="Arial"/>
          <w:sz w:val="22"/>
        </w:rPr>
        <w:t>budou jejich ustanovení vysvětlována ve výše uvedeném pořadí jejich důležitosti.</w:t>
      </w:r>
    </w:p>
    <w:p w:rsidR="008A5170" w:rsidRPr="00EF3027" w:rsidRDefault="008A5170">
      <w:pPr>
        <w:pStyle w:val="xl29"/>
        <w:spacing w:before="240" w:beforeAutospacing="0" w:after="120" w:afterAutospacing="0"/>
        <w:textAlignment w:val="auto"/>
        <w:rPr>
          <w:rFonts w:eastAsia="Times New Roman"/>
          <w:bCs w:val="0"/>
          <w:snapToGrid w:val="0"/>
          <w:szCs w:val="20"/>
          <w:lang w:eastAsia="en-US"/>
        </w:rPr>
      </w:pPr>
      <w:r w:rsidRPr="00EF3027">
        <w:rPr>
          <w:rFonts w:eastAsia="Times New Roman"/>
          <w:bCs w:val="0"/>
          <w:snapToGrid w:val="0"/>
          <w:szCs w:val="20"/>
          <w:lang w:eastAsia="en-US"/>
        </w:rPr>
        <w:t>Článek 3 – Cena díla</w:t>
      </w:r>
    </w:p>
    <w:p w:rsidR="00F41288" w:rsidRPr="00EF3027" w:rsidRDefault="008A5170">
      <w:pPr>
        <w:jc w:val="both"/>
        <w:rPr>
          <w:rFonts w:cs="Arial"/>
          <w:sz w:val="22"/>
        </w:rPr>
      </w:pPr>
      <w:r w:rsidRPr="00EF3027">
        <w:rPr>
          <w:rFonts w:cs="Arial"/>
          <w:sz w:val="22"/>
        </w:rPr>
        <w:t>Celková cena díla činí</w:t>
      </w:r>
      <w:r w:rsidR="00DF732C" w:rsidRPr="00EF3027">
        <w:rPr>
          <w:rFonts w:cs="Arial"/>
          <w:sz w:val="22"/>
        </w:rPr>
        <w:t xml:space="preserve"> </w:t>
      </w:r>
      <w:r w:rsidR="00EF3027" w:rsidRPr="00EF3027">
        <w:rPr>
          <w:rFonts w:cs="Arial"/>
          <w:bCs/>
          <w:smallCaps/>
          <w:highlight w:val="lightGray"/>
        </w:rPr>
        <w:t>……………………</w:t>
      </w:r>
      <w:r w:rsidR="00F41288" w:rsidRPr="00F41288">
        <w:rPr>
          <w:rFonts w:cs="Arial"/>
          <w:bCs/>
          <w:smallCaps/>
          <w:highlight w:val="lightGray"/>
        </w:rPr>
        <w:t>…</w:t>
      </w:r>
      <w:r w:rsidR="00F41288">
        <w:rPr>
          <w:rFonts w:cs="Arial"/>
          <w:bCs/>
          <w:smallCaps/>
        </w:rPr>
        <w:t xml:space="preserve"> </w:t>
      </w:r>
      <w:r w:rsidR="00DF732C" w:rsidRPr="00EF3027">
        <w:rPr>
          <w:rFonts w:cs="Arial"/>
          <w:b/>
          <w:sz w:val="22"/>
        </w:rPr>
        <w:t>bez</w:t>
      </w:r>
      <w:r w:rsidR="003B4039" w:rsidRPr="00EF3027">
        <w:rPr>
          <w:rFonts w:cs="Arial"/>
          <w:b/>
          <w:sz w:val="22"/>
        </w:rPr>
        <w:t xml:space="preserve"> DPH</w:t>
      </w:r>
      <w:r w:rsidR="00F41288">
        <w:rPr>
          <w:rFonts w:cs="Arial"/>
          <w:sz w:val="22"/>
        </w:rPr>
        <w:t xml:space="preserve">; </w:t>
      </w:r>
      <w:r w:rsidR="00F41288" w:rsidRPr="00EF3027">
        <w:rPr>
          <w:rFonts w:cs="Arial"/>
          <w:bCs/>
          <w:smallCaps/>
          <w:highlight w:val="lightGray"/>
        </w:rPr>
        <w:t>………………………</w:t>
      </w:r>
      <w:r w:rsidR="00F41288">
        <w:rPr>
          <w:rFonts w:cs="Arial"/>
          <w:bCs/>
          <w:smallCaps/>
        </w:rPr>
        <w:t xml:space="preserve"> </w:t>
      </w:r>
      <w:r w:rsidR="00F41288" w:rsidRPr="00F41288">
        <w:rPr>
          <w:rFonts w:cs="Arial"/>
          <w:b/>
          <w:sz w:val="22"/>
        </w:rPr>
        <w:t>s DPH</w:t>
      </w:r>
      <w:r w:rsidR="00F41288">
        <w:rPr>
          <w:rFonts w:cs="Arial"/>
          <w:bCs/>
          <w:smallCaps/>
        </w:rPr>
        <w:t xml:space="preserve"> (</w:t>
      </w:r>
      <w:r w:rsidR="00F41288">
        <w:rPr>
          <w:rFonts w:cs="Arial"/>
          <w:sz w:val="22"/>
        </w:rPr>
        <w:t>u plátce DPH</w:t>
      </w:r>
      <w:r w:rsidR="00F41288">
        <w:rPr>
          <w:rFonts w:cs="Arial"/>
          <w:bCs/>
          <w:smallCaps/>
        </w:rPr>
        <w:t>).</w:t>
      </w:r>
    </w:p>
    <w:p w:rsidR="008A5170" w:rsidRPr="00EF3027" w:rsidRDefault="008A5170">
      <w:pPr>
        <w:spacing w:before="0"/>
        <w:jc w:val="both"/>
        <w:rPr>
          <w:rFonts w:cs="Arial"/>
          <w:sz w:val="22"/>
        </w:rPr>
      </w:pPr>
      <w:r w:rsidRPr="00EF3027">
        <w:rPr>
          <w:rFonts w:cs="Arial"/>
          <w:sz w:val="22"/>
        </w:rPr>
        <w:lastRenderedPageBreak/>
        <w:t xml:space="preserve">Detailní struktura </w:t>
      </w:r>
      <w:r w:rsidR="003B4039" w:rsidRPr="00EF3027">
        <w:rPr>
          <w:rFonts w:cs="Arial"/>
          <w:sz w:val="22"/>
        </w:rPr>
        <w:t>rozpočtu je uvedena v příloze III</w:t>
      </w:r>
      <w:r w:rsidRPr="00EF3027">
        <w:rPr>
          <w:rFonts w:cs="Arial"/>
          <w:sz w:val="22"/>
        </w:rPr>
        <w:t>.</w:t>
      </w:r>
    </w:p>
    <w:p w:rsidR="008A5170" w:rsidRPr="00EF3027" w:rsidRDefault="008A5170">
      <w:pPr>
        <w:pStyle w:val="xl29"/>
        <w:spacing w:before="240" w:beforeAutospacing="0" w:after="120" w:afterAutospacing="0"/>
        <w:textAlignment w:val="auto"/>
        <w:rPr>
          <w:rFonts w:eastAsia="Times New Roman"/>
          <w:bCs w:val="0"/>
          <w:snapToGrid w:val="0"/>
          <w:szCs w:val="20"/>
          <w:lang w:eastAsia="en-US"/>
        </w:rPr>
      </w:pPr>
      <w:r w:rsidRPr="00EF3027">
        <w:rPr>
          <w:rFonts w:eastAsia="Times New Roman"/>
          <w:bCs w:val="0"/>
          <w:snapToGrid w:val="0"/>
          <w:szCs w:val="20"/>
          <w:lang w:eastAsia="en-US"/>
        </w:rPr>
        <w:t>Článek 4 – Datum zahájení</w:t>
      </w:r>
    </w:p>
    <w:p w:rsidR="008A5170" w:rsidRPr="00EF3027" w:rsidRDefault="003B4039">
      <w:pPr>
        <w:pStyle w:val="normaltableau"/>
        <w:rPr>
          <w:rFonts w:ascii="Arial" w:hAnsi="Arial" w:cs="Arial"/>
          <w:i/>
          <w:sz w:val="20"/>
          <w:lang w:val="cs-CZ"/>
        </w:rPr>
      </w:pPr>
      <w:r w:rsidRPr="00EF3027">
        <w:rPr>
          <w:rFonts w:ascii="Arial" w:hAnsi="Arial" w:cs="Arial"/>
          <w:lang w:val="cs-CZ"/>
        </w:rPr>
        <w:t xml:space="preserve">Datem zahájení činnosti je </w:t>
      </w:r>
      <w:r w:rsidR="00EF3027" w:rsidRPr="00EF3027">
        <w:rPr>
          <w:rFonts w:ascii="Arial" w:hAnsi="Arial" w:cs="Arial"/>
          <w:bCs/>
          <w:smallCaps/>
          <w:sz w:val="20"/>
          <w:highlight w:val="lightGray"/>
          <w:lang w:val="cs-CZ" w:eastAsia="en-US"/>
        </w:rPr>
        <w:t>………………………………</w:t>
      </w:r>
      <w:proofErr w:type="gramStart"/>
      <w:r w:rsidR="00EF3027" w:rsidRPr="00EF3027">
        <w:rPr>
          <w:rFonts w:ascii="Arial" w:hAnsi="Arial" w:cs="Arial"/>
          <w:bCs/>
          <w:smallCaps/>
          <w:sz w:val="20"/>
          <w:highlight w:val="lightGray"/>
          <w:lang w:val="cs-CZ" w:eastAsia="en-US"/>
        </w:rPr>
        <w:t>…</w:t>
      </w:r>
      <w:r w:rsidR="00EF3027">
        <w:rPr>
          <w:rFonts w:ascii="Arial" w:hAnsi="Arial" w:cs="Arial"/>
          <w:bCs/>
          <w:smallCaps/>
          <w:sz w:val="20"/>
          <w:lang w:val="cs-CZ" w:eastAsia="en-US"/>
        </w:rPr>
        <w:t xml:space="preserve"> .</w:t>
      </w:r>
      <w:proofErr w:type="gramEnd"/>
    </w:p>
    <w:p w:rsidR="008A5170" w:rsidRPr="00EF3027" w:rsidRDefault="008A5170">
      <w:pPr>
        <w:pStyle w:val="xl29"/>
        <w:spacing w:before="240" w:beforeAutospacing="0" w:after="120" w:afterAutospacing="0"/>
        <w:textAlignment w:val="auto"/>
        <w:rPr>
          <w:rFonts w:eastAsia="Times New Roman"/>
          <w:bCs w:val="0"/>
          <w:snapToGrid w:val="0"/>
          <w:szCs w:val="20"/>
          <w:lang w:eastAsia="en-US"/>
        </w:rPr>
      </w:pPr>
      <w:r w:rsidRPr="00EF3027">
        <w:rPr>
          <w:rFonts w:eastAsia="Times New Roman"/>
          <w:bCs w:val="0"/>
          <w:snapToGrid w:val="0"/>
          <w:szCs w:val="20"/>
          <w:lang w:eastAsia="en-US"/>
        </w:rPr>
        <w:t>Článek 5 – Doba realizace</w:t>
      </w:r>
    </w:p>
    <w:p w:rsidR="008A5170" w:rsidRPr="00EF3027" w:rsidRDefault="008A5170">
      <w:pPr>
        <w:tabs>
          <w:tab w:val="left" w:pos="504"/>
        </w:tabs>
        <w:ind w:left="528" w:hanging="528"/>
        <w:jc w:val="both"/>
        <w:rPr>
          <w:rFonts w:cs="Arial"/>
          <w:sz w:val="22"/>
        </w:rPr>
      </w:pPr>
      <w:r w:rsidRPr="00EF3027">
        <w:rPr>
          <w:rFonts w:cs="Arial"/>
          <w:sz w:val="22"/>
        </w:rPr>
        <w:t>5.1</w:t>
      </w:r>
      <w:r w:rsidRPr="00EF3027">
        <w:rPr>
          <w:rFonts w:cs="Arial"/>
          <w:sz w:val="22"/>
        </w:rPr>
        <w:tab/>
        <w:t xml:space="preserve">Doba realizace úkolů uvedených v přílohách I a II této smlouvy je </w:t>
      </w:r>
      <w:r w:rsidR="002D6A97" w:rsidRPr="00EF3027">
        <w:rPr>
          <w:rFonts w:cs="Arial"/>
          <w:sz w:val="22"/>
        </w:rPr>
        <w:t xml:space="preserve">stanovena v celkovém rozsahu </w:t>
      </w:r>
      <w:r w:rsidR="0030554E" w:rsidRPr="00EF3027">
        <w:rPr>
          <w:rFonts w:cs="Arial"/>
          <w:sz w:val="22"/>
        </w:rPr>
        <w:t xml:space="preserve">17 </w:t>
      </w:r>
      <w:r w:rsidR="002D6A97" w:rsidRPr="00EF3027">
        <w:rPr>
          <w:rFonts w:cs="Arial"/>
          <w:sz w:val="22"/>
        </w:rPr>
        <w:t xml:space="preserve">měsíců od data zahájení. Doba realizace dílčích aktivit je uvedena v příloze č. I. Termín ukončení plnění je stanoven na </w:t>
      </w:r>
      <w:r w:rsidR="002D18CC" w:rsidRPr="00EF3027">
        <w:rPr>
          <w:rFonts w:cs="Arial"/>
          <w:sz w:val="22"/>
        </w:rPr>
        <w:t>31. 5. 2015</w:t>
      </w:r>
      <w:r w:rsidR="002D6A97" w:rsidRPr="00EF3027">
        <w:rPr>
          <w:rFonts w:cs="Arial"/>
          <w:sz w:val="22"/>
        </w:rPr>
        <w:t>.</w:t>
      </w:r>
    </w:p>
    <w:p w:rsidR="002D6A97" w:rsidRPr="00EF3027" w:rsidRDefault="008A5170">
      <w:pPr>
        <w:pStyle w:val="normaltableau"/>
        <w:keepNext/>
        <w:widowControl/>
        <w:tabs>
          <w:tab w:val="left" w:pos="504"/>
        </w:tabs>
        <w:ind w:left="552" w:hanging="552"/>
        <w:rPr>
          <w:rFonts w:ascii="Arial" w:hAnsi="Arial" w:cs="Arial"/>
          <w:lang w:val="cs-CZ" w:eastAsia="en-US"/>
        </w:rPr>
      </w:pPr>
      <w:r w:rsidRPr="00EF3027">
        <w:rPr>
          <w:rFonts w:ascii="Arial" w:hAnsi="Arial" w:cs="Arial"/>
          <w:lang w:val="cs-CZ" w:eastAsia="en-US"/>
        </w:rPr>
        <w:t>5.2</w:t>
      </w:r>
      <w:r w:rsidRPr="00EF3027">
        <w:rPr>
          <w:rFonts w:ascii="Arial" w:hAnsi="Arial" w:cs="Arial"/>
          <w:lang w:val="cs-CZ" w:eastAsia="en-US"/>
        </w:rPr>
        <w:tab/>
        <w:t xml:space="preserve">Pokud zhotovitel neposkytne dohodnuté služby do ukončení období realizace uvedeného ve smlouvě, pak má objednatel bez formálního upozornění, a aniž by byly dotčeny jiná oprávnění objednatele v souladu se smlouvou, právo na </w:t>
      </w:r>
      <w:r w:rsidR="002D6A97" w:rsidRPr="00EF3027">
        <w:rPr>
          <w:rFonts w:ascii="Arial" w:hAnsi="Arial" w:cs="Arial"/>
          <w:lang w:val="cs-CZ" w:eastAsia="en-US"/>
        </w:rPr>
        <w:t xml:space="preserve">náhradu skutečné škody za každý den nebo jeho část, který uplyne mezi koncem období realizace uvedeným ve smlouvě a skutečným ukončením realizace. Náhrada skutečné škody za každý den se stanoví jako podíl hodnoty zakázky a počtu dnů období realizace. </w:t>
      </w:r>
    </w:p>
    <w:p w:rsidR="008A5170" w:rsidRPr="00EF3027" w:rsidRDefault="008A5170">
      <w:pPr>
        <w:pStyle w:val="xl29"/>
        <w:keepNext/>
        <w:spacing w:before="240" w:beforeAutospacing="0" w:after="120" w:afterAutospacing="0"/>
        <w:textAlignment w:val="auto"/>
        <w:rPr>
          <w:rFonts w:eastAsia="Times New Roman"/>
          <w:bCs w:val="0"/>
          <w:snapToGrid w:val="0"/>
          <w:szCs w:val="20"/>
          <w:lang w:eastAsia="en-US"/>
        </w:rPr>
      </w:pPr>
      <w:bookmarkStart w:id="11" w:name="_Ref500218714"/>
      <w:r w:rsidRPr="00EF3027">
        <w:rPr>
          <w:rFonts w:eastAsia="Times New Roman"/>
          <w:bCs w:val="0"/>
          <w:snapToGrid w:val="0"/>
          <w:szCs w:val="20"/>
          <w:lang w:eastAsia="en-US"/>
        </w:rPr>
        <w:t xml:space="preserve">Článek 6 – Předkládání </w:t>
      </w:r>
      <w:r w:rsidR="002D6A97" w:rsidRPr="00EF3027">
        <w:rPr>
          <w:rFonts w:eastAsia="Times New Roman"/>
          <w:bCs w:val="0"/>
          <w:snapToGrid w:val="0"/>
          <w:szCs w:val="20"/>
          <w:lang w:eastAsia="en-US"/>
        </w:rPr>
        <w:t>výstupů</w:t>
      </w:r>
    </w:p>
    <w:p w:rsidR="008A5170" w:rsidRPr="00EF3027" w:rsidRDefault="008A5170">
      <w:pPr>
        <w:ind w:left="567" w:hanging="567"/>
        <w:jc w:val="both"/>
        <w:rPr>
          <w:rFonts w:cs="Arial"/>
          <w:sz w:val="22"/>
        </w:rPr>
      </w:pPr>
      <w:r w:rsidRPr="00EF3027">
        <w:rPr>
          <w:rFonts w:cs="Arial"/>
          <w:sz w:val="22"/>
        </w:rPr>
        <w:t>Zhotovitel bude předkládat objednateli požadované výstupy a zprávy v rozsahu a časovém intervalu, který je specifikován v zadání projektu či ve věcné části nabídky zhotovitele.</w:t>
      </w:r>
    </w:p>
    <w:bookmarkEnd w:id="11"/>
    <w:p w:rsidR="008A5170" w:rsidRPr="00EF3027" w:rsidRDefault="008A5170">
      <w:pPr>
        <w:pStyle w:val="xl29"/>
        <w:keepNext/>
        <w:spacing w:before="240" w:beforeAutospacing="0" w:after="120" w:afterAutospacing="0"/>
        <w:textAlignment w:val="auto"/>
        <w:rPr>
          <w:rFonts w:eastAsia="Times New Roman"/>
          <w:bCs w:val="0"/>
          <w:snapToGrid w:val="0"/>
          <w:szCs w:val="20"/>
          <w:lang w:eastAsia="en-US"/>
        </w:rPr>
      </w:pPr>
      <w:r w:rsidRPr="00EF3027">
        <w:rPr>
          <w:rFonts w:eastAsia="Times New Roman"/>
          <w:bCs w:val="0"/>
          <w:snapToGrid w:val="0"/>
          <w:szCs w:val="20"/>
          <w:lang w:eastAsia="en-US"/>
        </w:rPr>
        <w:t>Článek 7 – Platby a bankovní účet</w:t>
      </w:r>
    </w:p>
    <w:p w:rsidR="00AE77FF" w:rsidRDefault="008A5170">
      <w:pPr>
        <w:pStyle w:val="SectionTitle"/>
        <w:numPr>
          <w:ilvl w:val="1"/>
          <w:numId w:val="17"/>
        </w:numPr>
        <w:tabs>
          <w:tab w:val="clear" w:pos="720"/>
          <w:tab w:val="num" w:pos="480"/>
        </w:tabs>
        <w:spacing w:before="120" w:after="120"/>
        <w:ind w:left="499" w:hanging="499"/>
        <w:jc w:val="both"/>
        <w:rPr>
          <w:rFonts w:ascii="Arial" w:hAnsi="Arial" w:cs="Arial"/>
          <w:b w:val="0"/>
          <w:bCs/>
          <w:smallCaps w:val="0"/>
          <w:snapToGrid w:val="0"/>
          <w:sz w:val="20"/>
          <w:lang w:val="cs-CZ" w:eastAsia="en-US"/>
        </w:rPr>
      </w:pPr>
      <w:r w:rsidRPr="00EF3027">
        <w:rPr>
          <w:rFonts w:ascii="Arial" w:hAnsi="Arial" w:cs="Arial"/>
          <w:b w:val="0"/>
          <w:bCs/>
          <w:smallCaps w:val="0"/>
          <w:sz w:val="22"/>
          <w:lang w:val="cs-CZ"/>
        </w:rPr>
        <w:t>Platby budou prováděny v Kč na bankovní účet: zhotovitele</w:t>
      </w:r>
      <w:r w:rsidR="002D6A97" w:rsidRPr="00EF3027">
        <w:rPr>
          <w:rFonts w:ascii="Arial" w:hAnsi="Arial" w:cs="Arial"/>
          <w:b w:val="0"/>
          <w:bCs/>
          <w:smallCaps w:val="0"/>
          <w:sz w:val="22"/>
          <w:lang w:val="cs-CZ"/>
        </w:rPr>
        <w:t xml:space="preserve">: </w:t>
      </w:r>
      <w:r w:rsidR="002D6A97" w:rsidRPr="00EF3027">
        <w:rPr>
          <w:rFonts w:ascii="Arial" w:hAnsi="Arial" w:cs="Arial"/>
          <w:b w:val="0"/>
          <w:bCs/>
          <w:smallCaps w:val="0"/>
          <w:snapToGrid w:val="0"/>
          <w:sz w:val="20"/>
          <w:highlight w:val="lightGray"/>
          <w:lang w:val="cs-CZ" w:eastAsia="en-US"/>
        </w:rPr>
        <w:t>………………………………</w:t>
      </w:r>
      <w:proofErr w:type="gramStart"/>
      <w:r w:rsidR="002D6A97" w:rsidRPr="00EF3027">
        <w:rPr>
          <w:rFonts w:ascii="Arial" w:hAnsi="Arial" w:cs="Arial"/>
          <w:b w:val="0"/>
          <w:bCs/>
          <w:smallCaps w:val="0"/>
          <w:snapToGrid w:val="0"/>
          <w:sz w:val="20"/>
          <w:highlight w:val="lightGray"/>
          <w:lang w:val="cs-CZ" w:eastAsia="en-US"/>
        </w:rPr>
        <w:t>….</w:t>
      </w:r>
      <w:r w:rsidR="00EF3027">
        <w:rPr>
          <w:rFonts w:ascii="Arial" w:hAnsi="Arial" w:cs="Arial"/>
          <w:b w:val="0"/>
          <w:bCs/>
          <w:smallCaps w:val="0"/>
          <w:snapToGrid w:val="0"/>
          <w:sz w:val="20"/>
          <w:lang w:val="cs-CZ" w:eastAsia="en-US"/>
        </w:rPr>
        <w:t xml:space="preserve"> .</w:t>
      </w:r>
      <w:proofErr w:type="gramEnd"/>
    </w:p>
    <w:p w:rsidR="00AE77FF" w:rsidRDefault="00AF18BA">
      <w:pPr>
        <w:pStyle w:val="SectionTitle"/>
        <w:numPr>
          <w:ilvl w:val="1"/>
          <w:numId w:val="17"/>
        </w:numPr>
        <w:tabs>
          <w:tab w:val="clear" w:pos="720"/>
          <w:tab w:val="num" w:pos="480"/>
        </w:tabs>
        <w:spacing w:before="120" w:after="120"/>
        <w:ind w:left="499" w:hanging="499"/>
        <w:jc w:val="both"/>
        <w:rPr>
          <w:rFonts w:ascii="Arial" w:hAnsi="Arial" w:cs="Arial"/>
          <w:b w:val="0"/>
          <w:smallCaps w:val="0"/>
          <w:sz w:val="22"/>
          <w:szCs w:val="22"/>
          <w:lang w:val="cs-CZ"/>
        </w:rPr>
      </w:pPr>
      <w:r w:rsidRPr="00EF3027">
        <w:rPr>
          <w:rFonts w:ascii="Arial" w:hAnsi="Arial" w:cs="Arial"/>
          <w:b w:val="0"/>
          <w:smallCaps w:val="0"/>
          <w:sz w:val="22"/>
          <w:szCs w:val="22"/>
          <w:lang w:val="cs-CZ"/>
        </w:rPr>
        <w:t>Platby za poskytnuté služby budou realizovány bezhotovostním převodem na základě faktur vystavených zhotovitelem se splatností 30 dní ode dne doručení objednateli.</w:t>
      </w:r>
      <w:r w:rsidR="00ED1F60" w:rsidRPr="00EF3027">
        <w:rPr>
          <w:rFonts w:ascii="Arial" w:hAnsi="Arial" w:cs="Arial"/>
          <w:b w:val="0"/>
          <w:smallCaps w:val="0"/>
          <w:sz w:val="22"/>
          <w:szCs w:val="22"/>
          <w:lang w:val="cs-CZ"/>
        </w:rPr>
        <w:t xml:space="preserve"> </w:t>
      </w:r>
      <w:r w:rsidRPr="00EF3027">
        <w:rPr>
          <w:rFonts w:ascii="Arial" w:hAnsi="Arial" w:cs="Arial"/>
          <w:b w:val="0"/>
          <w:smallCaps w:val="0"/>
          <w:sz w:val="22"/>
          <w:szCs w:val="22"/>
          <w:lang w:val="cs-CZ"/>
        </w:rPr>
        <w:t>Fakturační období je jeden měsíc.</w:t>
      </w:r>
      <w:r w:rsidRPr="00EF3027">
        <w:rPr>
          <w:rFonts w:ascii="Arial" w:hAnsi="Arial" w:cs="Arial"/>
          <w:sz w:val="22"/>
          <w:szCs w:val="22"/>
          <w:lang w:val="cs-CZ"/>
        </w:rPr>
        <w:t xml:space="preserve"> </w:t>
      </w:r>
      <w:r w:rsidRPr="00EF3027">
        <w:rPr>
          <w:rFonts w:ascii="Arial" w:hAnsi="Arial" w:cs="Arial"/>
          <w:b w:val="0"/>
          <w:smallCaps w:val="0"/>
          <w:sz w:val="22"/>
          <w:szCs w:val="22"/>
          <w:lang w:val="cs-CZ"/>
        </w:rPr>
        <w:t>Úhrada je splněna dnem odepsání fakturované částky z účtu objednatele</w:t>
      </w:r>
      <w:r w:rsidRPr="00EF3027">
        <w:rPr>
          <w:rFonts w:ascii="Arial" w:hAnsi="Arial" w:cs="Arial"/>
          <w:b w:val="0"/>
          <w:smallCaps w:val="0"/>
          <w:color w:val="FF00FF"/>
          <w:sz w:val="22"/>
          <w:szCs w:val="22"/>
          <w:lang w:val="cs-CZ"/>
        </w:rPr>
        <w:t>.</w:t>
      </w:r>
    </w:p>
    <w:p w:rsidR="00AE77FF" w:rsidRDefault="00AF18BA">
      <w:pPr>
        <w:pStyle w:val="SectionTitle"/>
        <w:numPr>
          <w:ilvl w:val="1"/>
          <w:numId w:val="17"/>
        </w:numPr>
        <w:tabs>
          <w:tab w:val="clear" w:pos="720"/>
          <w:tab w:val="num" w:pos="480"/>
        </w:tabs>
        <w:spacing w:before="120" w:after="120"/>
        <w:ind w:left="499" w:hanging="499"/>
        <w:jc w:val="both"/>
        <w:rPr>
          <w:rFonts w:ascii="Arial" w:hAnsi="Arial" w:cs="Arial"/>
          <w:b w:val="0"/>
          <w:smallCaps w:val="0"/>
          <w:sz w:val="22"/>
          <w:szCs w:val="22"/>
          <w:lang w:val="cs-CZ"/>
        </w:rPr>
      </w:pPr>
      <w:r w:rsidRPr="00EF3027">
        <w:rPr>
          <w:rFonts w:ascii="Arial" w:hAnsi="Arial" w:cs="Arial"/>
          <w:b w:val="0"/>
          <w:smallCaps w:val="0"/>
          <w:sz w:val="22"/>
          <w:szCs w:val="22"/>
          <w:lang w:val="cs-CZ"/>
        </w:rPr>
        <w:t>Faktura musí obsahovat všechny náležitosti řádného daňového a účetního dokladu ve smyslu příslušných právních předpisů. V případě, že faktura nebude mít odpovídající náležitosti, je zadavatel oprávněn zaslat ji ve lhůtě splatnosti zpět dodavateli k doplnění či úpravě, aniž se dostane do prodlení se splatností – lhůta splatnosti počíná běžet znovu od opětovného zaslání náležitě doplněného či opraveného dokladu.</w:t>
      </w:r>
    </w:p>
    <w:p w:rsidR="0030554E" w:rsidRPr="00EF3027" w:rsidRDefault="0030554E" w:rsidP="0030554E">
      <w:pPr>
        <w:pStyle w:val="Nadpis1"/>
        <w:numPr>
          <w:ilvl w:val="0"/>
          <w:numId w:val="0"/>
        </w:numPr>
        <w:ind w:left="432" w:hanging="432"/>
        <w:rPr>
          <w:b w:val="0"/>
          <w:snapToGrid/>
          <w:sz w:val="22"/>
          <w:szCs w:val="22"/>
          <w:lang w:eastAsia="cs-CZ"/>
        </w:rPr>
      </w:pPr>
      <w:r w:rsidRPr="00EF3027">
        <w:rPr>
          <w:b w:val="0"/>
          <w:snapToGrid/>
          <w:sz w:val="22"/>
          <w:szCs w:val="22"/>
          <w:lang w:eastAsia="cs-CZ"/>
        </w:rPr>
        <w:t>7.4. Faktura bude vystavena po odevzdání celé nebo části práce v těchto měsících.</w:t>
      </w:r>
    </w:p>
    <w:p w:rsidR="0030554E" w:rsidRPr="00F41288" w:rsidRDefault="0030554E" w:rsidP="0030554E">
      <w:pPr>
        <w:rPr>
          <w:i/>
          <w:sz w:val="22"/>
          <w:lang w:eastAsia="cs-CZ"/>
        </w:rPr>
      </w:pPr>
      <w:r w:rsidRPr="00F41288">
        <w:rPr>
          <w:i/>
          <w:sz w:val="22"/>
          <w:highlight w:val="lightGray"/>
          <w:lang w:eastAsia="cs-CZ"/>
        </w:rPr>
        <w:t>(vyznačte)</w:t>
      </w:r>
    </w:p>
    <w:tbl>
      <w:tblPr>
        <w:tblW w:w="0" w:type="auto"/>
        <w:tblCellMar>
          <w:left w:w="70" w:type="dxa"/>
          <w:right w:w="70" w:type="dxa"/>
        </w:tblCellMar>
        <w:tblLook w:val="04A0"/>
      </w:tblPr>
      <w:tblGrid>
        <w:gridCol w:w="641"/>
        <w:gridCol w:w="691"/>
        <w:gridCol w:w="741"/>
        <w:gridCol w:w="761"/>
        <w:gridCol w:w="711"/>
        <w:gridCol w:w="761"/>
        <w:gridCol w:w="811"/>
        <w:gridCol w:w="861"/>
        <w:gridCol w:w="761"/>
        <w:gridCol w:w="711"/>
        <w:gridCol w:w="761"/>
        <w:gridCol w:w="811"/>
      </w:tblGrid>
      <w:tr w:rsidR="0030554E" w:rsidRPr="00EF3027" w:rsidTr="0030554E">
        <w:trPr>
          <w:trHeight w:val="255"/>
        </w:trPr>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roofErr w:type="gramStart"/>
            <w:r w:rsidRPr="0030554E">
              <w:rPr>
                <w:rFonts w:cs="Arial"/>
                <w:snapToGrid/>
                <w:sz w:val="18"/>
                <w:lang w:eastAsia="cs-CZ"/>
              </w:rPr>
              <w:t>I.2014</w:t>
            </w:r>
            <w:proofErr w:type="gramEnd"/>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roofErr w:type="gramStart"/>
            <w:r w:rsidRPr="0030554E">
              <w:rPr>
                <w:rFonts w:cs="Arial"/>
                <w:snapToGrid/>
                <w:sz w:val="18"/>
                <w:lang w:eastAsia="cs-CZ"/>
              </w:rPr>
              <w:t>II.2014</w:t>
            </w:r>
            <w:proofErr w:type="gramEnd"/>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roofErr w:type="gramStart"/>
            <w:r w:rsidRPr="0030554E">
              <w:rPr>
                <w:rFonts w:cs="Arial"/>
                <w:snapToGrid/>
                <w:sz w:val="18"/>
                <w:lang w:eastAsia="cs-CZ"/>
              </w:rPr>
              <w:t>III.2014</w:t>
            </w:r>
            <w:proofErr w:type="gramEnd"/>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roofErr w:type="gramStart"/>
            <w:r w:rsidRPr="0030554E">
              <w:rPr>
                <w:rFonts w:cs="Arial"/>
                <w:snapToGrid/>
                <w:sz w:val="18"/>
                <w:lang w:eastAsia="cs-CZ"/>
              </w:rPr>
              <w:t>IV.2014</w:t>
            </w:r>
            <w:proofErr w:type="gramEnd"/>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roofErr w:type="gramStart"/>
            <w:r w:rsidRPr="0030554E">
              <w:rPr>
                <w:rFonts w:cs="Arial"/>
                <w:snapToGrid/>
                <w:sz w:val="18"/>
                <w:lang w:eastAsia="cs-CZ"/>
              </w:rPr>
              <w:t>V.2014</w:t>
            </w:r>
            <w:proofErr w:type="gramEnd"/>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roofErr w:type="gramStart"/>
            <w:r w:rsidRPr="0030554E">
              <w:rPr>
                <w:rFonts w:cs="Arial"/>
                <w:snapToGrid/>
                <w:sz w:val="18"/>
                <w:lang w:eastAsia="cs-CZ"/>
              </w:rPr>
              <w:t>VI.2014</w:t>
            </w:r>
            <w:proofErr w:type="gramEnd"/>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roofErr w:type="gramStart"/>
            <w:r w:rsidRPr="0030554E">
              <w:rPr>
                <w:rFonts w:cs="Arial"/>
                <w:snapToGrid/>
                <w:sz w:val="18"/>
                <w:lang w:eastAsia="cs-CZ"/>
              </w:rPr>
              <w:t>VII.2014</w:t>
            </w:r>
            <w:proofErr w:type="gramEnd"/>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roofErr w:type="gramStart"/>
            <w:r w:rsidRPr="0030554E">
              <w:rPr>
                <w:rFonts w:cs="Arial"/>
                <w:snapToGrid/>
                <w:sz w:val="18"/>
                <w:lang w:eastAsia="cs-CZ"/>
              </w:rPr>
              <w:t>VIII.2014</w:t>
            </w:r>
            <w:proofErr w:type="gramEnd"/>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roofErr w:type="gramStart"/>
            <w:r w:rsidRPr="0030554E">
              <w:rPr>
                <w:rFonts w:cs="Arial"/>
                <w:snapToGrid/>
                <w:sz w:val="18"/>
                <w:lang w:eastAsia="cs-CZ"/>
              </w:rPr>
              <w:t>IX.2014</w:t>
            </w:r>
            <w:proofErr w:type="gramEnd"/>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roofErr w:type="gramStart"/>
            <w:r w:rsidRPr="0030554E">
              <w:rPr>
                <w:rFonts w:cs="Arial"/>
                <w:snapToGrid/>
                <w:sz w:val="18"/>
                <w:lang w:eastAsia="cs-CZ"/>
              </w:rPr>
              <w:t>X.2014</w:t>
            </w:r>
            <w:proofErr w:type="gramEnd"/>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roofErr w:type="gramStart"/>
            <w:r w:rsidRPr="0030554E">
              <w:rPr>
                <w:rFonts w:cs="Arial"/>
                <w:snapToGrid/>
                <w:sz w:val="18"/>
                <w:lang w:eastAsia="cs-CZ"/>
              </w:rPr>
              <w:t>XI.2014</w:t>
            </w:r>
            <w:proofErr w:type="gramEnd"/>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roofErr w:type="gramStart"/>
            <w:r w:rsidRPr="0030554E">
              <w:rPr>
                <w:rFonts w:cs="Arial"/>
                <w:snapToGrid/>
                <w:sz w:val="18"/>
                <w:lang w:eastAsia="cs-CZ"/>
              </w:rPr>
              <w:t>XII.2014</w:t>
            </w:r>
            <w:proofErr w:type="gramEnd"/>
          </w:p>
        </w:tc>
      </w:tr>
      <w:tr w:rsidR="0030554E" w:rsidRPr="00EF3027" w:rsidTr="0030554E">
        <w:trPr>
          <w:trHeight w:val="255"/>
        </w:trPr>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
        </w:tc>
      </w:tr>
      <w:tr w:rsidR="0030554E" w:rsidRPr="00EF3027" w:rsidTr="0030554E">
        <w:trPr>
          <w:trHeight w:val="255"/>
        </w:trPr>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roofErr w:type="gramStart"/>
            <w:r w:rsidRPr="0030554E">
              <w:rPr>
                <w:rFonts w:cs="Arial"/>
                <w:snapToGrid/>
                <w:sz w:val="18"/>
                <w:lang w:eastAsia="cs-CZ"/>
              </w:rPr>
              <w:t>I.2015</w:t>
            </w:r>
            <w:proofErr w:type="gramEnd"/>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roofErr w:type="gramStart"/>
            <w:r w:rsidRPr="0030554E">
              <w:rPr>
                <w:rFonts w:cs="Arial"/>
                <w:snapToGrid/>
                <w:sz w:val="18"/>
                <w:lang w:eastAsia="cs-CZ"/>
              </w:rPr>
              <w:t>II.2015</w:t>
            </w:r>
            <w:proofErr w:type="gramEnd"/>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roofErr w:type="gramStart"/>
            <w:r w:rsidRPr="0030554E">
              <w:rPr>
                <w:rFonts w:cs="Arial"/>
                <w:snapToGrid/>
                <w:sz w:val="18"/>
                <w:lang w:eastAsia="cs-CZ"/>
              </w:rPr>
              <w:t>III.2015</w:t>
            </w:r>
            <w:proofErr w:type="gramEnd"/>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roofErr w:type="gramStart"/>
            <w:r w:rsidRPr="0030554E">
              <w:rPr>
                <w:rFonts w:cs="Arial"/>
                <w:snapToGrid/>
                <w:sz w:val="18"/>
                <w:lang w:eastAsia="cs-CZ"/>
              </w:rPr>
              <w:t>IV.2015</w:t>
            </w:r>
            <w:proofErr w:type="gramEnd"/>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roofErr w:type="gramStart"/>
            <w:r w:rsidRPr="0030554E">
              <w:rPr>
                <w:rFonts w:cs="Arial"/>
                <w:snapToGrid/>
                <w:sz w:val="18"/>
                <w:lang w:eastAsia="cs-CZ"/>
              </w:rPr>
              <w:t>V.2015</w:t>
            </w:r>
            <w:proofErr w:type="gramEnd"/>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30554E" w:rsidRDefault="0030554E" w:rsidP="0030554E">
            <w:pPr>
              <w:spacing w:before="0" w:after="0"/>
              <w:rPr>
                <w:rFonts w:cs="Arial"/>
                <w:snapToGrid/>
                <w:sz w:val="18"/>
                <w:lang w:eastAsia="cs-CZ"/>
              </w:rPr>
            </w:pPr>
          </w:p>
        </w:tc>
      </w:tr>
      <w:tr w:rsidR="0030554E" w:rsidRPr="00EF3027" w:rsidTr="0030554E">
        <w:trPr>
          <w:trHeight w:val="255"/>
        </w:trPr>
        <w:tc>
          <w:tcPr>
            <w:tcW w:w="0" w:type="auto"/>
            <w:tcBorders>
              <w:top w:val="nil"/>
              <w:left w:val="nil"/>
              <w:bottom w:val="nil"/>
              <w:right w:val="nil"/>
            </w:tcBorders>
            <w:shd w:val="clear" w:color="auto" w:fill="auto"/>
            <w:noWrap/>
            <w:vAlign w:val="bottom"/>
            <w:hideMark/>
          </w:tcPr>
          <w:p w:rsidR="0030554E" w:rsidRPr="00EF3027"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EF3027"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EF3027"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EF3027"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EF3027"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EF3027"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EF3027"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EF3027"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EF3027"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EF3027"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EF3027" w:rsidRDefault="0030554E" w:rsidP="0030554E">
            <w:pPr>
              <w:spacing w:before="0" w:after="0"/>
              <w:rPr>
                <w:rFonts w:cs="Arial"/>
                <w:snapToGrid/>
                <w:sz w:val="18"/>
                <w:lang w:eastAsia="cs-CZ"/>
              </w:rPr>
            </w:pPr>
          </w:p>
        </w:tc>
        <w:tc>
          <w:tcPr>
            <w:tcW w:w="0" w:type="auto"/>
            <w:tcBorders>
              <w:top w:val="nil"/>
              <w:left w:val="nil"/>
              <w:bottom w:val="nil"/>
              <w:right w:val="nil"/>
            </w:tcBorders>
            <w:shd w:val="clear" w:color="auto" w:fill="auto"/>
            <w:noWrap/>
            <w:vAlign w:val="bottom"/>
            <w:hideMark/>
          </w:tcPr>
          <w:p w:rsidR="0030554E" w:rsidRPr="00EF3027" w:rsidRDefault="0030554E" w:rsidP="0030554E">
            <w:pPr>
              <w:spacing w:before="0" w:after="0"/>
              <w:rPr>
                <w:rFonts w:cs="Arial"/>
                <w:snapToGrid/>
                <w:sz w:val="18"/>
                <w:lang w:eastAsia="cs-CZ"/>
              </w:rPr>
            </w:pPr>
          </w:p>
        </w:tc>
      </w:tr>
    </w:tbl>
    <w:p w:rsidR="00043EFA" w:rsidRDefault="00043EFA">
      <w:pPr>
        <w:tabs>
          <w:tab w:val="num" w:pos="576"/>
        </w:tabs>
        <w:ind w:left="578" w:hanging="249"/>
        <w:jc w:val="both"/>
        <w:rPr>
          <w:rFonts w:eastAsia="SimSun" w:cs="Arial"/>
          <w:b/>
          <w:bCs/>
          <w:iCs/>
          <w:sz w:val="24"/>
          <w:szCs w:val="24"/>
        </w:rPr>
      </w:pPr>
    </w:p>
    <w:p w:rsidR="008A5170" w:rsidRPr="00EF3027" w:rsidRDefault="008A5170">
      <w:pPr>
        <w:tabs>
          <w:tab w:val="num" w:pos="576"/>
        </w:tabs>
        <w:ind w:left="578" w:hanging="249"/>
        <w:jc w:val="both"/>
        <w:rPr>
          <w:rFonts w:cs="Arial"/>
          <w:b/>
          <w:sz w:val="24"/>
        </w:rPr>
      </w:pPr>
      <w:r w:rsidRPr="00EF3027">
        <w:rPr>
          <w:rFonts w:eastAsia="SimSun" w:cs="Arial"/>
          <w:b/>
          <w:bCs/>
          <w:iCs/>
          <w:sz w:val="24"/>
          <w:szCs w:val="24"/>
        </w:rPr>
        <w:t>Článek 8</w:t>
      </w:r>
      <w:r w:rsidRPr="00EF3027">
        <w:rPr>
          <w:rFonts w:cs="Arial"/>
          <w:b/>
          <w:sz w:val="24"/>
        </w:rPr>
        <w:t xml:space="preserve"> – Odstoupení od smlouvy </w:t>
      </w:r>
    </w:p>
    <w:p w:rsidR="00AE77FF" w:rsidRDefault="00AF18BA">
      <w:pPr>
        <w:numPr>
          <w:ilvl w:val="1"/>
          <w:numId w:val="33"/>
        </w:numPr>
        <w:autoSpaceDE w:val="0"/>
        <w:autoSpaceDN w:val="0"/>
        <w:adjustRightInd w:val="0"/>
        <w:jc w:val="both"/>
        <w:rPr>
          <w:sz w:val="22"/>
          <w:szCs w:val="22"/>
        </w:rPr>
      </w:pPr>
      <w:bookmarkStart w:id="12" w:name="_Toc182989276"/>
      <w:r w:rsidRPr="00EF3027">
        <w:rPr>
          <w:sz w:val="22"/>
          <w:szCs w:val="22"/>
        </w:rPr>
        <w:t>Každá ze smluvních stran porušuje smlouvu, pokud neplní své povinnosti z ní vyplývající. Druhá smluvní strana má právo smlouvu v takovém případě vypovědět.</w:t>
      </w:r>
    </w:p>
    <w:p w:rsidR="00AF18BA" w:rsidRPr="00EF3027" w:rsidRDefault="00AF18BA" w:rsidP="00AF18BA">
      <w:pPr>
        <w:pStyle w:val="normaltableau"/>
        <w:widowControl/>
        <w:tabs>
          <w:tab w:val="num" w:pos="420"/>
        </w:tabs>
        <w:autoSpaceDE w:val="0"/>
        <w:autoSpaceDN w:val="0"/>
        <w:adjustRightInd w:val="0"/>
        <w:rPr>
          <w:rFonts w:ascii="Arial" w:hAnsi="Arial"/>
          <w:szCs w:val="22"/>
          <w:lang w:val="cs-CZ" w:eastAsia="en-US"/>
        </w:rPr>
      </w:pPr>
      <w:r w:rsidRPr="00EF3027">
        <w:rPr>
          <w:rFonts w:ascii="Arial" w:hAnsi="Arial"/>
          <w:szCs w:val="22"/>
          <w:lang w:val="cs-CZ" w:eastAsia="en-US"/>
        </w:rPr>
        <w:t xml:space="preserve">8.2. Pokud dojde k porušení smlouvy, pak má strana poškozená porušením smlouvy nárok </w:t>
      </w:r>
      <w:proofErr w:type="gramStart"/>
      <w:r w:rsidRPr="00EF3027">
        <w:rPr>
          <w:rFonts w:ascii="Arial" w:hAnsi="Arial"/>
          <w:szCs w:val="22"/>
          <w:lang w:val="cs-CZ" w:eastAsia="en-US"/>
        </w:rPr>
        <w:t>na</w:t>
      </w:r>
      <w:proofErr w:type="gramEnd"/>
      <w:r w:rsidRPr="00EF3027">
        <w:rPr>
          <w:rFonts w:ascii="Arial" w:hAnsi="Arial"/>
          <w:szCs w:val="22"/>
          <w:lang w:val="cs-CZ" w:eastAsia="en-US"/>
        </w:rPr>
        <w:t>:</w:t>
      </w:r>
    </w:p>
    <w:p w:rsidR="00AF18BA" w:rsidRPr="00EF3027" w:rsidRDefault="00AF18BA" w:rsidP="00AF18BA">
      <w:pPr>
        <w:tabs>
          <w:tab w:val="num" w:pos="420"/>
        </w:tabs>
        <w:autoSpaceDE w:val="0"/>
        <w:autoSpaceDN w:val="0"/>
        <w:adjustRightInd w:val="0"/>
        <w:spacing w:before="0"/>
        <w:ind w:firstLine="357"/>
        <w:jc w:val="both"/>
        <w:rPr>
          <w:sz w:val="22"/>
          <w:szCs w:val="22"/>
        </w:rPr>
      </w:pPr>
      <w:r w:rsidRPr="00EF3027">
        <w:rPr>
          <w:sz w:val="22"/>
          <w:szCs w:val="22"/>
        </w:rPr>
        <w:t>a)</w:t>
      </w:r>
      <w:r w:rsidR="00ED1F60" w:rsidRPr="00EF3027">
        <w:rPr>
          <w:sz w:val="22"/>
          <w:szCs w:val="22"/>
        </w:rPr>
        <w:t xml:space="preserve"> </w:t>
      </w:r>
      <w:r w:rsidRPr="00EF3027">
        <w:rPr>
          <w:sz w:val="22"/>
          <w:szCs w:val="22"/>
        </w:rPr>
        <w:t>náhradu škody; a</w:t>
      </w:r>
    </w:p>
    <w:p w:rsidR="00AF18BA" w:rsidRPr="00EF3027" w:rsidRDefault="00AF18BA" w:rsidP="00AF18BA">
      <w:pPr>
        <w:numPr>
          <w:ilvl w:val="1"/>
          <w:numId w:val="12"/>
        </w:numPr>
        <w:autoSpaceDE w:val="0"/>
        <w:autoSpaceDN w:val="0"/>
        <w:adjustRightInd w:val="0"/>
        <w:spacing w:before="0"/>
        <w:ind w:left="456" w:hanging="99"/>
        <w:jc w:val="both"/>
        <w:rPr>
          <w:sz w:val="22"/>
          <w:szCs w:val="22"/>
        </w:rPr>
      </w:pPr>
      <w:r w:rsidRPr="00EF3027">
        <w:rPr>
          <w:sz w:val="22"/>
          <w:szCs w:val="22"/>
        </w:rPr>
        <w:t xml:space="preserve">vypovězení smlouvy, výpovědní lhůta je 30 dní a počíná běžet ode dne doručení výpovědi druhé smluvní straně. </w:t>
      </w:r>
    </w:p>
    <w:p w:rsidR="00AF18BA" w:rsidRPr="00EF3027" w:rsidRDefault="00AF18BA" w:rsidP="00AF18BA">
      <w:pPr>
        <w:tabs>
          <w:tab w:val="num" w:pos="420"/>
        </w:tabs>
        <w:autoSpaceDE w:val="0"/>
        <w:autoSpaceDN w:val="0"/>
        <w:adjustRightInd w:val="0"/>
        <w:ind w:left="432" w:hanging="432"/>
        <w:jc w:val="both"/>
        <w:rPr>
          <w:sz w:val="22"/>
          <w:szCs w:val="22"/>
        </w:rPr>
      </w:pPr>
      <w:r w:rsidRPr="00EF3027">
        <w:rPr>
          <w:sz w:val="22"/>
          <w:szCs w:val="22"/>
        </w:rPr>
        <w:t xml:space="preserve">8.3 </w:t>
      </w:r>
      <w:r w:rsidRPr="00EF3027">
        <w:rPr>
          <w:sz w:val="22"/>
          <w:szCs w:val="22"/>
        </w:rPr>
        <w:tab/>
        <w:t>V případě, že zadavatel má nárok na náhradu škody, může takovou náhradu škody odečíst z jakýchkoli částek dlužných dodavateli.</w:t>
      </w:r>
    </w:p>
    <w:p w:rsidR="00AE77FF" w:rsidRDefault="00AF18BA">
      <w:pPr>
        <w:numPr>
          <w:ilvl w:val="1"/>
          <w:numId w:val="34"/>
        </w:numPr>
        <w:tabs>
          <w:tab w:val="clear" w:pos="360"/>
          <w:tab w:val="num" w:pos="432"/>
        </w:tabs>
        <w:autoSpaceDE w:val="0"/>
        <w:autoSpaceDN w:val="0"/>
        <w:adjustRightInd w:val="0"/>
        <w:ind w:left="432" w:hanging="432"/>
        <w:jc w:val="both"/>
        <w:rPr>
          <w:sz w:val="22"/>
          <w:szCs w:val="22"/>
        </w:rPr>
      </w:pPr>
      <w:r w:rsidRPr="00EF3027">
        <w:rPr>
          <w:sz w:val="22"/>
          <w:szCs w:val="22"/>
        </w:rPr>
        <w:lastRenderedPageBreak/>
        <w:t>Zadavatel má právo na náhradu jakékoli škody, která vyjde najevo až po dokončení plnění smlouvy v souladu s rozhodným právem smlouvy.</w:t>
      </w:r>
    </w:p>
    <w:p w:rsidR="00AF18BA" w:rsidRPr="00EF3027" w:rsidRDefault="00AF18BA" w:rsidP="00AF18BA">
      <w:pPr>
        <w:tabs>
          <w:tab w:val="num" w:pos="420"/>
        </w:tabs>
        <w:autoSpaceDE w:val="0"/>
        <w:autoSpaceDN w:val="0"/>
        <w:adjustRightInd w:val="0"/>
        <w:ind w:left="432" w:hanging="432"/>
        <w:jc w:val="both"/>
        <w:rPr>
          <w:rFonts w:cs="Arial"/>
          <w:sz w:val="22"/>
          <w:szCs w:val="22"/>
        </w:rPr>
      </w:pPr>
      <w:r w:rsidRPr="00EF3027">
        <w:rPr>
          <w:sz w:val="22"/>
          <w:szCs w:val="22"/>
        </w:rPr>
        <w:t xml:space="preserve">8.5 Smlouva bude vypovězena automaticky, pokud ze smlouvy nevzejde do jednoho roku od jejího podpisu oběma stranami žádný podnět k platbám. </w:t>
      </w:r>
      <w:r w:rsidRPr="00EF3027">
        <w:rPr>
          <w:rFonts w:cs="Arial"/>
          <w:sz w:val="22"/>
          <w:szCs w:val="22"/>
        </w:rPr>
        <w:t>Vypovězením smlouvy nejsou dotčena žádná jiná práva nebo pravomoci zadavatele a dodavatele v souladu se smlouvou.</w:t>
      </w:r>
    </w:p>
    <w:p w:rsidR="00AF18BA" w:rsidRPr="00EF3027" w:rsidRDefault="00AF18BA" w:rsidP="00AF18BA">
      <w:pPr>
        <w:tabs>
          <w:tab w:val="num" w:pos="420"/>
        </w:tabs>
        <w:autoSpaceDE w:val="0"/>
        <w:autoSpaceDN w:val="0"/>
        <w:adjustRightInd w:val="0"/>
        <w:ind w:left="432" w:hanging="432"/>
        <w:jc w:val="both"/>
        <w:rPr>
          <w:sz w:val="22"/>
          <w:szCs w:val="22"/>
        </w:rPr>
      </w:pPr>
      <w:r w:rsidRPr="00EF3027">
        <w:rPr>
          <w:sz w:val="22"/>
          <w:szCs w:val="22"/>
        </w:rPr>
        <w:t>8.6 Po vypovězení smlouvy nebo po obdržení oznámení o takovém vypovězení je dodavatel povinen okamžitě přijmout kroky k ukončení služeb, a to rychlým a řádným způsobem při zachování minimálních nákladů.</w:t>
      </w:r>
    </w:p>
    <w:p w:rsidR="00AF18BA" w:rsidRPr="00EF3027" w:rsidRDefault="00AF18BA" w:rsidP="00AF18BA">
      <w:pPr>
        <w:tabs>
          <w:tab w:val="left" w:pos="432"/>
        </w:tabs>
        <w:autoSpaceDE w:val="0"/>
        <w:autoSpaceDN w:val="0"/>
        <w:adjustRightInd w:val="0"/>
        <w:ind w:left="432" w:hanging="432"/>
        <w:jc w:val="both"/>
        <w:rPr>
          <w:sz w:val="22"/>
          <w:szCs w:val="22"/>
        </w:rPr>
      </w:pPr>
      <w:r w:rsidRPr="00EF3027">
        <w:rPr>
          <w:sz w:val="22"/>
          <w:szCs w:val="22"/>
        </w:rPr>
        <w:t>8.7</w:t>
      </w:r>
      <w:r w:rsidRPr="00EF3027">
        <w:rPr>
          <w:sz w:val="22"/>
          <w:szCs w:val="22"/>
        </w:rPr>
        <w:tab/>
        <w:t>Zadavatel je povinen co nejdříve po vypovězení smlouvy ověřit hodnotu služeb a veškeré částky dlužné dodavateli k datu vypovězení.</w:t>
      </w:r>
    </w:p>
    <w:p w:rsidR="00AF18BA" w:rsidRPr="00EF3027" w:rsidRDefault="00AF18BA" w:rsidP="00AF18BA">
      <w:pPr>
        <w:tabs>
          <w:tab w:val="num" w:pos="420"/>
        </w:tabs>
        <w:autoSpaceDE w:val="0"/>
        <w:autoSpaceDN w:val="0"/>
        <w:adjustRightInd w:val="0"/>
        <w:ind w:left="431" w:hanging="431"/>
        <w:jc w:val="both"/>
        <w:rPr>
          <w:sz w:val="22"/>
          <w:szCs w:val="22"/>
        </w:rPr>
      </w:pPr>
      <w:r w:rsidRPr="00EF3027">
        <w:rPr>
          <w:sz w:val="22"/>
          <w:szCs w:val="22"/>
        </w:rPr>
        <w:t xml:space="preserve">8.8 Zadavatel není povinen provést žádné další platby dodavateli, pokud nejsou služby dokončeny, přičemž zadavatel je poté oprávněn vymáhat od dodavatele dodatečné náklady na dokončení </w:t>
      </w:r>
      <w:r w:rsidR="002D18CC" w:rsidRPr="00EF3027">
        <w:rPr>
          <w:sz w:val="22"/>
          <w:szCs w:val="22"/>
        </w:rPr>
        <w:t>služeb, pokud</w:t>
      </w:r>
      <w:r w:rsidRPr="00EF3027">
        <w:rPr>
          <w:sz w:val="22"/>
          <w:szCs w:val="22"/>
        </w:rPr>
        <w:t xml:space="preserve"> takové vznikly, nebo uhradí zůstatek dlužný dodavateli.</w:t>
      </w:r>
    </w:p>
    <w:p w:rsidR="008A5170" w:rsidRPr="00EF3027" w:rsidRDefault="008A5170">
      <w:pPr>
        <w:pStyle w:val="xl29"/>
        <w:spacing w:before="240" w:beforeAutospacing="0" w:after="120" w:afterAutospacing="0"/>
        <w:textAlignment w:val="auto"/>
        <w:rPr>
          <w:rFonts w:eastAsia="Times New Roman"/>
          <w:bCs w:val="0"/>
          <w:snapToGrid w:val="0"/>
          <w:lang w:eastAsia="en-US"/>
        </w:rPr>
      </w:pPr>
      <w:r w:rsidRPr="00EF3027">
        <w:rPr>
          <w:rFonts w:eastAsia="Times New Roman"/>
          <w:bCs w:val="0"/>
          <w:snapToGrid w:val="0"/>
          <w:lang w:eastAsia="en-US"/>
        </w:rPr>
        <w:t>Článek 9 – Pozastavení poskytování služeb dle této smlouvy</w:t>
      </w:r>
    </w:p>
    <w:p w:rsidR="00AF18BA" w:rsidRPr="00EF3027" w:rsidRDefault="00AF18BA" w:rsidP="00AF18BA">
      <w:pPr>
        <w:autoSpaceDE w:val="0"/>
        <w:autoSpaceDN w:val="0"/>
        <w:adjustRightInd w:val="0"/>
        <w:ind w:left="432" w:hanging="432"/>
        <w:jc w:val="both"/>
        <w:rPr>
          <w:sz w:val="22"/>
          <w:szCs w:val="22"/>
        </w:rPr>
      </w:pPr>
      <w:r w:rsidRPr="00EF3027">
        <w:rPr>
          <w:sz w:val="22"/>
          <w:szCs w:val="22"/>
        </w:rPr>
        <w:t>9.1</w:t>
      </w:r>
      <w:r w:rsidRPr="00EF3027">
        <w:rPr>
          <w:sz w:val="22"/>
          <w:szCs w:val="22"/>
        </w:rPr>
        <w:tab/>
        <w:t xml:space="preserve">Zadavatel má právo pozastavit poskytování služeb nebo jejich částí na takovou dobu a takovým </w:t>
      </w:r>
      <w:r w:rsidR="002D18CC" w:rsidRPr="00EF3027">
        <w:rPr>
          <w:sz w:val="22"/>
          <w:szCs w:val="22"/>
        </w:rPr>
        <w:t>způsobem, který</w:t>
      </w:r>
      <w:r w:rsidRPr="00EF3027">
        <w:rPr>
          <w:sz w:val="22"/>
          <w:szCs w:val="22"/>
        </w:rPr>
        <w:t xml:space="preserve"> považuje</w:t>
      </w:r>
      <w:r w:rsidR="00ED1F60" w:rsidRPr="00EF3027">
        <w:rPr>
          <w:sz w:val="22"/>
          <w:szCs w:val="22"/>
        </w:rPr>
        <w:t xml:space="preserve"> </w:t>
      </w:r>
      <w:r w:rsidRPr="00EF3027">
        <w:rPr>
          <w:sz w:val="22"/>
          <w:szCs w:val="22"/>
        </w:rPr>
        <w:t>z vážných důvodů na nezbytný.</w:t>
      </w:r>
    </w:p>
    <w:p w:rsidR="00AF18BA" w:rsidRPr="00EF3027" w:rsidRDefault="00AF18BA" w:rsidP="00AF18BA">
      <w:pPr>
        <w:autoSpaceDE w:val="0"/>
        <w:autoSpaceDN w:val="0"/>
        <w:adjustRightInd w:val="0"/>
        <w:ind w:left="432" w:hanging="432"/>
        <w:jc w:val="both"/>
        <w:rPr>
          <w:sz w:val="22"/>
          <w:szCs w:val="22"/>
        </w:rPr>
      </w:pPr>
      <w:r w:rsidRPr="00EF3027">
        <w:rPr>
          <w:sz w:val="22"/>
          <w:szCs w:val="22"/>
        </w:rPr>
        <w:t>9.2</w:t>
      </w:r>
      <w:r w:rsidRPr="00EF3027">
        <w:rPr>
          <w:sz w:val="22"/>
          <w:szCs w:val="22"/>
        </w:rPr>
        <w:tab/>
        <w:t>Pokud</w:t>
      </w:r>
      <w:r w:rsidR="00ED1F60" w:rsidRPr="00EF3027">
        <w:rPr>
          <w:sz w:val="22"/>
          <w:szCs w:val="22"/>
        </w:rPr>
        <w:t xml:space="preserve"> </w:t>
      </w:r>
      <w:r w:rsidRPr="00EF3027">
        <w:rPr>
          <w:sz w:val="22"/>
          <w:szCs w:val="22"/>
        </w:rPr>
        <w:t>je postup přidělení zakázky nebo realizace smlouvy narušen závažnými chybami, nesrovnalostmi nebo zpronevěrou, pozastaví zadavatel realizaci zakázky. Pokud lze takové chyby, nesrovnalosti nebo zpronevěru přičítat dodavateli, může zadavatel kromě toho odmítnout realizaci plateb nebo může vymáhat vrácení již zaplacených prostředků v poměru k závažnosti chyb, nesrovnalostí nebo zpronevěry.</w:t>
      </w:r>
    </w:p>
    <w:p w:rsidR="008A5170" w:rsidRPr="00EF3027" w:rsidRDefault="008A5170">
      <w:pPr>
        <w:pStyle w:val="Clanek"/>
        <w:keepNext/>
        <w:numPr>
          <w:ilvl w:val="0"/>
          <w:numId w:val="0"/>
        </w:numPr>
        <w:spacing w:before="240"/>
        <w:outlineLvl w:val="3"/>
        <w:rPr>
          <w:rFonts w:cs="Arial"/>
          <w:sz w:val="24"/>
          <w:szCs w:val="22"/>
        </w:rPr>
      </w:pPr>
      <w:r w:rsidRPr="00EF3027">
        <w:rPr>
          <w:rFonts w:cs="Arial"/>
          <w:sz w:val="24"/>
          <w:szCs w:val="22"/>
        </w:rPr>
        <w:t>Článek 10 – Změny smlouvy</w:t>
      </w:r>
      <w:bookmarkEnd w:id="12"/>
      <w:r w:rsidRPr="00EF3027">
        <w:rPr>
          <w:rFonts w:cs="Arial"/>
          <w:sz w:val="24"/>
          <w:szCs w:val="22"/>
        </w:rPr>
        <w:t xml:space="preserve"> </w:t>
      </w:r>
    </w:p>
    <w:p w:rsidR="008A5170" w:rsidRPr="00EF3027" w:rsidRDefault="008A5170">
      <w:pPr>
        <w:pStyle w:val="CM1"/>
        <w:autoSpaceDE/>
        <w:autoSpaceDN/>
        <w:adjustRightInd/>
        <w:spacing w:before="120"/>
        <w:ind w:left="505" w:hanging="505"/>
        <w:rPr>
          <w:rFonts w:cs="Arial"/>
          <w:bCs/>
          <w:snapToGrid w:val="0"/>
          <w:sz w:val="22"/>
          <w:szCs w:val="22"/>
          <w:lang w:eastAsia="en-US"/>
        </w:rPr>
      </w:pPr>
      <w:r w:rsidRPr="00EF3027">
        <w:rPr>
          <w:rFonts w:cs="Arial"/>
          <w:bCs/>
          <w:snapToGrid w:val="0"/>
          <w:sz w:val="22"/>
          <w:szCs w:val="22"/>
          <w:lang w:eastAsia="en-US"/>
        </w:rPr>
        <w:t>10.1</w:t>
      </w:r>
      <w:r w:rsidRPr="00EF3027">
        <w:rPr>
          <w:rFonts w:cs="Arial"/>
          <w:bCs/>
          <w:snapToGrid w:val="0"/>
          <w:sz w:val="22"/>
          <w:szCs w:val="22"/>
          <w:lang w:eastAsia="en-US"/>
        </w:rPr>
        <w:tab/>
        <w:t>Všechny změny smlouvy budou vždy formou písemného dodatku podepsaného všemi smluvními stranami tak, jako</w:t>
      </w:r>
      <w:r w:rsidR="00ED1F60" w:rsidRPr="00EF3027">
        <w:rPr>
          <w:rFonts w:cs="Arial"/>
          <w:bCs/>
          <w:snapToGrid w:val="0"/>
          <w:sz w:val="22"/>
          <w:szCs w:val="22"/>
          <w:lang w:eastAsia="en-US"/>
        </w:rPr>
        <w:t xml:space="preserve"> </w:t>
      </w:r>
      <w:r w:rsidRPr="00EF3027">
        <w:rPr>
          <w:rFonts w:cs="Arial"/>
          <w:bCs/>
          <w:snapToGrid w:val="0"/>
          <w:sz w:val="22"/>
          <w:szCs w:val="22"/>
          <w:lang w:eastAsia="en-US"/>
        </w:rPr>
        <w:t xml:space="preserve">původní smlouva. </w:t>
      </w:r>
    </w:p>
    <w:p w:rsidR="008A5170" w:rsidRPr="00EF3027" w:rsidRDefault="008A5170">
      <w:pPr>
        <w:pStyle w:val="Zkladntext"/>
        <w:ind w:left="505" w:hanging="505"/>
        <w:jc w:val="both"/>
        <w:rPr>
          <w:rFonts w:cs="Arial"/>
          <w:bCs/>
          <w:sz w:val="22"/>
          <w:szCs w:val="22"/>
        </w:rPr>
      </w:pPr>
      <w:r w:rsidRPr="00EF3027">
        <w:rPr>
          <w:rFonts w:cs="Arial"/>
          <w:bCs/>
          <w:sz w:val="22"/>
          <w:szCs w:val="22"/>
        </w:rPr>
        <w:t>10.2</w:t>
      </w:r>
      <w:r w:rsidRPr="00EF3027">
        <w:rPr>
          <w:rFonts w:cs="Arial"/>
          <w:bCs/>
          <w:sz w:val="22"/>
          <w:szCs w:val="22"/>
        </w:rPr>
        <w:tab/>
        <w:t>Změny adresy či bankovního účtu nebudou vyžadovat formu dodatku, zhotovitel objednateli pouze písemně takové změny oznámí.</w:t>
      </w:r>
    </w:p>
    <w:p w:rsidR="008A5170" w:rsidRPr="00EF3027" w:rsidRDefault="008A5170">
      <w:pPr>
        <w:pStyle w:val="xl29"/>
        <w:spacing w:before="240" w:beforeAutospacing="0" w:after="120" w:afterAutospacing="0"/>
        <w:textAlignment w:val="auto"/>
        <w:rPr>
          <w:rFonts w:eastAsia="Times New Roman"/>
          <w:bCs w:val="0"/>
          <w:snapToGrid w:val="0"/>
          <w:szCs w:val="20"/>
          <w:lang w:eastAsia="en-US"/>
        </w:rPr>
      </w:pPr>
      <w:r w:rsidRPr="00EF3027">
        <w:rPr>
          <w:rFonts w:eastAsia="Times New Roman"/>
          <w:bCs w:val="0"/>
          <w:snapToGrid w:val="0"/>
          <w:szCs w:val="20"/>
          <w:lang w:eastAsia="en-US"/>
        </w:rPr>
        <w:t xml:space="preserve">Článek 11 – Kontaktní adresy </w:t>
      </w:r>
    </w:p>
    <w:p w:rsidR="008A5170" w:rsidRPr="00EF3027" w:rsidRDefault="008A5170">
      <w:pPr>
        <w:pStyle w:val="normaltableau"/>
        <w:widowControl/>
        <w:rPr>
          <w:rFonts w:ascii="Arial" w:hAnsi="Arial" w:cs="Arial"/>
          <w:lang w:val="cs-CZ" w:eastAsia="en-US"/>
        </w:rPr>
      </w:pPr>
      <w:r w:rsidRPr="00EF3027">
        <w:rPr>
          <w:rFonts w:ascii="Arial" w:hAnsi="Arial" w:cs="Arial"/>
          <w:lang w:val="cs-CZ" w:eastAsia="en-US"/>
        </w:rPr>
        <w:t>V korespondenci mezi objednatelem a zhotovitelem musí být vždy uveden název smlouvy a číslo smlouvy. Korespondence bude zasílána poštou, e-mailem nebo doručena osobně na následující adresy:</w:t>
      </w:r>
    </w:p>
    <w:p w:rsidR="008A5170" w:rsidRPr="00EF3027" w:rsidRDefault="008A5170">
      <w:pPr>
        <w:ind w:left="567" w:hanging="567"/>
        <w:jc w:val="both"/>
        <w:rPr>
          <w:rFonts w:cs="Arial"/>
          <w:sz w:val="22"/>
        </w:rPr>
      </w:pPr>
      <w:r w:rsidRPr="00EF3027">
        <w:rPr>
          <w:rFonts w:cs="Arial"/>
          <w:sz w:val="22"/>
          <w:u w:val="single"/>
        </w:rPr>
        <w:t>Za objednatele</w:t>
      </w:r>
      <w:r w:rsidRPr="00EF3027">
        <w:rPr>
          <w:rFonts w:cs="Arial"/>
          <w:sz w:val="22"/>
        </w:rPr>
        <w:t>:</w:t>
      </w:r>
    </w:p>
    <w:tbl>
      <w:tblPr>
        <w:tblW w:w="91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0"/>
        <w:gridCol w:w="5100"/>
        <w:gridCol w:w="2300"/>
      </w:tblGrid>
      <w:tr w:rsidR="008A5170" w:rsidRPr="00EF3027">
        <w:tc>
          <w:tcPr>
            <w:tcW w:w="1700" w:type="dxa"/>
            <w:shd w:val="pct10" w:color="auto" w:fill="FFFFFF"/>
          </w:tcPr>
          <w:p w:rsidR="008A5170" w:rsidRPr="00EF3027" w:rsidRDefault="008A5170">
            <w:pPr>
              <w:spacing w:before="40" w:after="40"/>
              <w:jc w:val="both"/>
              <w:rPr>
                <w:rFonts w:cs="Arial"/>
                <w:b/>
                <w:sz w:val="22"/>
              </w:rPr>
            </w:pPr>
            <w:r w:rsidRPr="00EF3027">
              <w:rPr>
                <w:rFonts w:cs="Arial"/>
                <w:b/>
                <w:sz w:val="22"/>
              </w:rPr>
              <w:t>Jméno:</w:t>
            </w:r>
          </w:p>
        </w:tc>
        <w:tc>
          <w:tcPr>
            <w:tcW w:w="5100" w:type="dxa"/>
            <w:tcBorders>
              <w:right w:val="single" w:sz="4" w:space="0" w:color="auto"/>
            </w:tcBorders>
          </w:tcPr>
          <w:p w:rsidR="008A5170" w:rsidRPr="00EF3027" w:rsidRDefault="00AF18BA">
            <w:pPr>
              <w:spacing w:before="40" w:after="40"/>
              <w:jc w:val="both"/>
              <w:rPr>
                <w:rFonts w:cs="Arial"/>
                <w:sz w:val="22"/>
              </w:rPr>
            </w:pPr>
            <w:r w:rsidRPr="00EF3027">
              <w:rPr>
                <w:rFonts w:cs="Arial"/>
                <w:sz w:val="22"/>
              </w:rPr>
              <w:t>Dagmar Koucká</w:t>
            </w:r>
          </w:p>
        </w:tc>
        <w:tc>
          <w:tcPr>
            <w:tcW w:w="2300" w:type="dxa"/>
            <w:tcBorders>
              <w:top w:val="single" w:sz="4" w:space="0" w:color="auto"/>
              <w:left w:val="single" w:sz="4" w:space="0" w:color="auto"/>
              <w:bottom w:val="single" w:sz="4" w:space="0" w:color="auto"/>
              <w:right w:val="single" w:sz="4" w:space="0" w:color="auto"/>
            </w:tcBorders>
          </w:tcPr>
          <w:p w:rsidR="008A5170" w:rsidRPr="00EF3027" w:rsidRDefault="008A5170">
            <w:pPr>
              <w:pStyle w:val="Textkomente"/>
              <w:widowControl/>
              <w:spacing w:before="40" w:after="40"/>
              <w:ind w:left="-68" w:right="-210"/>
              <w:rPr>
                <w:rFonts w:ascii="Arial" w:hAnsi="Arial" w:cs="Arial"/>
                <w:sz w:val="22"/>
                <w:lang w:val="cs-CZ"/>
              </w:rPr>
            </w:pPr>
            <w:r w:rsidRPr="00EF3027">
              <w:rPr>
                <w:rFonts w:ascii="Arial" w:hAnsi="Arial" w:cs="Arial"/>
                <w:sz w:val="22"/>
                <w:lang w:val="cs-CZ"/>
              </w:rPr>
              <w:t>"Odpovědný zástupce"</w:t>
            </w:r>
          </w:p>
        </w:tc>
      </w:tr>
      <w:tr w:rsidR="008A5170" w:rsidRPr="00EF3027">
        <w:tc>
          <w:tcPr>
            <w:tcW w:w="1700" w:type="dxa"/>
            <w:shd w:val="pct10" w:color="auto" w:fill="FFFFFF"/>
          </w:tcPr>
          <w:p w:rsidR="008A5170" w:rsidRPr="00EF3027" w:rsidRDefault="008A5170">
            <w:pPr>
              <w:spacing w:before="40" w:after="40"/>
              <w:jc w:val="both"/>
              <w:rPr>
                <w:rFonts w:cs="Arial"/>
                <w:b/>
                <w:sz w:val="22"/>
              </w:rPr>
            </w:pPr>
            <w:r w:rsidRPr="00EF3027">
              <w:rPr>
                <w:rFonts w:cs="Arial"/>
                <w:b/>
                <w:sz w:val="22"/>
              </w:rPr>
              <w:t>Adresa:</w:t>
            </w:r>
          </w:p>
        </w:tc>
        <w:tc>
          <w:tcPr>
            <w:tcW w:w="5100" w:type="dxa"/>
          </w:tcPr>
          <w:p w:rsidR="008A5170" w:rsidRPr="00EF3027" w:rsidRDefault="00AF18BA">
            <w:pPr>
              <w:spacing w:before="40" w:after="40"/>
              <w:jc w:val="both"/>
              <w:rPr>
                <w:rFonts w:cs="Arial"/>
                <w:sz w:val="22"/>
              </w:rPr>
            </w:pPr>
            <w:r w:rsidRPr="00EF3027">
              <w:rPr>
                <w:rFonts w:cs="Arial"/>
                <w:sz w:val="22"/>
              </w:rPr>
              <w:t>Chvalova 11, 130 00 Praha 3</w:t>
            </w:r>
          </w:p>
          <w:p w:rsidR="008A5170" w:rsidRPr="00EF3027" w:rsidRDefault="008A5170">
            <w:pPr>
              <w:spacing w:before="40" w:after="40"/>
              <w:jc w:val="both"/>
              <w:rPr>
                <w:rFonts w:cs="Arial"/>
                <w:sz w:val="22"/>
              </w:rPr>
            </w:pPr>
          </w:p>
        </w:tc>
        <w:tc>
          <w:tcPr>
            <w:tcW w:w="2300" w:type="dxa"/>
            <w:tcBorders>
              <w:top w:val="single" w:sz="4" w:space="0" w:color="auto"/>
              <w:bottom w:val="nil"/>
              <w:right w:val="nil"/>
            </w:tcBorders>
          </w:tcPr>
          <w:p w:rsidR="008A5170" w:rsidRPr="00EF3027" w:rsidRDefault="008A5170">
            <w:pPr>
              <w:spacing w:before="40" w:after="40"/>
              <w:jc w:val="both"/>
              <w:rPr>
                <w:rFonts w:cs="Arial"/>
                <w:sz w:val="22"/>
              </w:rPr>
            </w:pPr>
          </w:p>
        </w:tc>
      </w:tr>
      <w:tr w:rsidR="008A5170" w:rsidRPr="00EF3027">
        <w:tc>
          <w:tcPr>
            <w:tcW w:w="1700" w:type="dxa"/>
            <w:shd w:val="pct10" w:color="auto" w:fill="FFFFFF"/>
          </w:tcPr>
          <w:p w:rsidR="008A5170" w:rsidRPr="00EF3027" w:rsidRDefault="00AF18BA">
            <w:pPr>
              <w:spacing w:before="40" w:after="40"/>
              <w:jc w:val="both"/>
              <w:rPr>
                <w:rFonts w:cs="Arial"/>
                <w:b/>
                <w:sz w:val="22"/>
              </w:rPr>
            </w:pPr>
            <w:r w:rsidRPr="00EF3027">
              <w:rPr>
                <w:rFonts w:cs="Arial"/>
                <w:b/>
                <w:sz w:val="22"/>
              </w:rPr>
              <w:t xml:space="preserve">Tel. </w:t>
            </w:r>
          </w:p>
        </w:tc>
        <w:tc>
          <w:tcPr>
            <w:tcW w:w="5100" w:type="dxa"/>
          </w:tcPr>
          <w:p w:rsidR="008A5170" w:rsidRPr="00EF3027" w:rsidRDefault="00AB7FC6">
            <w:pPr>
              <w:spacing w:before="40" w:after="40"/>
              <w:jc w:val="both"/>
              <w:rPr>
                <w:rFonts w:cs="Arial"/>
                <w:sz w:val="22"/>
              </w:rPr>
            </w:pPr>
            <w:r w:rsidRPr="00EF3027">
              <w:rPr>
                <w:rFonts w:cs="Arial"/>
                <w:sz w:val="22"/>
                <w:szCs w:val="22"/>
              </w:rPr>
              <w:t>+420 737 909 300</w:t>
            </w:r>
          </w:p>
        </w:tc>
        <w:tc>
          <w:tcPr>
            <w:tcW w:w="2300" w:type="dxa"/>
            <w:tcBorders>
              <w:top w:val="nil"/>
              <w:bottom w:val="nil"/>
              <w:right w:val="nil"/>
            </w:tcBorders>
          </w:tcPr>
          <w:p w:rsidR="008A5170" w:rsidRPr="00EF3027" w:rsidRDefault="008A5170">
            <w:pPr>
              <w:pStyle w:val="normaltableau"/>
              <w:widowControl/>
              <w:spacing w:before="40" w:after="40"/>
              <w:rPr>
                <w:rFonts w:ascii="Arial" w:hAnsi="Arial" w:cs="Arial"/>
                <w:lang w:val="cs-CZ" w:eastAsia="en-US"/>
              </w:rPr>
            </w:pPr>
          </w:p>
        </w:tc>
      </w:tr>
      <w:tr w:rsidR="008A5170" w:rsidRPr="00EF3027">
        <w:tc>
          <w:tcPr>
            <w:tcW w:w="1700" w:type="dxa"/>
            <w:shd w:val="pct10" w:color="auto" w:fill="FFFFFF"/>
          </w:tcPr>
          <w:p w:rsidR="008A5170" w:rsidRPr="00EF3027" w:rsidRDefault="008A5170">
            <w:pPr>
              <w:spacing w:before="40" w:after="40"/>
              <w:jc w:val="both"/>
              <w:rPr>
                <w:rFonts w:cs="Arial"/>
                <w:b/>
                <w:sz w:val="22"/>
              </w:rPr>
            </w:pPr>
            <w:r w:rsidRPr="00EF3027">
              <w:rPr>
                <w:rFonts w:cs="Arial"/>
                <w:b/>
                <w:sz w:val="22"/>
              </w:rPr>
              <w:t>e-mail:</w:t>
            </w:r>
          </w:p>
        </w:tc>
        <w:tc>
          <w:tcPr>
            <w:tcW w:w="5100" w:type="dxa"/>
          </w:tcPr>
          <w:p w:rsidR="008A5170" w:rsidRPr="00EF3027" w:rsidRDefault="00F41288">
            <w:pPr>
              <w:spacing w:before="40" w:after="40"/>
              <w:jc w:val="both"/>
              <w:rPr>
                <w:rFonts w:cs="Arial"/>
                <w:sz w:val="22"/>
              </w:rPr>
            </w:pPr>
            <w:r>
              <w:rPr>
                <w:rFonts w:cs="Arial"/>
                <w:sz w:val="22"/>
              </w:rPr>
              <w:t>dagmar.k</w:t>
            </w:r>
            <w:r w:rsidR="00FD18F1" w:rsidRPr="00EF3027">
              <w:rPr>
                <w:rFonts w:cs="Arial"/>
                <w:sz w:val="22"/>
              </w:rPr>
              <w:t>oucka</w:t>
            </w:r>
            <w:r w:rsidR="008A5170" w:rsidRPr="00EF3027">
              <w:rPr>
                <w:rFonts w:cs="Arial"/>
                <w:sz w:val="22"/>
              </w:rPr>
              <w:t>@</w:t>
            </w:r>
            <w:r w:rsidR="00FD18F1" w:rsidRPr="00EF3027">
              <w:rPr>
                <w:rFonts w:cs="Arial"/>
                <w:sz w:val="22"/>
              </w:rPr>
              <w:t>ekocentrumkoniklec.cz</w:t>
            </w:r>
          </w:p>
        </w:tc>
        <w:tc>
          <w:tcPr>
            <w:tcW w:w="2300" w:type="dxa"/>
            <w:tcBorders>
              <w:top w:val="nil"/>
              <w:bottom w:val="nil"/>
              <w:right w:val="nil"/>
            </w:tcBorders>
          </w:tcPr>
          <w:p w:rsidR="008A5170" w:rsidRPr="00EF3027" w:rsidRDefault="008A5170">
            <w:pPr>
              <w:pStyle w:val="normaltableau"/>
              <w:widowControl/>
              <w:spacing w:before="40" w:after="40"/>
              <w:rPr>
                <w:rFonts w:ascii="Arial" w:hAnsi="Arial" w:cs="Arial"/>
                <w:lang w:val="cs-CZ"/>
              </w:rPr>
            </w:pPr>
          </w:p>
        </w:tc>
      </w:tr>
    </w:tbl>
    <w:p w:rsidR="008A5170" w:rsidRPr="00EF3027" w:rsidRDefault="008A5170">
      <w:pPr>
        <w:spacing w:before="240"/>
        <w:jc w:val="both"/>
        <w:rPr>
          <w:rFonts w:cs="Arial"/>
          <w:sz w:val="22"/>
          <w:u w:val="single"/>
        </w:rPr>
      </w:pPr>
      <w:r w:rsidRPr="00EF3027">
        <w:rPr>
          <w:rFonts w:cs="Arial"/>
          <w:sz w:val="22"/>
          <w:u w:val="single"/>
        </w:rPr>
        <w:t>Za zhotovitele:</w:t>
      </w:r>
    </w:p>
    <w:tbl>
      <w:tblPr>
        <w:tblW w:w="91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0"/>
        <w:gridCol w:w="5100"/>
        <w:gridCol w:w="2300"/>
      </w:tblGrid>
      <w:tr w:rsidR="008A5170" w:rsidRPr="00EF3027">
        <w:tc>
          <w:tcPr>
            <w:tcW w:w="1700" w:type="dxa"/>
            <w:shd w:val="pct10" w:color="auto" w:fill="FFFFFF"/>
          </w:tcPr>
          <w:p w:rsidR="008A5170" w:rsidRPr="00EF3027" w:rsidRDefault="008A5170">
            <w:pPr>
              <w:spacing w:before="40" w:after="40"/>
              <w:jc w:val="both"/>
              <w:rPr>
                <w:rFonts w:cs="Arial"/>
                <w:b/>
                <w:sz w:val="22"/>
              </w:rPr>
            </w:pPr>
            <w:r w:rsidRPr="00EF3027">
              <w:rPr>
                <w:rFonts w:cs="Arial"/>
                <w:b/>
                <w:sz w:val="22"/>
              </w:rPr>
              <w:t>Jméno:</w:t>
            </w:r>
          </w:p>
        </w:tc>
        <w:tc>
          <w:tcPr>
            <w:tcW w:w="5100" w:type="dxa"/>
            <w:tcBorders>
              <w:right w:val="single" w:sz="4" w:space="0" w:color="auto"/>
            </w:tcBorders>
          </w:tcPr>
          <w:p w:rsidR="008A5170" w:rsidRPr="00EF3027" w:rsidRDefault="008A5170">
            <w:pPr>
              <w:spacing w:before="40" w:after="40"/>
              <w:jc w:val="both"/>
              <w:rPr>
                <w:rFonts w:cs="Arial"/>
                <w:sz w:val="22"/>
              </w:rPr>
            </w:pPr>
          </w:p>
        </w:tc>
        <w:tc>
          <w:tcPr>
            <w:tcW w:w="2300" w:type="dxa"/>
            <w:tcBorders>
              <w:top w:val="single" w:sz="4" w:space="0" w:color="auto"/>
              <w:left w:val="single" w:sz="4" w:space="0" w:color="auto"/>
              <w:bottom w:val="single" w:sz="4" w:space="0" w:color="auto"/>
              <w:right w:val="single" w:sz="4" w:space="0" w:color="auto"/>
            </w:tcBorders>
            <w:vAlign w:val="center"/>
          </w:tcPr>
          <w:p w:rsidR="008A5170" w:rsidRPr="00EF3027" w:rsidRDefault="008A5170">
            <w:pPr>
              <w:pStyle w:val="Textkomente"/>
              <w:widowControl/>
              <w:spacing w:before="40" w:after="40"/>
              <w:rPr>
                <w:rFonts w:ascii="Arial" w:hAnsi="Arial" w:cs="Arial"/>
                <w:sz w:val="22"/>
                <w:lang w:val="cs-CZ"/>
              </w:rPr>
            </w:pPr>
            <w:r w:rsidRPr="00EF3027">
              <w:rPr>
                <w:rFonts w:ascii="Arial" w:hAnsi="Arial" w:cs="Arial"/>
                <w:sz w:val="22"/>
                <w:lang w:val="cs-CZ"/>
              </w:rPr>
              <w:t>„Odpovědná osoba“</w:t>
            </w:r>
          </w:p>
        </w:tc>
      </w:tr>
      <w:tr w:rsidR="008A5170" w:rsidRPr="00EF3027">
        <w:trPr>
          <w:gridAfter w:val="1"/>
          <w:wAfter w:w="2300" w:type="dxa"/>
        </w:trPr>
        <w:tc>
          <w:tcPr>
            <w:tcW w:w="1700" w:type="dxa"/>
            <w:shd w:val="pct10" w:color="auto" w:fill="FFFFFF"/>
          </w:tcPr>
          <w:p w:rsidR="008A5170" w:rsidRPr="00EF3027" w:rsidRDefault="008A5170">
            <w:pPr>
              <w:spacing w:before="40" w:after="40"/>
              <w:jc w:val="both"/>
              <w:rPr>
                <w:rFonts w:cs="Arial"/>
                <w:b/>
                <w:sz w:val="22"/>
              </w:rPr>
            </w:pPr>
            <w:r w:rsidRPr="00EF3027">
              <w:rPr>
                <w:rFonts w:cs="Arial"/>
                <w:b/>
                <w:sz w:val="22"/>
              </w:rPr>
              <w:t>Adresa:</w:t>
            </w:r>
          </w:p>
        </w:tc>
        <w:tc>
          <w:tcPr>
            <w:tcW w:w="5100" w:type="dxa"/>
          </w:tcPr>
          <w:p w:rsidR="008A5170" w:rsidRPr="00EF3027" w:rsidRDefault="008A5170">
            <w:pPr>
              <w:spacing w:before="40" w:after="40"/>
              <w:jc w:val="both"/>
              <w:rPr>
                <w:rFonts w:cs="Arial"/>
                <w:bCs/>
                <w:sz w:val="22"/>
              </w:rPr>
            </w:pPr>
          </w:p>
          <w:p w:rsidR="008A5170" w:rsidRPr="00EF3027" w:rsidRDefault="008A5170">
            <w:pPr>
              <w:pStyle w:val="normaltableau"/>
              <w:widowControl/>
              <w:spacing w:before="40" w:after="40"/>
              <w:rPr>
                <w:rFonts w:ascii="Arial" w:hAnsi="Arial" w:cs="Arial"/>
                <w:bCs/>
                <w:lang w:val="cs-CZ" w:eastAsia="en-US"/>
              </w:rPr>
            </w:pPr>
          </w:p>
        </w:tc>
      </w:tr>
      <w:tr w:rsidR="008A5170" w:rsidRPr="00EF3027">
        <w:trPr>
          <w:gridAfter w:val="1"/>
          <w:wAfter w:w="2300" w:type="dxa"/>
        </w:trPr>
        <w:tc>
          <w:tcPr>
            <w:tcW w:w="1700" w:type="dxa"/>
            <w:shd w:val="pct10" w:color="auto" w:fill="FFFFFF"/>
          </w:tcPr>
          <w:p w:rsidR="008A5170" w:rsidRPr="00EF3027" w:rsidRDefault="008A5170">
            <w:pPr>
              <w:spacing w:before="40" w:after="40"/>
              <w:jc w:val="both"/>
              <w:rPr>
                <w:rFonts w:cs="Arial"/>
                <w:b/>
                <w:sz w:val="22"/>
              </w:rPr>
            </w:pPr>
            <w:r w:rsidRPr="00EF3027">
              <w:rPr>
                <w:rFonts w:cs="Arial"/>
                <w:b/>
                <w:sz w:val="22"/>
              </w:rPr>
              <w:t>Tel / Fax</w:t>
            </w:r>
          </w:p>
        </w:tc>
        <w:tc>
          <w:tcPr>
            <w:tcW w:w="5100" w:type="dxa"/>
          </w:tcPr>
          <w:p w:rsidR="008A5170" w:rsidRPr="00EF3027" w:rsidRDefault="008A5170">
            <w:pPr>
              <w:spacing w:before="40" w:after="40"/>
              <w:jc w:val="both"/>
              <w:rPr>
                <w:rFonts w:cs="Arial"/>
                <w:sz w:val="22"/>
              </w:rPr>
            </w:pPr>
          </w:p>
        </w:tc>
      </w:tr>
      <w:tr w:rsidR="008A5170" w:rsidRPr="00EF3027">
        <w:trPr>
          <w:gridAfter w:val="1"/>
          <w:wAfter w:w="2300" w:type="dxa"/>
        </w:trPr>
        <w:tc>
          <w:tcPr>
            <w:tcW w:w="1700" w:type="dxa"/>
            <w:shd w:val="pct10" w:color="auto" w:fill="FFFFFF"/>
          </w:tcPr>
          <w:p w:rsidR="008A5170" w:rsidRPr="00EF3027" w:rsidRDefault="008A5170">
            <w:pPr>
              <w:spacing w:before="40" w:after="40"/>
              <w:jc w:val="both"/>
              <w:rPr>
                <w:rFonts w:cs="Arial"/>
                <w:b/>
                <w:sz w:val="22"/>
              </w:rPr>
            </w:pPr>
            <w:r w:rsidRPr="00EF3027">
              <w:rPr>
                <w:rFonts w:cs="Arial"/>
                <w:b/>
                <w:sz w:val="22"/>
              </w:rPr>
              <w:t>e-mail:</w:t>
            </w:r>
          </w:p>
        </w:tc>
        <w:tc>
          <w:tcPr>
            <w:tcW w:w="5100" w:type="dxa"/>
          </w:tcPr>
          <w:p w:rsidR="008A5170" w:rsidRPr="00EF3027" w:rsidRDefault="008A5170">
            <w:pPr>
              <w:spacing w:before="40" w:after="40"/>
              <w:jc w:val="both"/>
              <w:rPr>
                <w:rFonts w:cs="Arial"/>
                <w:sz w:val="22"/>
              </w:rPr>
            </w:pPr>
            <w:r w:rsidRPr="00EF3027">
              <w:rPr>
                <w:rFonts w:cs="Arial"/>
                <w:sz w:val="22"/>
              </w:rPr>
              <w:t>@</w:t>
            </w:r>
          </w:p>
        </w:tc>
      </w:tr>
    </w:tbl>
    <w:p w:rsidR="008A5170" w:rsidRPr="00EF3027" w:rsidRDefault="008A5170">
      <w:pPr>
        <w:pStyle w:val="xl29"/>
        <w:keepNext/>
        <w:spacing w:before="240" w:beforeAutospacing="0" w:after="120" w:afterAutospacing="0"/>
        <w:textAlignment w:val="auto"/>
        <w:rPr>
          <w:rFonts w:eastAsia="Times New Roman"/>
          <w:bCs w:val="0"/>
          <w:snapToGrid w:val="0"/>
          <w:szCs w:val="20"/>
          <w:lang w:eastAsia="en-US"/>
        </w:rPr>
      </w:pPr>
      <w:r w:rsidRPr="00EF3027">
        <w:rPr>
          <w:rFonts w:eastAsia="Times New Roman"/>
          <w:bCs w:val="0"/>
          <w:snapToGrid w:val="0"/>
          <w:szCs w:val="20"/>
          <w:lang w:eastAsia="en-US"/>
        </w:rPr>
        <w:lastRenderedPageBreak/>
        <w:t xml:space="preserve">Článek 12 – Rozhodné právo smlouvy </w:t>
      </w:r>
    </w:p>
    <w:p w:rsidR="008A5170" w:rsidRPr="00EF3027" w:rsidRDefault="008A5170">
      <w:pPr>
        <w:ind w:left="567" w:hanging="567"/>
        <w:jc w:val="both"/>
        <w:rPr>
          <w:rFonts w:cs="Arial"/>
          <w:sz w:val="22"/>
        </w:rPr>
      </w:pPr>
      <w:r w:rsidRPr="00EF3027">
        <w:rPr>
          <w:rFonts w:cs="Arial"/>
          <w:sz w:val="22"/>
        </w:rPr>
        <w:t>12.1</w:t>
      </w:r>
      <w:r w:rsidRPr="00EF3027">
        <w:rPr>
          <w:rFonts w:cs="Arial"/>
          <w:sz w:val="22"/>
        </w:rPr>
        <w:tab/>
        <w:t>Všechny záležitosti, na něž se nevztahují ustanovení této smlouvy, se řídí českým právním řádem.</w:t>
      </w:r>
    </w:p>
    <w:p w:rsidR="008A5170" w:rsidRPr="00EF3027" w:rsidRDefault="008A5170">
      <w:pPr>
        <w:ind w:left="567" w:hanging="567"/>
        <w:jc w:val="both"/>
        <w:rPr>
          <w:rFonts w:cs="Arial"/>
          <w:sz w:val="22"/>
        </w:rPr>
      </w:pPr>
      <w:r w:rsidRPr="00EF3027">
        <w:rPr>
          <w:rFonts w:cs="Arial"/>
          <w:sz w:val="22"/>
        </w:rPr>
        <w:t>12.2</w:t>
      </w:r>
      <w:r w:rsidRPr="00EF3027">
        <w:rPr>
          <w:rFonts w:cs="Arial"/>
          <w:sz w:val="22"/>
        </w:rPr>
        <w:tab/>
        <w:t>Práva a povinnosti smluvních stran výslovně v této smlouvě neupravené se řídí příslušnými ustanoveními zák. č. 513/1991 Sb., obchodního zákoníku, v platném znění.</w:t>
      </w:r>
    </w:p>
    <w:p w:rsidR="008A5170" w:rsidRPr="00EF3027" w:rsidRDefault="008A5170">
      <w:pPr>
        <w:pStyle w:val="normaltableau"/>
        <w:widowControl/>
        <w:ind w:left="550" w:hanging="550"/>
        <w:rPr>
          <w:rFonts w:ascii="Arial" w:hAnsi="Arial" w:cs="Arial"/>
          <w:lang w:val="cs-CZ" w:eastAsia="en-US"/>
        </w:rPr>
      </w:pPr>
      <w:r w:rsidRPr="00EF3027">
        <w:rPr>
          <w:rFonts w:ascii="Arial" w:hAnsi="Arial" w:cs="Arial"/>
          <w:lang w:val="cs-CZ"/>
        </w:rPr>
        <w:t xml:space="preserve">12.3 </w:t>
      </w:r>
      <w:r w:rsidRPr="00EF3027">
        <w:rPr>
          <w:rFonts w:ascii="Arial" w:hAnsi="Arial" w:cs="Arial"/>
          <w:lang w:val="cs-CZ" w:eastAsia="en-US"/>
        </w:rPr>
        <w:t>Tato smlouva je vyhotovena v češtině. Jazykem pro veškerou korespondenci mezi objednatelem a zhotovitelem bude čeština.</w:t>
      </w:r>
    </w:p>
    <w:p w:rsidR="008A5170" w:rsidRPr="00EF3027" w:rsidRDefault="008A5170">
      <w:pPr>
        <w:pStyle w:val="Nadpis4"/>
        <w:numPr>
          <w:ilvl w:val="0"/>
          <w:numId w:val="0"/>
        </w:numPr>
        <w:spacing w:after="120"/>
        <w:rPr>
          <w:rFonts w:cs="Arial"/>
        </w:rPr>
      </w:pPr>
      <w:bookmarkStart w:id="13" w:name="_Toc74710313"/>
      <w:bookmarkStart w:id="14" w:name="_Ref88633967"/>
      <w:bookmarkStart w:id="15" w:name="_Ref244862163"/>
      <w:r w:rsidRPr="00EF3027">
        <w:rPr>
          <w:rFonts w:cs="Arial"/>
        </w:rPr>
        <w:t xml:space="preserve">Článek 13 </w:t>
      </w:r>
      <w:bookmarkEnd w:id="13"/>
      <w:bookmarkEnd w:id="14"/>
      <w:r w:rsidRPr="00EF3027">
        <w:rPr>
          <w:rFonts w:cs="Arial"/>
        </w:rPr>
        <w:t xml:space="preserve">– Doložka o bezúhonnosti </w:t>
      </w:r>
      <w:r w:rsidRPr="00EF3027">
        <w:rPr>
          <w:rFonts w:cs="Arial"/>
          <w:i/>
        </w:rPr>
        <w:t xml:space="preserve">(integrity </w:t>
      </w:r>
      <w:proofErr w:type="spellStart"/>
      <w:r w:rsidRPr="00EF3027">
        <w:rPr>
          <w:rFonts w:cs="Arial"/>
          <w:i/>
        </w:rPr>
        <w:t>clause</w:t>
      </w:r>
      <w:proofErr w:type="spellEnd"/>
      <w:r w:rsidRPr="00EF3027">
        <w:rPr>
          <w:rFonts w:cs="Arial"/>
          <w:i/>
        </w:rPr>
        <w:t>)</w:t>
      </w:r>
      <w:bookmarkEnd w:id="15"/>
    </w:p>
    <w:p w:rsidR="00AE77FF" w:rsidRDefault="008A5170">
      <w:pPr>
        <w:keepLines/>
        <w:numPr>
          <w:ilvl w:val="1"/>
          <w:numId w:val="35"/>
        </w:numPr>
        <w:tabs>
          <w:tab w:val="clear" w:pos="709"/>
          <w:tab w:val="num" w:pos="552"/>
        </w:tabs>
        <w:ind w:left="550" w:right="6" w:hanging="550"/>
        <w:jc w:val="both"/>
        <w:rPr>
          <w:rFonts w:cs="Arial"/>
          <w:sz w:val="22"/>
        </w:rPr>
      </w:pPr>
      <w:r w:rsidRPr="00EF3027">
        <w:rPr>
          <w:rFonts w:cs="Arial"/>
          <w:sz w:val="22"/>
        </w:rPr>
        <w:t>Zhotovitel při podání nabídky prohlásil, že nabídka byla připravena v souladu se zásadami volné soutěže, poctivého obchodního styku a nestranností zhotovitele. Pokud by nestrannost zanikla během plnění smlouvy, je povinen o této skutečnosti zhotovitel objednatele neprodleně informovat.</w:t>
      </w:r>
    </w:p>
    <w:p w:rsidR="00AE77FF" w:rsidRDefault="008A5170">
      <w:pPr>
        <w:keepLines/>
        <w:numPr>
          <w:ilvl w:val="1"/>
          <w:numId w:val="35"/>
        </w:numPr>
        <w:tabs>
          <w:tab w:val="clear" w:pos="709"/>
          <w:tab w:val="num" w:pos="552"/>
        </w:tabs>
        <w:ind w:left="550" w:right="6" w:hanging="550"/>
        <w:jc w:val="both"/>
        <w:rPr>
          <w:rFonts w:cs="Arial"/>
          <w:sz w:val="22"/>
        </w:rPr>
      </w:pPr>
      <w:r w:rsidRPr="00EF3027">
        <w:rPr>
          <w:rFonts w:cs="Arial"/>
          <w:sz w:val="22"/>
        </w:rPr>
        <w:t>Zhotovitel musí vždy jednat nestranně v souladu s</w:t>
      </w:r>
      <w:r w:rsidR="00ED1F60" w:rsidRPr="00EF3027">
        <w:rPr>
          <w:rFonts w:cs="Arial"/>
          <w:sz w:val="22"/>
        </w:rPr>
        <w:t xml:space="preserve"> </w:t>
      </w:r>
      <w:r w:rsidRPr="00EF3027">
        <w:rPr>
          <w:rFonts w:cs="Arial"/>
          <w:sz w:val="22"/>
        </w:rPr>
        <w:t>etickým kodexem své profese. Musí se zdržet veřejných prohlášení o projektu či službách, nemá-li k tomu předchozí písemný souhlas objednatele. Zhotovitel nesmí objednatele žádným způsobem zavazovat bez jeho předchozího písemného souhlasu.</w:t>
      </w:r>
    </w:p>
    <w:p w:rsidR="00AE77FF" w:rsidRDefault="008A5170">
      <w:pPr>
        <w:keepLines/>
        <w:numPr>
          <w:ilvl w:val="1"/>
          <w:numId w:val="35"/>
        </w:numPr>
        <w:tabs>
          <w:tab w:val="clear" w:pos="709"/>
          <w:tab w:val="num" w:pos="552"/>
        </w:tabs>
        <w:ind w:left="550" w:right="6" w:hanging="550"/>
        <w:jc w:val="both"/>
        <w:rPr>
          <w:rFonts w:cs="Arial"/>
          <w:sz w:val="22"/>
        </w:rPr>
      </w:pPr>
      <w:r w:rsidRPr="00EF3027">
        <w:rPr>
          <w:rFonts w:cs="Arial"/>
          <w:sz w:val="22"/>
        </w:rPr>
        <w:t>Po dobu trvání smlouvy budou zhotovitel, jeho zaměstnanci a další experti v jiném než v zaměstnaneckém poměru k zhotoviteli respektovat lidská práva a zavazují se, že budou respektovat politické, kulturní a náboženské zvyklosti ČR.</w:t>
      </w:r>
    </w:p>
    <w:p w:rsidR="00AE77FF" w:rsidRDefault="008A5170">
      <w:pPr>
        <w:keepLines/>
        <w:numPr>
          <w:ilvl w:val="1"/>
          <w:numId w:val="35"/>
        </w:numPr>
        <w:tabs>
          <w:tab w:val="clear" w:pos="709"/>
          <w:tab w:val="num" w:pos="552"/>
        </w:tabs>
        <w:ind w:left="550" w:right="6" w:hanging="550"/>
        <w:jc w:val="both"/>
        <w:rPr>
          <w:rFonts w:cs="Arial"/>
          <w:sz w:val="22"/>
        </w:rPr>
      </w:pPr>
      <w:r w:rsidRPr="00EF3027">
        <w:rPr>
          <w:rFonts w:cs="Arial"/>
          <w:sz w:val="22"/>
        </w:rPr>
        <w:t>Zhotovitel nesmí přijmout žádnou jinou platbu v souvislosti se smlouvou kromě plateb v ní stanovených. Zhotovitel, jeho zaměstnanci a další experti a experti v jiném než v zaměstnaneckém poměru k zhotoviteli nesmějí vykonávat žádnou činnost ani přijmout jakoukoli výhodu, která není v souladu s jejich závazky vůči zhotoviteli nebo se závazky zhotovitele vůči objednateli.</w:t>
      </w:r>
    </w:p>
    <w:p w:rsidR="00AE77FF" w:rsidRDefault="008A5170">
      <w:pPr>
        <w:keepLines/>
        <w:numPr>
          <w:ilvl w:val="1"/>
          <w:numId w:val="35"/>
        </w:numPr>
        <w:tabs>
          <w:tab w:val="clear" w:pos="709"/>
          <w:tab w:val="num" w:pos="552"/>
        </w:tabs>
        <w:ind w:left="550" w:right="6" w:hanging="550"/>
        <w:jc w:val="both"/>
        <w:rPr>
          <w:rFonts w:cs="Arial"/>
          <w:sz w:val="22"/>
        </w:rPr>
      </w:pPr>
      <w:r w:rsidRPr="00EF3027">
        <w:rPr>
          <w:rFonts w:cs="Arial"/>
          <w:sz w:val="22"/>
        </w:rPr>
        <w:t>Zhotovitel, jeho zaměstnanci a další experti v jiném než v zaměstnaneckém poměru k zhotoviteli jsou povinni zachovávat mlčenlivost po celou dobu trvání smlouvy a rovněž i po jejím skončení. Veškeré zprávy a dokumenty vypracované či obdržené zhotovitelem či objednatelem jsou důvěrné.</w:t>
      </w:r>
    </w:p>
    <w:p w:rsidR="00AE77FF" w:rsidRDefault="008A5170">
      <w:pPr>
        <w:keepLines/>
        <w:numPr>
          <w:ilvl w:val="1"/>
          <w:numId w:val="35"/>
        </w:numPr>
        <w:tabs>
          <w:tab w:val="clear" w:pos="709"/>
          <w:tab w:val="num" w:pos="552"/>
        </w:tabs>
        <w:ind w:left="550" w:right="6" w:hanging="550"/>
        <w:jc w:val="both"/>
        <w:rPr>
          <w:rFonts w:cs="Arial"/>
          <w:sz w:val="22"/>
        </w:rPr>
      </w:pPr>
      <w:r w:rsidRPr="00EF3027">
        <w:rPr>
          <w:rFonts w:cs="Arial"/>
          <w:sz w:val="22"/>
          <w:szCs w:val="22"/>
        </w:rPr>
        <w:t>Veškeré výstupy a zprávy získané, sestavené nebo zpracované zhotovitelem při plnění smlouvy jsou výhradním vlastnictvím objednatele</w:t>
      </w:r>
      <w:r w:rsidR="00FD18F1" w:rsidRPr="00EF3027">
        <w:rPr>
          <w:rFonts w:cs="Arial"/>
          <w:sz w:val="22"/>
          <w:szCs w:val="22"/>
        </w:rPr>
        <w:t>.</w:t>
      </w:r>
    </w:p>
    <w:p w:rsidR="00AE77FF" w:rsidRDefault="008A5170">
      <w:pPr>
        <w:keepLines/>
        <w:numPr>
          <w:ilvl w:val="1"/>
          <w:numId w:val="35"/>
        </w:numPr>
        <w:tabs>
          <w:tab w:val="clear" w:pos="709"/>
          <w:tab w:val="num" w:pos="552"/>
        </w:tabs>
        <w:ind w:left="550" w:right="6" w:hanging="550"/>
        <w:jc w:val="both"/>
        <w:rPr>
          <w:rFonts w:cs="Arial"/>
          <w:sz w:val="22"/>
        </w:rPr>
      </w:pPr>
      <w:r w:rsidRPr="00EF3027">
        <w:rPr>
          <w:rFonts w:cs="Arial"/>
          <w:sz w:val="22"/>
        </w:rPr>
        <w:t>Zhotovitel se zdrží jakýchkoli vztahů, které by mohly zpochybnit jeho nezávislost či nezávislost jeho zaměstnanců a dalších expertů v jiném než zaměstnaneckém poměru k zhotoviteli. Pokud zhotovitel přestane být nezávislý, je objednatel oprávněn bez ohledu na škody od smlouvy odstoupit, aniž by zhotovitel měl jakýkoli nárok na náhradu škody.</w:t>
      </w:r>
    </w:p>
    <w:p w:rsidR="00AE77FF" w:rsidRDefault="008A5170">
      <w:pPr>
        <w:keepLines/>
        <w:numPr>
          <w:ilvl w:val="1"/>
          <w:numId w:val="35"/>
        </w:numPr>
        <w:tabs>
          <w:tab w:val="clear" w:pos="709"/>
          <w:tab w:val="num" w:pos="552"/>
        </w:tabs>
        <w:ind w:left="550" w:right="6" w:hanging="550"/>
        <w:jc w:val="both"/>
        <w:rPr>
          <w:rFonts w:cs="Arial"/>
          <w:sz w:val="22"/>
        </w:rPr>
      </w:pPr>
      <w:r w:rsidRPr="00EF3027">
        <w:rPr>
          <w:rFonts w:cs="Arial"/>
          <w:sz w:val="22"/>
        </w:rPr>
        <w:t xml:space="preserve">V případě, že vyjde najevo, že se zhotovitel v procesu přidělování veřejné zakázky či plnění smlouvy dopustil protiprávního jednání (ve smyslu zákona 40/2009 Sb., trestní </w:t>
      </w:r>
      <w:r w:rsidR="002D18CC" w:rsidRPr="00EF3027">
        <w:rPr>
          <w:rFonts w:cs="Arial"/>
          <w:sz w:val="22"/>
        </w:rPr>
        <w:t>zákoník), jako</w:t>
      </w:r>
      <w:r w:rsidRPr="00EF3027">
        <w:rPr>
          <w:rFonts w:cs="Arial"/>
          <w:sz w:val="22"/>
        </w:rPr>
        <w:t xml:space="preserve"> jsou např. úplatkářství, podvod či jiná protiprávní jednání v oblasti zadávání veřejných zakázek, má objednatel právo od této smlouvy odstoupit s účinky odstoupení ke dni nabytí účinnosti smlouvy. Pro účely tohoto ustanovení se pod tímto rozumí např. nabídka úplatku, daru, odměny či provize jakékoli osobě za účelem ji motivovat, nebo jí naopak ohrožovat či vyhrožovat, aby vykonala, či naopak nevykonala takový čin, který mohl ovlivnit proces přidělování veřejné zakázky nebo plnění již uzavřené smlouvy.</w:t>
      </w:r>
    </w:p>
    <w:p w:rsidR="00AE77FF" w:rsidRDefault="008A5170">
      <w:pPr>
        <w:numPr>
          <w:ilvl w:val="1"/>
          <w:numId w:val="37"/>
        </w:numPr>
        <w:tabs>
          <w:tab w:val="clear" w:pos="420"/>
          <w:tab w:val="num" w:pos="552"/>
        </w:tabs>
        <w:spacing w:before="0" w:after="0"/>
        <w:ind w:left="576" w:hanging="576"/>
        <w:jc w:val="both"/>
        <w:rPr>
          <w:rFonts w:ascii="Times New Roman" w:hAnsi="Times New Roman"/>
          <w:snapToGrid/>
          <w:sz w:val="22"/>
          <w:szCs w:val="22"/>
          <w:lang w:eastAsia="cs-CZ"/>
        </w:rPr>
      </w:pPr>
      <w:r w:rsidRPr="00043EFA">
        <w:rPr>
          <w:rFonts w:cs="Arial"/>
          <w:snapToGrid/>
          <w:sz w:val="22"/>
          <w:szCs w:val="22"/>
          <w:lang w:eastAsia="cs-CZ"/>
        </w:rPr>
        <w:t xml:space="preserve">Objednatel </w:t>
      </w:r>
      <w:r w:rsidRPr="00043EFA">
        <w:rPr>
          <w:rFonts w:cs="Arial"/>
          <w:sz w:val="22"/>
          <w:szCs w:val="22"/>
        </w:rPr>
        <w:t>může rovněž od smlouvy odstoupit, dojde-li k neobvyklým obchodním výdajům.</w:t>
      </w:r>
      <w:r w:rsidRPr="00EF3027">
        <w:rPr>
          <w:rFonts w:cs="Arial"/>
          <w:sz w:val="22"/>
          <w:szCs w:val="22"/>
        </w:rPr>
        <w:t xml:space="preserve"> Takovými neobvyklými výdaji jsou výdaje neuvedené v hlavní smlouvě nebo takové, které nevyplývají z řádně uzavřené smlouvy navazující na tuto smlouvu, výdaje zaplacené za neprokazatelně poskytnuté služby, výdaje převedené do daňového ráje nebo výdaje zaplacené adresátovi, jehož totožnost není jasně zjištěna</w:t>
      </w:r>
      <w:r w:rsidR="001F438A" w:rsidRPr="00EF3027">
        <w:rPr>
          <w:rFonts w:cs="Arial"/>
          <w:sz w:val="22"/>
          <w:szCs w:val="22"/>
        </w:rPr>
        <w:t>, nebo výdaje zaplacené společnosti, která není smluvní stranou smlouvy uzavřenou zadavatelem</w:t>
      </w:r>
      <w:r w:rsidRPr="00EF3027">
        <w:rPr>
          <w:rFonts w:cs="Arial"/>
          <w:sz w:val="22"/>
          <w:szCs w:val="22"/>
        </w:rPr>
        <w:t>.</w:t>
      </w:r>
    </w:p>
    <w:p w:rsidR="00043EFA" w:rsidRDefault="00043EFA" w:rsidP="00043EFA">
      <w:pPr>
        <w:spacing w:before="0" w:after="0"/>
        <w:ind w:left="576"/>
        <w:jc w:val="both"/>
        <w:rPr>
          <w:rFonts w:ascii="Times New Roman" w:hAnsi="Times New Roman"/>
          <w:snapToGrid/>
          <w:sz w:val="22"/>
          <w:szCs w:val="22"/>
          <w:lang w:eastAsia="cs-CZ"/>
        </w:rPr>
      </w:pPr>
    </w:p>
    <w:p w:rsidR="00043EFA" w:rsidRDefault="00043EFA" w:rsidP="00043EFA">
      <w:pPr>
        <w:spacing w:before="0" w:after="0"/>
        <w:ind w:left="576"/>
        <w:jc w:val="both"/>
        <w:rPr>
          <w:rFonts w:ascii="Times New Roman" w:hAnsi="Times New Roman"/>
          <w:snapToGrid/>
          <w:sz w:val="22"/>
          <w:szCs w:val="22"/>
          <w:lang w:eastAsia="cs-CZ"/>
        </w:rPr>
      </w:pPr>
    </w:p>
    <w:p w:rsidR="00043EFA" w:rsidRPr="00EF3027" w:rsidRDefault="00043EFA" w:rsidP="00043EFA">
      <w:pPr>
        <w:spacing w:before="0" w:after="0"/>
        <w:ind w:left="576"/>
        <w:jc w:val="both"/>
        <w:rPr>
          <w:rFonts w:ascii="Times New Roman" w:hAnsi="Times New Roman"/>
          <w:snapToGrid/>
          <w:sz w:val="22"/>
          <w:szCs w:val="22"/>
          <w:lang w:eastAsia="cs-CZ"/>
        </w:rPr>
      </w:pPr>
    </w:p>
    <w:p w:rsidR="008A5170" w:rsidRPr="00EF3027" w:rsidRDefault="008A5170">
      <w:pPr>
        <w:pStyle w:val="xl29"/>
        <w:spacing w:before="240" w:beforeAutospacing="0" w:after="120" w:afterAutospacing="0"/>
        <w:textAlignment w:val="auto"/>
        <w:rPr>
          <w:rFonts w:eastAsia="Times New Roman"/>
          <w:bCs w:val="0"/>
          <w:snapToGrid w:val="0"/>
          <w:szCs w:val="20"/>
          <w:lang w:eastAsia="en-US"/>
        </w:rPr>
      </w:pPr>
      <w:r w:rsidRPr="00EF3027">
        <w:rPr>
          <w:rFonts w:eastAsia="Times New Roman"/>
          <w:bCs w:val="0"/>
          <w:snapToGrid w:val="0"/>
          <w:szCs w:val="20"/>
          <w:lang w:eastAsia="en-US"/>
        </w:rPr>
        <w:lastRenderedPageBreak/>
        <w:t>Článek 14 – Urovnání sporů</w:t>
      </w:r>
    </w:p>
    <w:p w:rsidR="008A5170" w:rsidRPr="00EF3027" w:rsidRDefault="008A5170">
      <w:pPr>
        <w:numPr>
          <w:ilvl w:val="1"/>
          <w:numId w:val="0"/>
        </w:numPr>
        <w:tabs>
          <w:tab w:val="num" w:pos="567"/>
        </w:tabs>
        <w:ind w:left="576" w:hanging="576"/>
        <w:jc w:val="both"/>
        <w:rPr>
          <w:rFonts w:cs="Arial"/>
          <w:sz w:val="22"/>
          <w:szCs w:val="22"/>
        </w:rPr>
      </w:pPr>
      <w:r w:rsidRPr="00EF3027">
        <w:rPr>
          <w:rFonts w:cs="Arial"/>
          <w:sz w:val="22"/>
          <w:szCs w:val="22"/>
        </w:rPr>
        <w:t>14.1</w:t>
      </w:r>
      <w:r w:rsidRPr="00EF3027">
        <w:rPr>
          <w:rFonts w:cs="Arial"/>
          <w:sz w:val="22"/>
          <w:szCs w:val="22"/>
        </w:rPr>
        <w:tab/>
        <w:t xml:space="preserve">Zhotovitel a objednatel se zavazují vynaložit veškeré úsilí ke smírnému vyřešení všech sporů, které vzniknou v průběhu plnění této smlouvy. </w:t>
      </w:r>
    </w:p>
    <w:p w:rsidR="008A5170" w:rsidRPr="00EF3027" w:rsidRDefault="008A5170">
      <w:pPr>
        <w:numPr>
          <w:ilvl w:val="1"/>
          <w:numId w:val="0"/>
        </w:numPr>
        <w:tabs>
          <w:tab w:val="num" w:pos="567"/>
        </w:tabs>
        <w:ind w:left="576" w:hanging="576"/>
        <w:jc w:val="both"/>
        <w:rPr>
          <w:rFonts w:cs="Arial"/>
          <w:sz w:val="22"/>
          <w:szCs w:val="22"/>
        </w:rPr>
      </w:pPr>
      <w:r w:rsidRPr="00EF3027">
        <w:rPr>
          <w:rFonts w:cs="Arial"/>
          <w:sz w:val="22"/>
          <w:szCs w:val="22"/>
        </w:rPr>
        <w:t>14.2</w:t>
      </w:r>
      <w:r w:rsidRPr="00EF3027">
        <w:rPr>
          <w:rFonts w:cs="Arial"/>
          <w:sz w:val="22"/>
          <w:szCs w:val="22"/>
        </w:rPr>
        <w:tab/>
        <w:t xml:space="preserve">Pokud vznikne spor, jsou smluvní strany povinny informovat se navzájem písemně o svém stanovisku ke sporu a o řešení, které považují za možné. Pokud to kterákoli ze smluvních stran považuje za užitečné, strany se setkají a pokusí se spor vyřešit. Každá ze smluvních stran je povinna reagovat na žádost o smírné urovnání do 30 dnů od obdržení žádosti. </w:t>
      </w:r>
    </w:p>
    <w:p w:rsidR="008A5170" w:rsidRPr="00EF3027" w:rsidRDefault="008A5170">
      <w:pPr>
        <w:numPr>
          <w:ilvl w:val="1"/>
          <w:numId w:val="0"/>
        </w:numPr>
        <w:tabs>
          <w:tab w:val="num" w:pos="567"/>
        </w:tabs>
        <w:ind w:left="576" w:hanging="576"/>
        <w:jc w:val="both"/>
        <w:rPr>
          <w:rFonts w:cs="Arial"/>
          <w:sz w:val="22"/>
          <w:szCs w:val="22"/>
        </w:rPr>
      </w:pPr>
      <w:r w:rsidRPr="00EF3027">
        <w:rPr>
          <w:rFonts w:cs="Arial"/>
          <w:sz w:val="22"/>
          <w:szCs w:val="22"/>
        </w:rPr>
        <w:t>14.3</w:t>
      </w:r>
      <w:r w:rsidRPr="00EF3027">
        <w:rPr>
          <w:rFonts w:cs="Arial"/>
          <w:sz w:val="22"/>
          <w:szCs w:val="22"/>
        </w:rPr>
        <w:tab/>
        <w:t xml:space="preserve">Všechny spory vznikající na základě této smlouvy nebo v souvislosti s ní, které nebude možno vyřešit smírem, budou předány výhradně do pravomoci soudních orgánů České republiky při uplatnění právních předpisů platných v ČR. </w:t>
      </w:r>
      <w:r w:rsidR="002D18CC" w:rsidRPr="00EF3027">
        <w:rPr>
          <w:rFonts w:cs="Arial"/>
          <w:sz w:val="22"/>
          <w:szCs w:val="22"/>
        </w:rPr>
        <w:t>Smluvní strany se dohodly, že soudem příslušným k projednání veškerých sporů z této smlouvy bude obecný soud objednatele.</w:t>
      </w:r>
    </w:p>
    <w:p w:rsidR="008A5170" w:rsidRPr="00EF3027" w:rsidRDefault="008A5170">
      <w:pPr>
        <w:pStyle w:val="xl29"/>
        <w:spacing w:before="240" w:beforeAutospacing="0" w:after="120" w:afterAutospacing="0"/>
        <w:textAlignment w:val="auto"/>
        <w:rPr>
          <w:rFonts w:eastAsia="Times New Roman"/>
          <w:bCs w:val="0"/>
          <w:snapToGrid w:val="0"/>
          <w:lang w:eastAsia="en-US"/>
        </w:rPr>
      </w:pPr>
      <w:r w:rsidRPr="00EF3027">
        <w:rPr>
          <w:rFonts w:eastAsia="Times New Roman"/>
          <w:bCs w:val="0"/>
          <w:snapToGrid w:val="0"/>
          <w:lang w:eastAsia="en-US"/>
        </w:rPr>
        <w:t>Článek 15 – Kontroly a audity</w:t>
      </w:r>
    </w:p>
    <w:p w:rsidR="008A5170" w:rsidRPr="00EF3027" w:rsidRDefault="008A5170">
      <w:pPr>
        <w:ind w:left="504" w:hanging="527"/>
        <w:jc w:val="both"/>
        <w:rPr>
          <w:rFonts w:cs="Arial"/>
          <w:sz w:val="22"/>
          <w:szCs w:val="22"/>
        </w:rPr>
      </w:pPr>
      <w:r w:rsidRPr="00EF3027">
        <w:rPr>
          <w:rFonts w:cs="Arial"/>
          <w:sz w:val="22"/>
          <w:szCs w:val="22"/>
        </w:rPr>
        <w:t>15.1</w:t>
      </w:r>
      <w:r w:rsidRPr="00EF3027">
        <w:rPr>
          <w:rFonts w:cs="Arial"/>
          <w:sz w:val="22"/>
          <w:szCs w:val="22"/>
        </w:rPr>
        <w:tab/>
        <w:t>Zhotovitel umožní objednateli a na základě jeho žádosti též poskytovateli dotace</w:t>
      </w:r>
      <w:r w:rsidR="00FD18F1" w:rsidRPr="00EF3027">
        <w:rPr>
          <w:rFonts w:cs="Arial"/>
          <w:sz w:val="22"/>
          <w:szCs w:val="22"/>
        </w:rPr>
        <w:t xml:space="preserve"> (Ministerstvo životního prostředí) či jiným příslušným </w:t>
      </w:r>
      <w:r w:rsidRPr="00EF3027">
        <w:rPr>
          <w:rFonts w:cs="Arial"/>
          <w:sz w:val="22"/>
          <w:szCs w:val="22"/>
        </w:rPr>
        <w:t xml:space="preserve">ověřit realizaci projektu prostřednictvím přezkoumání dokumentů nebo kontrol na místě plnění a v případě nutnosti provést kompletní audit na základě podkladových materiál k účtům, účetním dokladům a veškerým dalším dokladům týkajícím se financování projektu. Tyto kontroly se mohou uskutečnit do </w:t>
      </w:r>
      <w:proofErr w:type="gramStart"/>
      <w:r w:rsidRPr="00EF3027">
        <w:rPr>
          <w:rFonts w:cs="Arial"/>
          <w:sz w:val="22"/>
          <w:szCs w:val="22"/>
        </w:rPr>
        <w:t>10</w:t>
      </w:r>
      <w:proofErr w:type="gramEnd"/>
      <w:r w:rsidRPr="00EF3027">
        <w:rPr>
          <w:rFonts w:cs="Arial"/>
          <w:sz w:val="22"/>
          <w:szCs w:val="22"/>
        </w:rPr>
        <w:t>-</w:t>
      </w:r>
      <w:proofErr w:type="gramStart"/>
      <w:r w:rsidRPr="00EF3027">
        <w:rPr>
          <w:rFonts w:cs="Arial"/>
          <w:sz w:val="22"/>
          <w:szCs w:val="22"/>
        </w:rPr>
        <w:t>ti</w:t>
      </w:r>
      <w:proofErr w:type="gramEnd"/>
      <w:r w:rsidRPr="00EF3027">
        <w:rPr>
          <w:rFonts w:cs="Arial"/>
          <w:sz w:val="22"/>
          <w:szCs w:val="22"/>
        </w:rPr>
        <w:t xml:space="preserve"> let po uskutečnění závěrečné platby.</w:t>
      </w:r>
    </w:p>
    <w:p w:rsidR="008A5170" w:rsidRPr="00EF3027" w:rsidRDefault="008A5170">
      <w:pPr>
        <w:ind w:left="504" w:hanging="527"/>
        <w:jc w:val="both"/>
        <w:rPr>
          <w:rFonts w:cs="Arial"/>
          <w:sz w:val="22"/>
          <w:szCs w:val="22"/>
        </w:rPr>
      </w:pPr>
      <w:proofErr w:type="gramStart"/>
      <w:r w:rsidRPr="00EF3027">
        <w:rPr>
          <w:rFonts w:cs="Arial"/>
          <w:sz w:val="22"/>
          <w:szCs w:val="22"/>
        </w:rPr>
        <w:t>15.2</w:t>
      </w:r>
      <w:proofErr w:type="gramEnd"/>
      <w:r w:rsidRPr="00EF3027">
        <w:rPr>
          <w:rFonts w:cs="Arial"/>
          <w:sz w:val="22"/>
          <w:szCs w:val="22"/>
        </w:rPr>
        <w:t>.</w:t>
      </w:r>
      <w:r w:rsidRPr="00EF3027">
        <w:rPr>
          <w:rFonts w:cs="Arial"/>
          <w:sz w:val="22"/>
          <w:szCs w:val="22"/>
        </w:rPr>
        <w:tab/>
        <w:t>Zhotovitel se zavazuje poskytnout přiměřený přístup zástupcům objednatele, zástupcům švýcarské strany zastoupené SECO (Státní kanceláří pro hospodářské záležitosti) a SDC (Švýcarskou agenturou pro rozvoj a spolupráci), zástupcům švýcarského velvyslanectví v ČR, zástupcům poskytovatele dotace</w:t>
      </w:r>
      <w:r w:rsidR="00FD18F1" w:rsidRPr="00EF3027">
        <w:rPr>
          <w:rFonts w:cs="Arial"/>
          <w:sz w:val="22"/>
          <w:szCs w:val="22"/>
        </w:rPr>
        <w:t xml:space="preserve"> (Ministerstvo životního prostředí), </w:t>
      </w:r>
      <w:r w:rsidRPr="00EF3027">
        <w:rPr>
          <w:rFonts w:cs="Arial"/>
          <w:sz w:val="22"/>
          <w:szCs w:val="22"/>
        </w:rPr>
        <w:t>zástupcům NKJ-MF (Národní koordinační jednotky Ministerstva financí), auditnímu subjektu, najatému NKJ – MF pro au</w:t>
      </w:r>
      <w:r w:rsidR="00F41288">
        <w:rPr>
          <w:rFonts w:cs="Arial"/>
          <w:sz w:val="22"/>
          <w:szCs w:val="22"/>
        </w:rPr>
        <w:t>dit projektů Programu švýcarsko-</w:t>
      </w:r>
      <w:r w:rsidRPr="00EF3027">
        <w:rPr>
          <w:rFonts w:cs="Arial"/>
          <w:sz w:val="22"/>
          <w:szCs w:val="22"/>
        </w:rPr>
        <w:t>české spolupráce, či jiným příslušným kontrolním úřadům do míst a lokalit plnění smlouvy, a to včetně svých informačních systémů, a dále k dokumentům a databázím týkajících se technického a finančního řízení projektu a učinit veškeré kroky pro usnadnění jejich práce. Přístup bude těmto zástupcům umožněn na základě zachování mlčenlivosti ve vztahu k třetím stranám. Zhotovitel zajistí, aby dokumenty byly snadno přístupné a uložené tak, aby přezkoumání usnadnily.</w:t>
      </w:r>
    </w:p>
    <w:p w:rsidR="008A5170" w:rsidRPr="00EF3027" w:rsidRDefault="008A5170">
      <w:pPr>
        <w:ind w:left="504" w:hanging="527"/>
        <w:jc w:val="both"/>
        <w:rPr>
          <w:rFonts w:cs="Arial"/>
          <w:sz w:val="22"/>
          <w:szCs w:val="22"/>
        </w:rPr>
      </w:pPr>
      <w:r w:rsidRPr="00EF3027">
        <w:rPr>
          <w:rFonts w:cs="Arial"/>
          <w:sz w:val="22"/>
          <w:szCs w:val="22"/>
        </w:rPr>
        <w:t>15.3</w:t>
      </w:r>
      <w:r w:rsidRPr="00EF3027">
        <w:rPr>
          <w:rFonts w:cs="Arial"/>
          <w:sz w:val="22"/>
          <w:szCs w:val="22"/>
        </w:rPr>
        <w:tab/>
        <w:t>Zhotovitel se zavazuje, že práva výše uvedených kontrolních institucí provádět audity, kontroly a ověření se budou stejnou měrou vztahovat, a to za stejných podmínek a podle stejných pravidel, na jakéhokoli subdodavatele či jakoukoli jinou stranu, která má prospěch z finančních prostředků poskytnutých v rámci této smlouvy.</w:t>
      </w:r>
    </w:p>
    <w:p w:rsidR="008A5170" w:rsidRPr="00EF3027" w:rsidRDefault="008A5170">
      <w:pPr>
        <w:pStyle w:val="xl29"/>
        <w:keepNext/>
        <w:spacing w:before="240" w:beforeAutospacing="0" w:after="120" w:afterAutospacing="0"/>
        <w:textAlignment w:val="auto"/>
        <w:rPr>
          <w:rFonts w:eastAsia="Times New Roman"/>
          <w:bCs w:val="0"/>
          <w:snapToGrid w:val="0"/>
          <w:szCs w:val="20"/>
          <w:lang w:eastAsia="en-US"/>
        </w:rPr>
      </w:pPr>
      <w:r w:rsidRPr="00EF3027">
        <w:rPr>
          <w:rFonts w:eastAsia="Times New Roman"/>
          <w:bCs w:val="0"/>
          <w:snapToGrid w:val="0"/>
          <w:szCs w:val="20"/>
          <w:lang w:eastAsia="en-US"/>
        </w:rPr>
        <w:t xml:space="preserve">Článek 16 – Jiné smluvní podmínky </w:t>
      </w:r>
    </w:p>
    <w:p w:rsidR="008A5170" w:rsidRPr="00EF3027" w:rsidRDefault="008A5170">
      <w:pPr>
        <w:ind w:left="576" w:hanging="576"/>
        <w:jc w:val="both"/>
        <w:rPr>
          <w:rFonts w:cs="Arial"/>
          <w:sz w:val="22"/>
        </w:rPr>
      </w:pPr>
      <w:r w:rsidRPr="00EF3027">
        <w:rPr>
          <w:rFonts w:cs="Arial"/>
          <w:sz w:val="22"/>
        </w:rPr>
        <w:t>16.1</w:t>
      </w:r>
      <w:r w:rsidRPr="00EF3027">
        <w:rPr>
          <w:rFonts w:cs="Arial"/>
          <w:sz w:val="22"/>
        </w:rPr>
        <w:tab/>
        <w:t>Zhotovitel souhlasí s uveřejněním podepsané smlouvy, pokud to bude požadovat Národní koordinační jednotka Programu švýcarsko-české spolupráce - Ministerstvo financí.</w:t>
      </w:r>
    </w:p>
    <w:p w:rsidR="008A5170" w:rsidRPr="00EF3027" w:rsidRDefault="008A5170" w:rsidP="00FD18F1">
      <w:pPr>
        <w:ind w:left="576" w:hanging="576"/>
        <w:jc w:val="both"/>
        <w:rPr>
          <w:rFonts w:cs="Arial"/>
          <w:sz w:val="22"/>
        </w:rPr>
      </w:pPr>
      <w:r w:rsidRPr="00EF3027">
        <w:rPr>
          <w:rFonts w:cs="Arial"/>
          <w:sz w:val="22"/>
        </w:rPr>
        <w:t>16.2</w:t>
      </w:r>
      <w:r w:rsidRPr="00EF3027">
        <w:rPr>
          <w:rFonts w:cs="Arial"/>
          <w:sz w:val="22"/>
        </w:rPr>
        <w:tab/>
        <w:t xml:space="preserve">Zhotovitel i objednatel jsou povinni uchovávat veškerou dokumentaci, která se týká realizace této veřejné zakázky a smlouvy minimálně po dobu 10-ti </w:t>
      </w:r>
      <w:r w:rsidR="00FD18F1" w:rsidRPr="00EF3027">
        <w:rPr>
          <w:rFonts w:cs="Arial"/>
          <w:sz w:val="22"/>
        </w:rPr>
        <w:t xml:space="preserve">let po ukončení projektu, tj. </w:t>
      </w:r>
      <w:proofErr w:type="gramStart"/>
      <w:r w:rsidR="00FD18F1" w:rsidRPr="00EF3027">
        <w:rPr>
          <w:rFonts w:cs="Arial"/>
          <w:sz w:val="22"/>
        </w:rPr>
        <w:t>31.5.2015</w:t>
      </w:r>
      <w:proofErr w:type="gramEnd"/>
      <w:r w:rsidR="00FD18F1" w:rsidRPr="00EF3027">
        <w:rPr>
          <w:rFonts w:cs="Arial"/>
          <w:sz w:val="22"/>
        </w:rPr>
        <w:t xml:space="preserve">. </w:t>
      </w:r>
    </w:p>
    <w:p w:rsidR="00FD18F1" w:rsidRPr="00EF3027" w:rsidRDefault="00FD18F1" w:rsidP="00FD18F1">
      <w:pPr>
        <w:ind w:left="576" w:hanging="576"/>
        <w:jc w:val="both"/>
        <w:rPr>
          <w:rFonts w:cs="Arial"/>
          <w:sz w:val="22"/>
        </w:rPr>
      </w:pPr>
      <w:r w:rsidRPr="00EF3027">
        <w:rPr>
          <w:rFonts w:cs="Arial"/>
          <w:sz w:val="22"/>
        </w:rPr>
        <w:t>16.3 Zhotovitel je povinen označit zpracované výstupy a zprávy textem „Podpořeno z Programu švýcarsko-české spolupráce.</w:t>
      </w:r>
      <w:r w:rsidR="00A44FB1" w:rsidRPr="00EF3027">
        <w:rPr>
          <w:rFonts w:cs="Arial"/>
          <w:sz w:val="22"/>
        </w:rPr>
        <w:t>“</w:t>
      </w:r>
    </w:p>
    <w:p w:rsidR="008A5170" w:rsidRDefault="00FD18F1" w:rsidP="00FD18F1">
      <w:pPr>
        <w:ind w:left="576" w:hanging="576"/>
        <w:jc w:val="both"/>
        <w:rPr>
          <w:sz w:val="22"/>
          <w:szCs w:val="22"/>
        </w:rPr>
      </w:pPr>
      <w:r w:rsidRPr="00EF3027">
        <w:rPr>
          <w:rFonts w:cs="Arial"/>
          <w:sz w:val="22"/>
        </w:rPr>
        <w:t xml:space="preserve">16.4 </w:t>
      </w:r>
      <w:r w:rsidR="008A5170" w:rsidRPr="00EF3027">
        <w:rPr>
          <w:rFonts w:cs="Arial"/>
          <w:sz w:val="22"/>
        </w:rPr>
        <w:t>Tato</w:t>
      </w:r>
      <w:r w:rsidR="008A5170" w:rsidRPr="00EF3027">
        <w:rPr>
          <w:sz w:val="22"/>
          <w:szCs w:val="22"/>
        </w:rPr>
        <w:t xml:space="preserve"> smlouva je vyhotovena v českém jazyce v pěti originálech, z nichž jeden originál je pro objednatele a jeden pro zhotovitele, jeden pro Ministerstvo financí – Národní koordinační jednotku – Centrální finanční a kontraktační jednotku /MF-NKJ-CFCU/, jeden pro Zprostředkující subjekt </w:t>
      </w:r>
      <w:r w:rsidR="00A44FB1" w:rsidRPr="00EF3027">
        <w:rPr>
          <w:sz w:val="22"/>
          <w:szCs w:val="22"/>
        </w:rPr>
        <w:t xml:space="preserve">– Ministerstvo životního prostředí </w:t>
      </w:r>
      <w:r w:rsidR="008A5170" w:rsidRPr="00EF3027">
        <w:rPr>
          <w:sz w:val="22"/>
          <w:szCs w:val="22"/>
        </w:rPr>
        <w:t>a jeden</w:t>
      </w:r>
      <w:r w:rsidR="00A44FB1" w:rsidRPr="00EF3027">
        <w:rPr>
          <w:sz w:val="22"/>
          <w:szCs w:val="22"/>
        </w:rPr>
        <w:t xml:space="preserve"> pro využití švýcarskou stranou.</w:t>
      </w:r>
    </w:p>
    <w:p w:rsidR="008A5170" w:rsidRDefault="00043EFA" w:rsidP="00043EFA">
      <w:pPr>
        <w:keepNext/>
        <w:tabs>
          <w:tab w:val="left" w:pos="576"/>
        </w:tabs>
        <w:spacing w:before="0" w:after="0"/>
        <w:jc w:val="both"/>
        <w:rPr>
          <w:rFonts w:cs="Arial"/>
          <w:sz w:val="22"/>
        </w:rPr>
      </w:pPr>
      <w:r>
        <w:rPr>
          <w:rFonts w:cs="Arial"/>
          <w:sz w:val="22"/>
        </w:rPr>
        <w:lastRenderedPageBreak/>
        <w:t xml:space="preserve">16.5 </w:t>
      </w:r>
      <w:r w:rsidR="008A5170" w:rsidRPr="00EF3027">
        <w:rPr>
          <w:rFonts w:cs="Arial"/>
          <w:sz w:val="22"/>
        </w:rPr>
        <w:t>Tato smlouva nabývá platnosti a účinnosti dnem jejího podpisu oběma smluvními stranami.</w:t>
      </w:r>
    </w:p>
    <w:p w:rsidR="00043EFA" w:rsidRDefault="00043EFA" w:rsidP="00043EFA">
      <w:pPr>
        <w:keepNext/>
        <w:tabs>
          <w:tab w:val="left" w:pos="576"/>
        </w:tabs>
        <w:spacing w:before="0" w:after="0"/>
        <w:jc w:val="both"/>
        <w:rPr>
          <w:rFonts w:cs="Arial"/>
          <w:sz w:val="22"/>
        </w:rPr>
      </w:pPr>
    </w:p>
    <w:p w:rsidR="00043EFA" w:rsidRPr="00EF3027" w:rsidRDefault="00043EFA" w:rsidP="00043EFA">
      <w:pPr>
        <w:keepNext/>
        <w:tabs>
          <w:tab w:val="left" w:pos="576"/>
        </w:tabs>
        <w:spacing w:before="0" w:after="0"/>
        <w:jc w:val="both"/>
        <w:rPr>
          <w:rFonts w:cs="Arial"/>
          <w:sz w:val="22"/>
        </w:rPr>
      </w:pPr>
    </w:p>
    <w:p w:rsidR="008A5170" w:rsidRPr="00EF3027" w:rsidRDefault="008A5170">
      <w:pPr>
        <w:keepNext/>
        <w:tabs>
          <w:tab w:val="left" w:pos="576"/>
        </w:tabs>
        <w:spacing w:before="0" w:after="0"/>
        <w:ind w:left="-24"/>
        <w:jc w:val="both"/>
        <w:rPr>
          <w:rFonts w:cs="Arial"/>
          <w:sz w:val="22"/>
        </w:rPr>
      </w:pPr>
    </w:p>
    <w:tbl>
      <w:tblPr>
        <w:tblW w:w="5000" w:type="pct"/>
        <w:tblLook w:val="0000"/>
      </w:tblPr>
      <w:tblGrid>
        <w:gridCol w:w="1980"/>
        <w:gridCol w:w="1681"/>
        <w:gridCol w:w="2066"/>
        <w:gridCol w:w="3901"/>
      </w:tblGrid>
      <w:tr w:rsidR="008A5170" w:rsidRPr="00EF3027" w:rsidTr="00A44FB1">
        <w:tc>
          <w:tcPr>
            <w:tcW w:w="1901" w:type="pct"/>
            <w:gridSpan w:val="2"/>
          </w:tcPr>
          <w:p w:rsidR="008A5170" w:rsidRPr="00EF3027" w:rsidRDefault="008A5170">
            <w:pPr>
              <w:pStyle w:val="Zkladntext"/>
              <w:rPr>
                <w:rFonts w:cs="Arial"/>
                <w:b/>
                <w:sz w:val="22"/>
              </w:rPr>
            </w:pPr>
            <w:r w:rsidRPr="00EF3027">
              <w:rPr>
                <w:rFonts w:cs="Arial"/>
                <w:b/>
                <w:sz w:val="22"/>
              </w:rPr>
              <w:t>Za zhotovitele</w:t>
            </w:r>
          </w:p>
        </w:tc>
        <w:tc>
          <w:tcPr>
            <w:tcW w:w="3099" w:type="pct"/>
            <w:gridSpan w:val="2"/>
          </w:tcPr>
          <w:p w:rsidR="008A5170" w:rsidRPr="00EF3027" w:rsidRDefault="008A5170">
            <w:pPr>
              <w:pStyle w:val="Zkladntext"/>
              <w:rPr>
                <w:rFonts w:cs="Arial"/>
                <w:b/>
                <w:sz w:val="22"/>
              </w:rPr>
            </w:pPr>
            <w:r w:rsidRPr="00EF3027">
              <w:rPr>
                <w:rFonts w:cs="Arial"/>
                <w:b/>
                <w:sz w:val="22"/>
              </w:rPr>
              <w:t xml:space="preserve">Za objednatele </w:t>
            </w:r>
          </w:p>
        </w:tc>
      </w:tr>
      <w:tr w:rsidR="008A5170" w:rsidRPr="00EF3027" w:rsidTr="00A44FB1">
        <w:trPr>
          <w:cantSplit/>
        </w:trPr>
        <w:tc>
          <w:tcPr>
            <w:tcW w:w="1028" w:type="pct"/>
            <w:vAlign w:val="center"/>
          </w:tcPr>
          <w:p w:rsidR="008A5170" w:rsidRPr="00EF3027" w:rsidRDefault="008A5170">
            <w:pPr>
              <w:pStyle w:val="Zkladntext"/>
              <w:rPr>
                <w:rFonts w:cs="Arial"/>
                <w:sz w:val="22"/>
              </w:rPr>
            </w:pPr>
            <w:r w:rsidRPr="00EF3027">
              <w:rPr>
                <w:rFonts w:cs="Arial"/>
                <w:sz w:val="22"/>
              </w:rPr>
              <w:t>Jméno:</w:t>
            </w:r>
            <w:r w:rsidRPr="00EF3027">
              <w:rPr>
                <w:rFonts w:cs="Arial"/>
                <w:b/>
                <w:bCs/>
                <w:sz w:val="28"/>
                <w:vertAlign w:val="superscript"/>
              </w:rPr>
              <w:t xml:space="preserve"> </w:t>
            </w:r>
          </w:p>
        </w:tc>
        <w:tc>
          <w:tcPr>
            <w:tcW w:w="873" w:type="pct"/>
            <w:vAlign w:val="center"/>
          </w:tcPr>
          <w:p w:rsidR="008A5170" w:rsidRPr="00EF3027" w:rsidRDefault="008A5170">
            <w:pPr>
              <w:pStyle w:val="Zkladntext"/>
              <w:rPr>
                <w:rFonts w:cs="Arial"/>
                <w:sz w:val="22"/>
              </w:rPr>
            </w:pPr>
          </w:p>
        </w:tc>
        <w:tc>
          <w:tcPr>
            <w:tcW w:w="1073" w:type="pct"/>
            <w:vAlign w:val="center"/>
          </w:tcPr>
          <w:p w:rsidR="008A5170" w:rsidRPr="00EF3027" w:rsidRDefault="008A5170">
            <w:pPr>
              <w:pStyle w:val="Zkladntext"/>
              <w:rPr>
                <w:rFonts w:cs="Arial"/>
                <w:sz w:val="22"/>
              </w:rPr>
            </w:pPr>
            <w:r w:rsidRPr="00EF3027">
              <w:rPr>
                <w:rFonts w:cs="Arial"/>
                <w:sz w:val="22"/>
              </w:rPr>
              <w:t>Jméno:</w:t>
            </w:r>
          </w:p>
        </w:tc>
        <w:tc>
          <w:tcPr>
            <w:tcW w:w="2026" w:type="pct"/>
            <w:vAlign w:val="center"/>
          </w:tcPr>
          <w:p w:rsidR="008A5170" w:rsidRPr="00EF3027" w:rsidRDefault="00A44FB1">
            <w:pPr>
              <w:pStyle w:val="Zkladntext"/>
              <w:rPr>
                <w:rFonts w:cs="Arial"/>
                <w:sz w:val="22"/>
              </w:rPr>
            </w:pPr>
            <w:r w:rsidRPr="00EF3027">
              <w:rPr>
                <w:rFonts w:cs="Arial"/>
                <w:sz w:val="22"/>
              </w:rPr>
              <w:t>Dagmar Koucká</w:t>
            </w:r>
          </w:p>
        </w:tc>
      </w:tr>
      <w:tr w:rsidR="008A5170" w:rsidRPr="00EF3027" w:rsidTr="00A44FB1">
        <w:trPr>
          <w:cantSplit/>
        </w:trPr>
        <w:tc>
          <w:tcPr>
            <w:tcW w:w="1028" w:type="pct"/>
            <w:vAlign w:val="center"/>
          </w:tcPr>
          <w:p w:rsidR="008A5170" w:rsidRPr="00EF3027" w:rsidRDefault="008A5170">
            <w:pPr>
              <w:pStyle w:val="Zkladntext"/>
              <w:rPr>
                <w:rFonts w:cs="Arial"/>
                <w:sz w:val="22"/>
              </w:rPr>
            </w:pPr>
            <w:r w:rsidRPr="00EF3027">
              <w:rPr>
                <w:rFonts w:cs="Arial"/>
                <w:sz w:val="22"/>
              </w:rPr>
              <w:t>Pozice:</w:t>
            </w:r>
          </w:p>
        </w:tc>
        <w:tc>
          <w:tcPr>
            <w:tcW w:w="873" w:type="pct"/>
            <w:vAlign w:val="center"/>
          </w:tcPr>
          <w:p w:rsidR="008A5170" w:rsidRPr="00EF3027" w:rsidRDefault="008A5170">
            <w:pPr>
              <w:pStyle w:val="Zkladntext"/>
              <w:rPr>
                <w:rFonts w:cs="Arial"/>
                <w:sz w:val="22"/>
              </w:rPr>
            </w:pPr>
          </w:p>
        </w:tc>
        <w:tc>
          <w:tcPr>
            <w:tcW w:w="1073" w:type="pct"/>
            <w:vAlign w:val="center"/>
          </w:tcPr>
          <w:p w:rsidR="008A5170" w:rsidRPr="00EF3027" w:rsidRDefault="008A5170">
            <w:pPr>
              <w:pStyle w:val="Zkladntext"/>
              <w:rPr>
                <w:rFonts w:cs="Arial"/>
                <w:sz w:val="22"/>
              </w:rPr>
            </w:pPr>
            <w:r w:rsidRPr="00EF3027">
              <w:rPr>
                <w:rFonts w:cs="Arial"/>
                <w:sz w:val="22"/>
              </w:rPr>
              <w:t>Pozice:</w:t>
            </w:r>
          </w:p>
        </w:tc>
        <w:tc>
          <w:tcPr>
            <w:tcW w:w="2026" w:type="pct"/>
            <w:vAlign w:val="center"/>
          </w:tcPr>
          <w:p w:rsidR="008A5170" w:rsidRPr="00EF3027" w:rsidRDefault="00A44FB1">
            <w:pPr>
              <w:pStyle w:val="Zkladntext"/>
              <w:rPr>
                <w:rFonts w:cs="Arial"/>
                <w:sz w:val="22"/>
              </w:rPr>
            </w:pPr>
            <w:r w:rsidRPr="00EF3027">
              <w:rPr>
                <w:rFonts w:cs="Arial"/>
                <w:sz w:val="22"/>
              </w:rPr>
              <w:t>předsedkyně</w:t>
            </w:r>
          </w:p>
        </w:tc>
      </w:tr>
      <w:tr w:rsidR="008A5170" w:rsidRPr="00EF3027" w:rsidTr="00A44FB1">
        <w:trPr>
          <w:cantSplit/>
          <w:trHeight w:val="971"/>
        </w:trPr>
        <w:tc>
          <w:tcPr>
            <w:tcW w:w="1028" w:type="pct"/>
            <w:vAlign w:val="center"/>
          </w:tcPr>
          <w:p w:rsidR="008A5170" w:rsidRPr="00EF3027" w:rsidRDefault="008A5170">
            <w:pPr>
              <w:pStyle w:val="Zkladntext"/>
              <w:rPr>
                <w:rFonts w:cs="Arial"/>
                <w:sz w:val="22"/>
              </w:rPr>
            </w:pPr>
            <w:r w:rsidRPr="00EF3027">
              <w:rPr>
                <w:rFonts w:cs="Arial"/>
                <w:sz w:val="22"/>
              </w:rPr>
              <w:t>Podpis:</w:t>
            </w:r>
          </w:p>
        </w:tc>
        <w:tc>
          <w:tcPr>
            <w:tcW w:w="873" w:type="pct"/>
            <w:vAlign w:val="center"/>
          </w:tcPr>
          <w:p w:rsidR="008A5170" w:rsidRPr="00EF3027" w:rsidRDefault="008A5170">
            <w:pPr>
              <w:pStyle w:val="Zkladntext"/>
              <w:rPr>
                <w:rFonts w:cs="Arial"/>
                <w:sz w:val="22"/>
              </w:rPr>
            </w:pPr>
          </w:p>
        </w:tc>
        <w:tc>
          <w:tcPr>
            <w:tcW w:w="1073" w:type="pct"/>
            <w:vAlign w:val="center"/>
          </w:tcPr>
          <w:p w:rsidR="008A5170" w:rsidRPr="00EF3027" w:rsidRDefault="008A5170">
            <w:pPr>
              <w:pStyle w:val="Zkladntext"/>
              <w:rPr>
                <w:rFonts w:cs="Arial"/>
                <w:sz w:val="22"/>
              </w:rPr>
            </w:pPr>
            <w:r w:rsidRPr="00EF3027">
              <w:rPr>
                <w:rFonts w:cs="Arial"/>
                <w:sz w:val="22"/>
              </w:rPr>
              <w:t>Podpis:</w:t>
            </w:r>
          </w:p>
        </w:tc>
        <w:tc>
          <w:tcPr>
            <w:tcW w:w="2026" w:type="pct"/>
            <w:vAlign w:val="center"/>
          </w:tcPr>
          <w:p w:rsidR="008A5170" w:rsidRPr="00EF3027" w:rsidRDefault="008A5170">
            <w:pPr>
              <w:pStyle w:val="Zkladntext"/>
              <w:rPr>
                <w:rFonts w:cs="Arial"/>
                <w:sz w:val="22"/>
              </w:rPr>
            </w:pPr>
          </w:p>
        </w:tc>
      </w:tr>
      <w:tr w:rsidR="008A5170" w:rsidRPr="00EF3027" w:rsidTr="00A44FB1">
        <w:trPr>
          <w:cantSplit/>
        </w:trPr>
        <w:tc>
          <w:tcPr>
            <w:tcW w:w="1028" w:type="pct"/>
            <w:vAlign w:val="center"/>
          </w:tcPr>
          <w:p w:rsidR="008A5170" w:rsidRPr="00EF3027" w:rsidRDefault="008A5170">
            <w:pPr>
              <w:pStyle w:val="Zkladntext"/>
              <w:rPr>
                <w:rFonts w:cs="Arial"/>
                <w:sz w:val="22"/>
              </w:rPr>
            </w:pPr>
            <w:r w:rsidRPr="00EF3027">
              <w:rPr>
                <w:rFonts w:cs="Arial"/>
                <w:sz w:val="22"/>
              </w:rPr>
              <w:t>Datum:</w:t>
            </w:r>
          </w:p>
        </w:tc>
        <w:tc>
          <w:tcPr>
            <w:tcW w:w="873" w:type="pct"/>
            <w:vAlign w:val="center"/>
          </w:tcPr>
          <w:p w:rsidR="008A5170" w:rsidRPr="00EF3027" w:rsidRDefault="008A5170">
            <w:pPr>
              <w:pStyle w:val="Zkladntext"/>
              <w:rPr>
                <w:rFonts w:cs="Arial"/>
                <w:sz w:val="22"/>
              </w:rPr>
            </w:pPr>
          </w:p>
        </w:tc>
        <w:tc>
          <w:tcPr>
            <w:tcW w:w="1073" w:type="pct"/>
            <w:vAlign w:val="center"/>
          </w:tcPr>
          <w:p w:rsidR="008A5170" w:rsidRPr="00EF3027" w:rsidRDefault="008A5170">
            <w:pPr>
              <w:pStyle w:val="Zkladntext"/>
              <w:rPr>
                <w:rFonts w:cs="Arial"/>
                <w:sz w:val="22"/>
              </w:rPr>
            </w:pPr>
            <w:r w:rsidRPr="00EF3027">
              <w:rPr>
                <w:rFonts w:cs="Arial"/>
                <w:sz w:val="22"/>
              </w:rPr>
              <w:t>Datum:</w:t>
            </w:r>
          </w:p>
        </w:tc>
        <w:tc>
          <w:tcPr>
            <w:tcW w:w="2026" w:type="pct"/>
            <w:vAlign w:val="center"/>
          </w:tcPr>
          <w:p w:rsidR="008A5170" w:rsidRPr="00EF3027" w:rsidRDefault="008A5170">
            <w:pPr>
              <w:pStyle w:val="Zkladntext"/>
              <w:rPr>
                <w:rFonts w:cs="Arial"/>
                <w:sz w:val="22"/>
              </w:rPr>
            </w:pPr>
          </w:p>
        </w:tc>
      </w:tr>
    </w:tbl>
    <w:p w:rsidR="008A5170" w:rsidRPr="00EF3027" w:rsidRDefault="008A5170">
      <w:pPr>
        <w:spacing w:before="0"/>
        <w:rPr>
          <w:rFonts w:cs="Arial"/>
          <w:sz w:val="23"/>
        </w:rPr>
      </w:pPr>
      <w:bookmarkStart w:id="16" w:name="_Toc74702255"/>
      <w:bookmarkEnd w:id="3"/>
      <w:bookmarkEnd w:id="4"/>
      <w:bookmarkEnd w:id="5"/>
      <w:bookmarkEnd w:id="6"/>
      <w:bookmarkEnd w:id="7"/>
      <w:bookmarkEnd w:id="8"/>
      <w:bookmarkEnd w:id="9"/>
      <w:bookmarkEnd w:id="10"/>
    </w:p>
    <w:p w:rsidR="008A5170" w:rsidRPr="00EF3027" w:rsidRDefault="008A5170">
      <w:pPr>
        <w:spacing w:before="0"/>
        <w:rPr>
          <w:rFonts w:cs="Arial"/>
          <w:sz w:val="23"/>
        </w:rPr>
        <w:sectPr w:rsidR="008A5170" w:rsidRPr="00EF3027">
          <w:footerReference w:type="default" r:id="rId24"/>
          <w:headerReference w:type="first" r:id="rId25"/>
          <w:footerReference w:type="first" r:id="rId26"/>
          <w:footnotePr>
            <w:numRestart w:val="eachSect"/>
          </w:footnotePr>
          <w:pgSz w:w="11907" w:h="16840" w:code="9"/>
          <w:pgMar w:top="522" w:right="1191" w:bottom="816" w:left="1304" w:header="482" w:footer="590" w:gutter="0"/>
          <w:cols w:space="708"/>
          <w:titlePg/>
        </w:sectPr>
      </w:pPr>
    </w:p>
    <w:p w:rsidR="008A5170" w:rsidRPr="00EF3027" w:rsidRDefault="008A5170">
      <w:pPr>
        <w:jc w:val="center"/>
        <w:rPr>
          <w:rFonts w:cs="Arial"/>
          <w:b/>
          <w:sz w:val="40"/>
          <w:szCs w:val="40"/>
        </w:rPr>
      </w:pPr>
      <w:bookmarkStart w:id="17" w:name="_Toc104695786"/>
      <w:bookmarkStart w:id="18" w:name="_Toc109610242"/>
    </w:p>
    <w:p w:rsidR="008A5170" w:rsidRPr="00EF3027" w:rsidRDefault="008A5170">
      <w:pPr>
        <w:jc w:val="center"/>
        <w:rPr>
          <w:rFonts w:cs="Arial"/>
          <w:b/>
          <w:sz w:val="48"/>
          <w:szCs w:val="48"/>
        </w:rPr>
      </w:pPr>
      <w:r w:rsidRPr="00EF3027">
        <w:rPr>
          <w:rFonts w:cs="Arial"/>
          <w:b/>
          <w:sz w:val="48"/>
          <w:szCs w:val="48"/>
        </w:rPr>
        <w:t>PŘÍLOHA I</w:t>
      </w:r>
    </w:p>
    <w:p w:rsidR="008A5170" w:rsidRPr="00EF3027" w:rsidRDefault="008A5170">
      <w:pPr>
        <w:jc w:val="center"/>
        <w:rPr>
          <w:rFonts w:cs="Arial"/>
          <w:b/>
          <w:sz w:val="36"/>
          <w:szCs w:val="36"/>
        </w:rPr>
      </w:pPr>
    </w:p>
    <w:p w:rsidR="008A5170" w:rsidRPr="00EF3027" w:rsidRDefault="008A5170">
      <w:pPr>
        <w:jc w:val="center"/>
        <w:rPr>
          <w:rFonts w:cs="Arial"/>
          <w:b/>
          <w:sz w:val="36"/>
          <w:szCs w:val="36"/>
        </w:rPr>
      </w:pPr>
      <w:r w:rsidRPr="00EF3027">
        <w:rPr>
          <w:rFonts w:cs="Arial"/>
          <w:b/>
          <w:sz w:val="36"/>
          <w:szCs w:val="36"/>
        </w:rPr>
        <w:t>ZADÁNÍ VEŘEJNÉ ZAKÁZKY</w:t>
      </w:r>
    </w:p>
    <w:p w:rsidR="008A5170" w:rsidRPr="00EF3027" w:rsidRDefault="008A5170">
      <w:pPr>
        <w:jc w:val="center"/>
        <w:rPr>
          <w:rFonts w:cs="Arial"/>
          <w:b/>
          <w:sz w:val="36"/>
          <w:szCs w:val="36"/>
        </w:rPr>
      </w:pPr>
      <w:r w:rsidRPr="00EF3027">
        <w:rPr>
          <w:rFonts w:cs="Arial"/>
          <w:b/>
          <w:sz w:val="36"/>
          <w:szCs w:val="36"/>
        </w:rPr>
        <w:t>PŘEDMĚT PLNĚNÍ</w:t>
      </w:r>
    </w:p>
    <w:bookmarkEnd w:id="17"/>
    <w:bookmarkEnd w:id="18"/>
    <w:p w:rsidR="008A5170" w:rsidRPr="00EF3027" w:rsidRDefault="008A5170">
      <w:pPr>
        <w:jc w:val="center"/>
        <w:rPr>
          <w:rFonts w:cs="Arial"/>
          <w:b/>
          <w:sz w:val="36"/>
          <w:szCs w:val="36"/>
        </w:rPr>
      </w:pPr>
    </w:p>
    <w:p w:rsidR="008A5170" w:rsidRPr="00EF3027" w:rsidRDefault="008A5170">
      <w:pPr>
        <w:jc w:val="center"/>
        <w:rPr>
          <w:rFonts w:cs="Arial"/>
          <w:b/>
        </w:rPr>
        <w:sectPr w:rsidR="008A5170" w:rsidRPr="00EF3027">
          <w:footerReference w:type="default" r:id="rId27"/>
          <w:footnotePr>
            <w:numRestart w:val="eachSect"/>
          </w:footnotePr>
          <w:pgSz w:w="11907" w:h="16840" w:code="9"/>
          <w:pgMar w:top="1387" w:right="1191" w:bottom="816" w:left="1418" w:header="814" w:footer="590" w:gutter="0"/>
          <w:cols w:space="708"/>
          <w:docGrid w:linePitch="272"/>
        </w:sectPr>
      </w:pPr>
    </w:p>
    <w:p w:rsidR="009D72BF" w:rsidRPr="00EF3027" w:rsidRDefault="00B47709" w:rsidP="00B47709">
      <w:pPr>
        <w:spacing w:after="0"/>
        <w:rPr>
          <w:rFonts w:cs="Arial"/>
          <w:b/>
          <w:caps/>
          <w:sz w:val="22"/>
          <w:szCs w:val="22"/>
        </w:rPr>
      </w:pPr>
      <w:bookmarkStart w:id="19" w:name="_Toc84750393"/>
      <w:bookmarkStart w:id="20" w:name="_Toc84827104"/>
      <w:bookmarkStart w:id="21" w:name="_Toc84836409"/>
      <w:bookmarkStart w:id="22" w:name="_Toc84840068"/>
      <w:bookmarkStart w:id="23" w:name="_Toc100636788"/>
      <w:bookmarkStart w:id="24" w:name="_Toc104695787"/>
      <w:bookmarkStart w:id="25" w:name="_Toc109610243"/>
      <w:bookmarkEnd w:id="16"/>
      <w:r w:rsidRPr="00EF3027">
        <w:rPr>
          <w:rFonts w:cs="Arial"/>
          <w:caps/>
          <w:sz w:val="22"/>
          <w:szCs w:val="22"/>
        </w:rPr>
        <w:lastRenderedPageBreak/>
        <w:t>Název</w:t>
      </w:r>
      <w:r w:rsidR="009D72BF" w:rsidRPr="00EF3027">
        <w:rPr>
          <w:rFonts w:cs="Arial"/>
          <w:caps/>
          <w:sz w:val="22"/>
          <w:szCs w:val="22"/>
        </w:rPr>
        <w:t xml:space="preserve"> veřejné zakázky</w:t>
      </w:r>
    </w:p>
    <w:p w:rsidR="00B47709" w:rsidRPr="00EF3027" w:rsidRDefault="00B47709" w:rsidP="00B47709">
      <w:pPr>
        <w:spacing w:after="0"/>
        <w:rPr>
          <w:rFonts w:cs="Arial"/>
          <w:b/>
          <w:sz w:val="22"/>
          <w:szCs w:val="22"/>
        </w:rPr>
      </w:pPr>
      <w:r w:rsidRPr="00EF3027">
        <w:rPr>
          <w:rFonts w:cs="Arial"/>
          <w:b/>
          <w:sz w:val="22"/>
          <w:szCs w:val="22"/>
        </w:rPr>
        <w:t>Zajištění propagace a vizuální stránky projektu POČÍTÁME S</w:t>
      </w:r>
      <w:r w:rsidRPr="00EF3027">
        <w:rPr>
          <w:rFonts w:cs="Arial"/>
          <w:sz w:val="22"/>
          <w:szCs w:val="22"/>
        </w:rPr>
        <w:t xml:space="preserve"> </w:t>
      </w:r>
      <w:r w:rsidRPr="00EF3027">
        <w:rPr>
          <w:rFonts w:cs="Arial"/>
          <w:b/>
          <w:sz w:val="22"/>
          <w:szCs w:val="22"/>
        </w:rPr>
        <w:t xml:space="preserve">VODOU </w:t>
      </w:r>
    </w:p>
    <w:p w:rsidR="008A5170" w:rsidRPr="00EF3027" w:rsidRDefault="008A5170" w:rsidP="009D72BF">
      <w:pPr>
        <w:pStyle w:val="Nadpis1"/>
        <w:numPr>
          <w:ilvl w:val="0"/>
          <w:numId w:val="0"/>
        </w:numPr>
        <w:spacing w:before="240"/>
        <w:ind w:left="432" w:hanging="432"/>
        <w:rPr>
          <w:b w:val="0"/>
          <w:sz w:val="22"/>
        </w:rPr>
      </w:pPr>
      <w:bookmarkStart w:id="26" w:name="_Toc139355014"/>
      <w:r w:rsidRPr="00EF3027">
        <w:rPr>
          <w:b w:val="0"/>
          <w:sz w:val="22"/>
        </w:rPr>
        <w:t>PŘEDMĚT VEŘEJNÉ ZAKÁZKY</w:t>
      </w:r>
      <w:bookmarkEnd w:id="26"/>
      <w:r w:rsidRPr="00EF3027">
        <w:rPr>
          <w:b w:val="0"/>
          <w:sz w:val="22"/>
        </w:rPr>
        <w:t xml:space="preserve"> </w:t>
      </w:r>
    </w:p>
    <w:p w:rsidR="00415863" w:rsidRPr="00EF3027" w:rsidRDefault="00415863" w:rsidP="00415863">
      <w:pPr>
        <w:rPr>
          <w:rFonts w:cs="Arial"/>
          <w:b/>
          <w:sz w:val="22"/>
          <w:szCs w:val="22"/>
        </w:rPr>
      </w:pPr>
      <w:r w:rsidRPr="00EF3027">
        <w:rPr>
          <w:rFonts w:cs="Arial"/>
          <w:sz w:val="22"/>
          <w:szCs w:val="22"/>
        </w:rPr>
        <w:t xml:space="preserve">Veřejná zakázka je rozdělena do </w:t>
      </w:r>
      <w:r w:rsidR="00584610" w:rsidRPr="00EF3027">
        <w:rPr>
          <w:rFonts w:cs="Arial"/>
          <w:sz w:val="22"/>
          <w:szCs w:val="22"/>
        </w:rPr>
        <w:t>šesti částí</w:t>
      </w:r>
      <w:r w:rsidRPr="00EF3027">
        <w:rPr>
          <w:rFonts w:cs="Arial"/>
          <w:sz w:val="22"/>
          <w:szCs w:val="22"/>
        </w:rPr>
        <w:t>, předmětem zakázky jsou konkrétní aktivity</w:t>
      </w:r>
      <w:r w:rsidR="00AC76FE" w:rsidRPr="00EF3027">
        <w:rPr>
          <w:rFonts w:cs="Arial"/>
          <w:sz w:val="22"/>
          <w:szCs w:val="22"/>
        </w:rPr>
        <w:t xml:space="preserve">. </w:t>
      </w:r>
      <w:r w:rsidR="00AC76FE" w:rsidRPr="00EF3027">
        <w:rPr>
          <w:rFonts w:cs="Arial"/>
          <w:b/>
          <w:sz w:val="22"/>
          <w:szCs w:val="22"/>
        </w:rPr>
        <w:t xml:space="preserve">Zhotovitel může zajišťovat buď vyhotovení všech </w:t>
      </w:r>
      <w:r w:rsidR="00D67507" w:rsidRPr="00EF3027">
        <w:rPr>
          <w:rFonts w:cs="Arial"/>
          <w:b/>
          <w:sz w:val="22"/>
          <w:szCs w:val="22"/>
        </w:rPr>
        <w:t>částí</w:t>
      </w:r>
      <w:r w:rsidR="00AC76FE" w:rsidRPr="00EF3027">
        <w:rPr>
          <w:rFonts w:cs="Arial"/>
          <w:b/>
          <w:sz w:val="22"/>
          <w:szCs w:val="22"/>
        </w:rPr>
        <w:t xml:space="preserve"> zakázky, nebo může zhotovit pouze jednu </w:t>
      </w:r>
      <w:r w:rsidR="00D67507" w:rsidRPr="00EF3027">
        <w:rPr>
          <w:rFonts w:cs="Arial"/>
          <w:b/>
          <w:sz w:val="22"/>
          <w:szCs w:val="22"/>
        </w:rPr>
        <w:t xml:space="preserve">či </w:t>
      </w:r>
      <w:r w:rsidR="00AC76FE" w:rsidRPr="00EF3027">
        <w:rPr>
          <w:rFonts w:cs="Arial"/>
          <w:b/>
          <w:sz w:val="22"/>
          <w:szCs w:val="22"/>
        </w:rPr>
        <w:t>více z</w:t>
      </w:r>
      <w:r w:rsidR="00D67507" w:rsidRPr="00EF3027">
        <w:rPr>
          <w:rFonts w:cs="Arial"/>
          <w:b/>
          <w:sz w:val="22"/>
          <w:szCs w:val="22"/>
        </w:rPr>
        <w:t xml:space="preserve"> níže</w:t>
      </w:r>
      <w:r w:rsidR="00AC76FE" w:rsidRPr="00EF3027">
        <w:rPr>
          <w:rFonts w:cs="Arial"/>
          <w:b/>
          <w:sz w:val="22"/>
          <w:szCs w:val="22"/>
        </w:rPr>
        <w:t xml:space="preserve"> uvedených</w:t>
      </w:r>
      <w:r w:rsidR="00D67507" w:rsidRPr="00EF3027">
        <w:rPr>
          <w:rFonts w:cs="Arial"/>
          <w:b/>
          <w:sz w:val="22"/>
          <w:szCs w:val="22"/>
        </w:rPr>
        <w:t xml:space="preserve"> částí. </w:t>
      </w:r>
      <w:r w:rsidR="00AC76FE" w:rsidRPr="00EF3027">
        <w:rPr>
          <w:rFonts w:cs="Arial"/>
          <w:sz w:val="22"/>
          <w:szCs w:val="22"/>
        </w:rPr>
        <w:t xml:space="preserve">Žádnou </w:t>
      </w:r>
      <w:r w:rsidR="00D67507" w:rsidRPr="00EF3027">
        <w:rPr>
          <w:rFonts w:cs="Arial"/>
          <w:b/>
          <w:sz w:val="22"/>
          <w:szCs w:val="22"/>
        </w:rPr>
        <w:t>část</w:t>
      </w:r>
      <w:r w:rsidR="00AC76FE" w:rsidRPr="00EF3027">
        <w:rPr>
          <w:rFonts w:cs="Arial"/>
          <w:b/>
          <w:sz w:val="22"/>
          <w:szCs w:val="22"/>
        </w:rPr>
        <w:t xml:space="preserve"> nelze rozdělit</w:t>
      </w:r>
      <w:r w:rsidR="00AC76FE" w:rsidRPr="00EF3027">
        <w:rPr>
          <w:rFonts w:cs="Arial"/>
          <w:sz w:val="22"/>
          <w:szCs w:val="22"/>
        </w:rPr>
        <w:t xml:space="preserve"> pro více zhotovitelů</w:t>
      </w:r>
      <w:r w:rsidR="00D67507" w:rsidRPr="00EF3027">
        <w:rPr>
          <w:rFonts w:cs="Arial"/>
          <w:b/>
          <w:sz w:val="22"/>
          <w:szCs w:val="22"/>
        </w:rPr>
        <w:t>.</w:t>
      </w:r>
    </w:p>
    <w:p w:rsidR="009D0518" w:rsidRPr="00EF3027" w:rsidRDefault="009D0518" w:rsidP="00415863">
      <w:pPr>
        <w:rPr>
          <w:rFonts w:cs="Arial"/>
          <w:sz w:val="22"/>
          <w:szCs w:val="22"/>
        </w:rPr>
      </w:pPr>
      <w:r w:rsidRPr="00EF3027">
        <w:rPr>
          <w:rFonts w:cs="Arial"/>
          <w:sz w:val="22"/>
          <w:szCs w:val="22"/>
        </w:rPr>
        <w:t xml:space="preserve">Veškeré prvky publicity je třeba zajišťovat </w:t>
      </w:r>
      <w:r w:rsidRPr="00EF3027">
        <w:rPr>
          <w:rFonts w:cs="Arial"/>
          <w:b/>
          <w:sz w:val="22"/>
          <w:szCs w:val="22"/>
        </w:rPr>
        <w:t>v souladu s metodikou</w:t>
      </w:r>
      <w:r w:rsidRPr="00EF3027">
        <w:rPr>
          <w:rFonts w:cs="Arial"/>
          <w:sz w:val="22"/>
          <w:szCs w:val="22"/>
        </w:rPr>
        <w:t xml:space="preserve"> </w:t>
      </w:r>
      <w:r w:rsidR="00D74DEF" w:rsidRPr="00EF3027">
        <w:rPr>
          <w:rFonts w:cs="Arial"/>
          <w:sz w:val="22"/>
          <w:szCs w:val="22"/>
        </w:rPr>
        <w:t xml:space="preserve">„Postupy pro zajištění publicity“ </w:t>
      </w:r>
      <w:r w:rsidR="00C94120" w:rsidRPr="00EF3027">
        <w:rPr>
          <w:rFonts w:cs="Arial"/>
          <w:sz w:val="22"/>
          <w:szCs w:val="22"/>
        </w:rPr>
        <w:t>Programu</w:t>
      </w:r>
      <w:r w:rsidRPr="00EF3027">
        <w:rPr>
          <w:rFonts w:cs="Arial"/>
          <w:sz w:val="22"/>
          <w:szCs w:val="22"/>
        </w:rPr>
        <w:t xml:space="preserve"> švýcarsko-české spolupráce. Jedná se hlavně </w:t>
      </w:r>
      <w:r w:rsidR="00D74DEF" w:rsidRPr="00EF3027">
        <w:rPr>
          <w:rFonts w:cs="Arial"/>
          <w:sz w:val="22"/>
          <w:szCs w:val="22"/>
        </w:rPr>
        <w:t>o umístění těchto prvků na všech tištěných i elektronických výstupech, např. webové stránky, publikace, pozvánky apod.</w:t>
      </w:r>
      <w:r w:rsidRPr="00EF3027">
        <w:rPr>
          <w:rFonts w:cs="Arial"/>
          <w:sz w:val="22"/>
          <w:szCs w:val="22"/>
        </w:rPr>
        <w:t xml:space="preserve"> </w:t>
      </w:r>
    </w:p>
    <w:p w:rsidR="00D80C6B" w:rsidRPr="00EF3027" w:rsidRDefault="00D80C6B" w:rsidP="00415863">
      <w:pPr>
        <w:rPr>
          <w:rFonts w:cs="Arial"/>
          <w:sz w:val="22"/>
          <w:szCs w:val="22"/>
        </w:rPr>
      </w:pPr>
      <w:r w:rsidRPr="00EF3027">
        <w:rPr>
          <w:rFonts w:cs="Arial"/>
          <w:sz w:val="22"/>
          <w:szCs w:val="22"/>
        </w:rPr>
        <w:t>Platební kalendář bude předmětem dohody mezi zhotovitelem a zadavatelem na začátku prací.</w:t>
      </w:r>
    </w:p>
    <w:p w:rsidR="00D67507" w:rsidRPr="00EF3027" w:rsidRDefault="00466D08" w:rsidP="009D72BF">
      <w:pPr>
        <w:rPr>
          <w:sz w:val="22"/>
          <w:szCs w:val="22"/>
        </w:rPr>
      </w:pPr>
      <w:r w:rsidRPr="00EF3027">
        <w:rPr>
          <w:sz w:val="22"/>
          <w:szCs w:val="22"/>
        </w:rPr>
        <w:t xml:space="preserve">Předmět veřejné zakázky by měl vždy naplňovat věcný obsah projektu, pro který je zpracováván. </w:t>
      </w:r>
      <w:r w:rsidRPr="00EF3027">
        <w:rPr>
          <w:b/>
          <w:sz w:val="22"/>
          <w:szCs w:val="22"/>
        </w:rPr>
        <w:t>Projekt „</w:t>
      </w:r>
      <w:r w:rsidR="00246215" w:rsidRPr="00EF3027">
        <w:rPr>
          <w:b/>
          <w:sz w:val="22"/>
          <w:szCs w:val="22"/>
        </w:rPr>
        <w:t xml:space="preserve">Počítáme </w:t>
      </w:r>
      <w:r w:rsidRPr="00EF3027">
        <w:rPr>
          <w:b/>
          <w:sz w:val="22"/>
          <w:szCs w:val="22"/>
        </w:rPr>
        <w:t>s vodou“</w:t>
      </w:r>
      <w:r w:rsidRPr="00EF3027">
        <w:rPr>
          <w:sz w:val="22"/>
          <w:szCs w:val="22"/>
        </w:rPr>
        <w:t xml:space="preserve"> se zaměřuje na </w:t>
      </w:r>
      <w:r w:rsidRPr="00EF3027">
        <w:rPr>
          <w:bCs/>
          <w:sz w:val="22"/>
          <w:szCs w:val="22"/>
        </w:rPr>
        <w:t>osvětu v oblasti přírodě blízkého hospodaření s dešťovou vodou (HDV)</w:t>
      </w:r>
      <w:r w:rsidR="00100D5B" w:rsidRPr="00EF3027">
        <w:rPr>
          <w:bCs/>
          <w:sz w:val="22"/>
          <w:szCs w:val="22"/>
        </w:rPr>
        <w:t>,</w:t>
      </w:r>
      <w:r w:rsidRPr="00EF3027">
        <w:rPr>
          <w:bCs/>
          <w:sz w:val="22"/>
          <w:szCs w:val="22"/>
        </w:rPr>
        <w:t xml:space="preserve"> </w:t>
      </w:r>
      <w:r w:rsidRPr="00EF3027">
        <w:rPr>
          <w:sz w:val="22"/>
          <w:szCs w:val="22"/>
        </w:rPr>
        <w:t xml:space="preserve">především mezi zástupci státní a veřejné správy (zejména na úrovni měst a obcí) a jednotlivými občany. Tato </w:t>
      </w:r>
      <w:r w:rsidRPr="00EF3027">
        <w:rPr>
          <w:bCs/>
          <w:sz w:val="22"/>
          <w:szCs w:val="22"/>
        </w:rPr>
        <w:t>osvěta je nutným předpokladem uvádění systémů HDV do praxe</w:t>
      </w:r>
      <w:r w:rsidRPr="00EF3027">
        <w:rPr>
          <w:sz w:val="22"/>
          <w:szCs w:val="22"/>
        </w:rPr>
        <w:t>, jelikož (ne)informovanost těchto cílových skupin je momentálně nejslabším článkem tohoto procesu.</w:t>
      </w:r>
    </w:p>
    <w:p w:rsidR="00D67507" w:rsidRPr="00EF3027" w:rsidRDefault="00D67507" w:rsidP="009D72BF">
      <w:pPr>
        <w:rPr>
          <w:rFonts w:cs="Arial"/>
          <w:b/>
          <w:sz w:val="22"/>
          <w:szCs w:val="22"/>
          <w:u w:val="single"/>
        </w:rPr>
      </w:pPr>
    </w:p>
    <w:p w:rsidR="009D72BF" w:rsidRPr="00EF3027" w:rsidRDefault="00D67507" w:rsidP="009D72BF">
      <w:pPr>
        <w:rPr>
          <w:rFonts w:cs="Arial"/>
          <w:b/>
          <w:sz w:val="22"/>
          <w:szCs w:val="22"/>
          <w:u w:val="single"/>
        </w:rPr>
      </w:pPr>
      <w:r w:rsidRPr="00EF3027">
        <w:rPr>
          <w:rFonts w:cs="Arial"/>
          <w:b/>
          <w:sz w:val="22"/>
          <w:szCs w:val="22"/>
          <w:u w:val="single"/>
        </w:rPr>
        <w:t xml:space="preserve">Část </w:t>
      </w:r>
      <w:r w:rsidR="00415863" w:rsidRPr="00EF3027">
        <w:rPr>
          <w:rFonts w:cs="Arial"/>
          <w:b/>
          <w:sz w:val="22"/>
          <w:szCs w:val="22"/>
          <w:u w:val="single"/>
        </w:rPr>
        <w:t>1 - P</w:t>
      </w:r>
      <w:r w:rsidRPr="00EF3027">
        <w:rPr>
          <w:rFonts w:cs="Arial"/>
          <w:b/>
          <w:sz w:val="22"/>
          <w:szCs w:val="22"/>
          <w:u w:val="single"/>
        </w:rPr>
        <w:t>R články v tisku a na internetu</w:t>
      </w:r>
    </w:p>
    <w:p w:rsidR="00D67507" w:rsidRPr="00EF3027" w:rsidRDefault="00D67507" w:rsidP="009D72BF">
      <w:pPr>
        <w:rPr>
          <w:rFonts w:cs="Arial"/>
          <w:sz w:val="22"/>
          <w:szCs w:val="22"/>
        </w:rPr>
      </w:pPr>
      <w:r w:rsidRPr="00EF3027">
        <w:rPr>
          <w:rFonts w:cs="Arial"/>
          <w:sz w:val="22"/>
          <w:szCs w:val="22"/>
        </w:rPr>
        <w:t>Celková očekávaná cena 91 663 bez DPH.</w:t>
      </w:r>
    </w:p>
    <w:p w:rsidR="00A742E5" w:rsidRPr="00EF3027" w:rsidRDefault="00A742E5" w:rsidP="009D72BF">
      <w:pPr>
        <w:rPr>
          <w:rFonts w:cs="Arial"/>
          <w:sz w:val="22"/>
          <w:szCs w:val="22"/>
        </w:rPr>
      </w:pPr>
      <w:r w:rsidRPr="00EF3027">
        <w:rPr>
          <w:rFonts w:cs="Arial"/>
          <w:b/>
          <w:sz w:val="22"/>
          <w:szCs w:val="22"/>
        </w:rPr>
        <w:t>1.1. Obsah na webovém portálu</w:t>
      </w:r>
      <w:r w:rsidRPr="00EF3027">
        <w:rPr>
          <w:rFonts w:cs="Arial"/>
          <w:sz w:val="22"/>
          <w:szCs w:val="22"/>
        </w:rPr>
        <w:t xml:space="preserve"> </w:t>
      </w:r>
    </w:p>
    <w:p w:rsidR="00305852" w:rsidRPr="00EF3027" w:rsidRDefault="00305852" w:rsidP="009D72BF">
      <w:pPr>
        <w:rPr>
          <w:rFonts w:cs="Arial"/>
          <w:sz w:val="22"/>
          <w:szCs w:val="22"/>
        </w:rPr>
      </w:pPr>
      <w:r w:rsidRPr="00EF3027">
        <w:rPr>
          <w:rFonts w:cs="Arial"/>
          <w:sz w:val="22"/>
          <w:szCs w:val="22"/>
          <w:u w:val="single"/>
        </w:rPr>
        <w:t>Popis:</w:t>
      </w:r>
      <w:r w:rsidRPr="00EF3027">
        <w:rPr>
          <w:rFonts w:cs="Arial"/>
          <w:sz w:val="22"/>
          <w:szCs w:val="22"/>
        </w:rPr>
        <w:t xml:space="preserve"> Cílem provozování webového portálu projektu je poradenská činnost</w:t>
      </w:r>
      <w:r w:rsidR="004545EE" w:rsidRPr="00EF3027">
        <w:rPr>
          <w:rFonts w:cs="Arial"/>
          <w:sz w:val="22"/>
          <w:szCs w:val="22"/>
        </w:rPr>
        <w:t xml:space="preserve"> související s tématem projektu</w:t>
      </w:r>
      <w:r w:rsidRPr="00EF3027">
        <w:rPr>
          <w:rFonts w:cs="Arial"/>
          <w:sz w:val="22"/>
          <w:szCs w:val="22"/>
        </w:rPr>
        <w:t xml:space="preserve">. Díky vytvoření specializovaného portálu, na který budou pravidelně umísťovány specializované články, články obsahující praktické rady a články typu FAQ, budou mít čtenáři možnost se vzdělávat, získávat rady a zároveň pokládat své konkrétní dotazy. Současně bude portál informovat o dalších aktivitách projektu (exkurze, konference aj.). </w:t>
      </w:r>
    </w:p>
    <w:p w:rsidR="004545EE" w:rsidRPr="00EF3027" w:rsidRDefault="00305852" w:rsidP="009D72BF">
      <w:pPr>
        <w:rPr>
          <w:rFonts w:cs="Arial"/>
          <w:sz w:val="22"/>
          <w:szCs w:val="22"/>
        </w:rPr>
      </w:pPr>
      <w:r w:rsidRPr="00EF3027">
        <w:rPr>
          <w:rFonts w:cs="Arial"/>
          <w:sz w:val="22"/>
          <w:szCs w:val="22"/>
          <w:u w:val="single"/>
        </w:rPr>
        <w:t>Plnění:</w:t>
      </w:r>
      <w:r w:rsidRPr="00EF3027">
        <w:rPr>
          <w:rFonts w:cs="Arial"/>
          <w:sz w:val="22"/>
          <w:szCs w:val="22"/>
        </w:rPr>
        <w:t xml:space="preserve"> </w:t>
      </w:r>
      <w:r w:rsidR="00270643" w:rsidRPr="00EF3027">
        <w:rPr>
          <w:rFonts w:cs="Arial"/>
          <w:sz w:val="22"/>
          <w:szCs w:val="22"/>
        </w:rPr>
        <w:t xml:space="preserve">Zajištění specializovaných článků ve </w:t>
      </w:r>
      <w:r w:rsidR="004545EE" w:rsidRPr="00EF3027">
        <w:rPr>
          <w:rFonts w:cs="Arial"/>
          <w:sz w:val="22"/>
          <w:szCs w:val="22"/>
        </w:rPr>
        <w:t xml:space="preserve">vlastní </w:t>
      </w:r>
      <w:r w:rsidR="00270643" w:rsidRPr="00EF3027">
        <w:rPr>
          <w:rFonts w:cs="Arial"/>
          <w:sz w:val="22"/>
          <w:szCs w:val="22"/>
        </w:rPr>
        <w:t>spolupráci s odborníky a na základě dodaných odborných podkladů od zadavatele. Dodané odborné podklady bude vždy nutné přepracovat do jazyka srozumitelného neodborné veřejnosti</w:t>
      </w:r>
      <w:r w:rsidR="004545EE" w:rsidRPr="00EF3027">
        <w:rPr>
          <w:rFonts w:cs="Arial"/>
          <w:sz w:val="22"/>
          <w:szCs w:val="22"/>
        </w:rPr>
        <w:t xml:space="preserve"> a pomocí článků zároveň zajišťovat dostatečnou propagaci projektu a tématu. Články musí být návodné, a tedy obsahovat praktické rady a ukázky a zodpovídat často kladené dotazy (FAQ). Poslední jmenované bude také zpracováno do samostatné sekce na webový portál </w:t>
      </w:r>
      <w:hyperlink r:id="rId28" w:history="1">
        <w:r w:rsidR="004545EE" w:rsidRPr="00EF3027">
          <w:rPr>
            <w:rStyle w:val="Hypertextovodkaz"/>
            <w:rFonts w:cs="Arial"/>
            <w:sz w:val="22"/>
            <w:szCs w:val="22"/>
          </w:rPr>
          <w:t>www.pocitamesvodou.cz</w:t>
        </w:r>
      </w:hyperlink>
      <w:r w:rsidR="004545EE" w:rsidRPr="00EF3027">
        <w:rPr>
          <w:rFonts w:cs="Arial"/>
          <w:sz w:val="22"/>
          <w:szCs w:val="22"/>
        </w:rPr>
        <w:t>.</w:t>
      </w:r>
    </w:p>
    <w:p w:rsidR="00270643" w:rsidRPr="00EF3027" w:rsidRDefault="004545EE" w:rsidP="009D72BF">
      <w:pPr>
        <w:rPr>
          <w:rFonts w:cs="Arial"/>
          <w:sz w:val="22"/>
          <w:szCs w:val="22"/>
        </w:rPr>
      </w:pPr>
      <w:r w:rsidRPr="00EF3027">
        <w:rPr>
          <w:rFonts w:cs="Arial"/>
          <w:sz w:val="22"/>
          <w:szCs w:val="22"/>
        </w:rPr>
        <w:t xml:space="preserve">Celkem je třeba zpracovat minimálně 22 specializovaných článků; </w:t>
      </w:r>
      <w:r w:rsidR="00FA0F13" w:rsidRPr="00EF3027">
        <w:rPr>
          <w:rFonts w:cs="Arial"/>
          <w:sz w:val="22"/>
          <w:szCs w:val="22"/>
        </w:rPr>
        <w:t xml:space="preserve">minimálně </w:t>
      </w:r>
      <w:r w:rsidRPr="00EF3027">
        <w:rPr>
          <w:rFonts w:cs="Arial"/>
          <w:sz w:val="22"/>
          <w:szCs w:val="22"/>
        </w:rPr>
        <w:t xml:space="preserve">5 článků o aktivitách projektu; </w:t>
      </w:r>
      <w:r w:rsidR="00FA0F13" w:rsidRPr="00EF3027">
        <w:rPr>
          <w:rFonts w:cs="Arial"/>
          <w:sz w:val="22"/>
          <w:szCs w:val="22"/>
        </w:rPr>
        <w:t xml:space="preserve">minimálně </w:t>
      </w:r>
      <w:r w:rsidRPr="00EF3027">
        <w:rPr>
          <w:rFonts w:cs="Arial"/>
          <w:sz w:val="22"/>
          <w:szCs w:val="22"/>
        </w:rPr>
        <w:t>1</w:t>
      </w:r>
      <w:r w:rsidR="00FA0F13" w:rsidRPr="00EF3027">
        <w:rPr>
          <w:rFonts w:cs="Arial"/>
          <w:sz w:val="22"/>
          <w:szCs w:val="22"/>
        </w:rPr>
        <w:t>0</w:t>
      </w:r>
      <w:r w:rsidRPr="00EF3027">
        <w:rPr>
          <w:rFonts w:cs="Arial"/>
          <w:sz w:val="22"/>
          <w:szCs w:val="22"/>
        </w:rPr>
        <w:t xml:space="preserve"> otázek a odpovědí FAQ. Jeden specializovaný článek by neměl přesáhnout časovou dotaci odvedené práce v rozsahu 30 hodin.</w:t>
      </w:r>
    </w:p>
    <w:p w:rsidR="00305852" w:rsidRPr="00EF3027" w:rsidRDefault="004545EE" w:rsidP="009D72BF">
      <w:pPr>
        <w:rPr>
          <w:rFonts w:cs="Arial"/>
          <w:sz w:val="22"/>
          <w:szCs w:val="22"/>
        </w:rPr>
      </w:pPr>
      <w:r w:rsidRPr="00EF3027">
        <w:rPr>
          <w:rFonts w:cs="Arial"/>
          <w:sz w:val="22"/>
          <w:szCs w:val="22"/>
          <w:u w:val="single"/>
        </w:rPr>
        <w:t>H</w:t>
      </w:r>
      <w:r w:rsidR="00A742E5" w:rsidRPr="00EF3027">
        <w:rPr>
          <w:rFonts w:cs="Arial"/>
          <w:sz w:val="22"/>
          <w:szCs w:val="22"/>
          <w:u w:val="single"/>
        </w:rPr>
        <w:t>armonogram:</w:t>
      </w:r>
      <w:r w:rsidRPr="00EF3027">
        <w:rPr>
          <w:rFonts w:cs="Arial"/>
          <w:sz w:val="22"/>
          <w:szCs w:val="22"/>
        </w:rPr>
        <w:t xml:space="preserve"> pravidelně v období</w:t>
      </w:r>
      <w:r w:rsidR="00305852" w:rsidRPr="00EF3027">
        <w:rPr>
          <w:rFonts w:cs="Arial"/>
          <w:sz w:val="22"/>
          <w:szCs w:val="22"/>
        </w:rPr>
        <w:t xml:space="preserve"> l</w:t>
      </w:r>
      <w:r w:rsidR="00D80C6B" w:rsidRPr="00EF3027">
        <w:rPr>
          <w:rFonts w:cs="Arial"/>
          <w:sz w:val="22"/>
          <w:szCs w:val="22"/>
        </w:rPr>
        <w:t>eden</w:t>
      </w:r>
      <w:r w:rsidR="00305852" w:rsidRPr="00EF3027">
        <w:rPr>
          <w:rFonts w:cs="Arial"/>
          <w:sz w:val="22"/>
          <w:szCs w:val="22"/>
        </w:rPr>
        <w:t xml:space="preserve"> 201</w:t>
      </w:r>
      <w:r w:rsidR="00D80C6B" w:rsidRPr="00EF3027">
        <w:rPr>
          <w:rFonts w:cs="Arial"/>
          <w:sz w:val="22"/>
          <w:szCs w:val="22"/>
        </w:rPr>
        <w:t>4</w:t>
      </w:r>
      <w:r w:rsidR="00305852" w:rsidRPr="00EF3027">
        <w:rPr>
          <w:rFonts w:cs="Arial"/>
          <w:sz w:val="22"/>
          <w:szCs w:val="22"/>
        </w:rPr>
        <w:t xml:space="preserve"> – květen 2015</w:t>
      </w:r>
      <w:r w:rsidR="00270643" w:rsidRPr="00EF3027">
        <w:rPr>
          <w:rFonts w:cs="Arial"/>
          <w:sz w:val="22"/>
          <w:szCs w:val="22"/>
        </w:rPr>
        <w:t xml:space="preserve"> (1</w:t>
      </w:r>
      <w:r w:rsidR="00D80C6B" w:rsidRPr="00EF3027">
        <w:rPr>
          <w:rFonts w:cs="Arial"/>
          <w:sz w:val="22"/>
          <w:szCs w:val="22"/>
        </w:rPr>
        <w:t>7</w:t>
      </w:r>
      <w:r w:rsidR="00270643" w:rsidRPr="00EF3027">
        <w:rPr>
          <w:rFonts w:cs="Arial"/>
          <w:sz w:val="22"/>
          <w:szCs w:val="22"/>
        </w:rPr>
        <w:t xml:space="preserve"> měsíců)</w:t>
      </w:r>
      <w:r w:rsidR="006D2346" w:rsidRPr="00EF3027">
        <w:rPr>
          <w:rFonts w:cs="Arial"/>
          <w:sz w:val="22"/>
          <w:szCs w:val="22"/>
        </w:rPr>
        <w:t>.</w:t>
      </w:r>
    </w:p>
    <w:p w:rsidR="00A742E5" w:rsidRPr="00EF3027" w:rsidRDefault="00A742E5" w:rsidP="009D72BF">
      <w:pPr>
        <w:rPr>
          <w:rFonts w:cs="Arial"/>
          <w:sz w:val="22"/>
          <w:szCs w:val="22"/>
        </w:rPr>
      </w:pPr>
      <w:r w:rsidRPr="00EF3027">
        <w:rPr>
          <w:rFonts w:cs="Arial"/>
          <w:sz w:val="22"/>
          <w:szCs w:val="22"/>
          <w:u w:val="single"/>
        </w:rPr>
        <w:t>Výstupy:</w:t>
      </w:r>
      <w:r w:rsidR="004545EE" w:rsidRPr="00EF3027">
        <w:rPr>
          <w:rFonts w:cs="Arial"/>
          <w:sz w:val="22"/>
          <w:szCs w:val="22"/>
        </w:rPr>
        <w:t xml:space="preserve"> 22 specializovaných článků; 5 </w:t>
      </w:r>
      <w:r w:rsidR="00FA0F13" w:rsidRPr="00EF3027">
        <w:rPr>
          <w:rFonts w:cs="Arial"/>
          <w:sz w:val="22"/>
          <w:szCs w:val="22"/>
        </w:rPr>
        <w:t>článků o aktivitách projektu; 10</w:t>
      </w:r>
      <w:r w:rsidR="004545EE" w:rsidRPr="00EF3027">
        <w:rPr>
          <w:rFonts w:cs="Arial"/>
          <w:sz w:val="22"/>
          <w:szCs w:val="22"/>
        </w:rPr>
        <w:t xml:space="preserve"> otázek a odpovědí FAQ.</w:t>
      </w:r>
      <w:r w:rsidR="00FA0F13" w:rsidRPr="00EF3027">
        <w:rPr>
          <w:rFonts w:cs="Arial"/>
          <w:sz w:val="22"/>
          <w:szCs w:val="22"/>
        </w:rPr>
        <w:t xml:space="preserve"> </w:t>
      </w:r>
    </w:p>
    <w:p w:rsidR="00A742E5" w:rsidRPr="00EF3027" w:rsidRDefault="00A742E5" w:rsidP="009D72BF">
      <w:pPr>
        <w:rPr>
          <w:rFonts w:cs="Arial"/>
          <w:sz w:val="22"/>
          <w:szCs w:val="22"/>
        </w:rPr>
      </w:pPr>
      <w:r w:rsidRPr="00EF3027">
        <w:rPr>
          <w:rFonts w:cs="Arial"/>
          <w:sz w:val="22"/>
          <w:szCs w:val="22"/>
          <w:u w:val="single"/>
        </w:rPr>
        <w:t>Rozpočet:</w:t>
      </w:r>
      <w:r w:rsidR="00FA0F13" w:rsidRPr="00EF3027">
        <w:rPr>
          <w:rFonts w:cs="Arial"/>
          <w:sz w:val="22"/>
          <w:szCs w:val="22"/>
        </w:rPr>
        <w:t xml:space="preserve"> </w:t>
      </w:r>
      <w:r w:rsidR="00A402D5" w:rsidRPr="00EF3027">
        <w:rPr>
          <w:rFonts w:cs="Arial"/>
          <w:sz w:val="22"/>
          <w:szCs w:val="22"/>
        </w:rPr>
        <w:t>očekávaná cena</w:t>
      </w:r>
      <w:r w:rsidR="00FA0F13" w:rsidRPr="00EF3027">
        <w:rPr>
          <w:rFonts w:cs="Arial"/>
          <w:sz w:val="22"/>
          <w:szCs w:val="22"/>
        </w:rPr>
        <w:t xml:space="preserve"> </w:t>
      </w:r>
      <w:r w:rsidR="00A402D5" w:rsidRPr="00EF3027">
        <w:rPr>
          <w:rFonts w:cs="Arial"/>
          <w:sz w:val="22"/>
          <w:szCs w:val="22"/>
        </w:rPr>
        <w:t xml:space="preserve">82 496,70 </w:t>
      </w:r>
      <w:r w:rsidR="007D297B" w:rsidRPr="00EF3027">
        <w:rPr>
          <w:rFonts w:cs="Arial"/>
          <w:sz w:val="22"/>
          <w:szCs w:val="22"/>
        </w:rPr>
        <w:t xml:space="preserve">Kč </w:t>
      </w:r>
      <w:r w:rsidR="00A402D5" w:rsidRPr="00EF3027">
        <w:rPr>
          <w:rFonts w:cs="Arial"/>
          <w:sz w:val="22"/>
          <w:szCs w:val="22"/>
        </w:rPr>
        <w:t>bez</w:t>
      </w:r>
      <w:r w:rsidR="00FA0F13" w:rsidRPr="00EF3027">
        <w:rPr>
          <w:rFonts w:cs="Arial"/>
          <w:sz w:val="22"/>
          <w:szCs w:val="22"/>
        </w:rPr>
        <w:t xml:space="preserve"> DPH</w:t>
      </w:r>
      <w:r w:rsidR="00A402D5" w:rsidRPr="00EF3027">
        <w:rPr>
          <w:rFonts w:cs="Arial"/>
          <w:sz w:val="22"/>
          <w:szCs w:val="22"/>
        </w:rPr>
        <w:t>.</w:t>
      </w:r>
    </w:p>
    <w:p w:rsidR="00305852" w:rsidRPr="00EF3027" w:rsidRDefault="00305852" w:rsidP="009D72BF">
      <w:pPr>
        <w:rPr>
          <w:rFonts w:cs="Arial"/>
          <w:b/>
          <w:sz w:val="22"/>
          <w:szCs w:val="22"/>
        </w:rPr>
      </w:pPr>
    </w:p>
    <w:p w:rsidR="00A742E5" w:rsidRPr="00EF3027" w:rsidRDefault="00A742E5" w:rsidP="009D72BF">
      <w:pPr>
        <w:rPr>
          <w:rFonts w:cs="Arial"/>
          <w:b/>
          <w:sz w:val="22"/>
          <w:szCs w:val="22"/>
        </w:rPr>
      </w:pPr>
      <w:r w:rsidRPr="00EF3027">
        <w:rPr>
          <w:rFonts w:cs="Arial"/>
          <w:b/>
          <w:sz w:val="22"/>
          <w:szCs w:val="22"/>
        </w:rPr>
        <w:t>1.2. Informační a propagační články v tisku a na internetu</w:t>
      </w:r>
    </w:p>
    <w:p w:rsidR="007B11A6" w:rsidRPr="00EF3027" w:rsidRDefault="00FA0F13" w:rsidP="00FA0F13">
      <w:pPr>
        <w:rPr>
          <w:rFonts w:cs="Arial"/>
          <w:sz w:val="22"/>
          <w:szCs w:val="22"/>
        </w:rPr>
      </w:pPr>
      <w:r w:rsidRPr="00EF3027">
        <w:rPr>
          <w:rFonts w:cs="Arial"/>
          <w:sz w:val="22"/>
          <w:szCs w:val="22"/>
          <w:u w:val="single"/>
        </w:rPr>
        <w:t>Popis:</w:t>
      </w:r>
      <w:r w:rsidRPr="00EF3027">
        <w:rPr>
          <w:rFonts w:cs="Arial"/>
          <w:sz w:val="22"/>
          <w:szCs w:val="22"/>
        </w:rPr>
        <w:t xml:space="preserve"> Cílem </w:t>
      </w:r>
      <w:r w:rsidR="0063061E" w:rsidRPr="00EF3027">
        <w:rPr>
          <w:rFonts w:cs="Arial"/>
          <w:sz w:val="22"/>
          <w:szCs w:val="22"/>
        </w:rPr>
        <w:t xml:space="preserve">informačních a propagačních článků na internetu a v tisku je informování a osvěta čtenářů </w:t>
      </w:r>
      <w:r w:rsidR="007B11A6" w:rsidRPr="00EF3027">
        <w:rPr>
          <w:rFonts w:cs="Arial"/>
          <w:sz w:val="22"/>
          <w:szCs w:val="22"/>
        </w:rPr>
        <w:t xml:space="preserve">o tématu hospodaření s dešťovou vodou s odkazem na projekt „Počítáme s vodou“ a jeho poradenskou činnost. </w:t>
      </w:r>
    </w:p>
    <w:p w:rsidR="00FA0F13" w:rsidRPr="00EF3027" w:rsidRDefault="00FA0F13" w:rsidP="00FA0F13">
      <w:pPr>
        <w:rPr>
          <w:rFonts w:cs="Arial"/>
          <w:sz w:val="22"/>
          <w:szCs w:val="22"/>
        </w:rPr>
      </w:pPr>
      <w:r w:rsidRPr="00EF3027">
        <w:rPr>
          <w:rFonts w:cs="Arial"/>
          <w:sz w:val="22"/>
          <w:szCs w:val="22"/>
          <w:u w:val="single"/>
        </w:rPr>
        <w:t>Plnění:</w:t>
      </w:r>
      <w:r w:rsidRPr="00EF3027">
        <w:rPr>
          <w:rFonts w:cs="Arial"/>
          <w:sz w:val="22"/>
          <w:szCs w:val="22"/>
        </w:rPr>
        <w:t xml:space="preserve"> Zajištění specializovaných článků ve vlastní spolupráci s odborníky a na základě dodaných odborných podkladů od zadavatele. Dodané odborné podklady bude vždy nutné přepracovat do jazyka srozumitelného neodborné veřejnosti a pomocí článků zároveň </w:t>
      </w:r>
      <w:r w:rsidRPr="00EF3027">
        <w:rPr>
          <w:rFonts w:cs="Arial"/>
          <w:sz w:val="22"/>
          <w:szCs w:val="22"/>
        </w:rPr>
        <w:lastRenderedPageBreak/>
        <w:t xml:space="preserve">zajišťovat dostatečnou propagaci projektu a tématu. </w:t>
      </w:r>
      <w:r w:rsidR="00756119" w:rsidRPr="00EF3027">
        <w:rPr>
          <w:rFonts w:cs="Arial"/>
          <w:sz w:val="22"/>
          <w:szCs w:val="22"/>
        </w:rPr>
        <w:t>Součástí plnění je i vytipování tištěných nebo elektronických periodik a zajištění otištění nebo publikace článků</w:t>
      </w:r>
      <w:r w:rsidR="00216433">
        <w:rPr>
          <w:rFonts w:cs="Arial"/>
          <w:sz w:val="22"/>
          <w:szCs w:val="22"/>
        </w:rPr>
        <w:t xml:space="preserve"> v těchto periodikách</w:t>
      </w:r>
      <w:r w:rsidR="00756119" w:rsidRPr="00EF3027">
        <w:rPr>
          <w:rFonts w:cs="Arial"/>
          <w:sz w:val="22"/>
          <w:szCs w:val="22"/>
        </w:rPr>
        <w:t>. Umístění článků v konkrétních médiích bude vždy předmětem konzultace se zadavatelem.</w:t>
      </w:r>
      <w:r w:rsidR="00177947" w:rsidRPr="00EF3027">
        <w:rPr>
          <w:rFonts w:cs="Arial"/>
          <w:sz w:val="22"/>
          <w:szCs w:val="22"/>
        </w:rPr>
        <w:t xml:space="preserve"> Elektronickým periodikem není myšlen webový portál projektu.</w:t>
      </w:r>
    </w:p>
    <w:p w:rsidR="00FA0F13" w:rsidRPr="00EF3027" w:rsidRDefault="00FA0F13" w:rsidP="00FA0F13">
      <w:pPr>
        <w:rPr>
          <w:rFonts w:cs="Arial"/>
          <w:sz w:val="22"/>
          <w:szCs w:val="22"/>
        </w:rPr>
      </w:pPr>
      <w:r w:rsidRPr="00EF3027">
        <w:rPr>
          <w:rFonts w:cs="Arial"/>
          <w:sz w:val="22"/>
          <w:szCs w:val="22"/>
        </w:rPr>
        <w:t xml:space="preserve">Celkem je třeba zpracovat </w:t>
      </w:r>
      <w:r w:rsidR="00756119" w:rsidRPr="00EF3027">
        <w:rPr>
          <w:rFonts w:cs="Arial"/>
          <w:sz w:val="22"/>
          <w:szCs w:val="22"/>
        </w:rPr>
        <w:t xml:space="preserve">a zajistit publikování </w:t>
      </w:r>
      <w:r w:rsidRPr="00EF3027">
        <w:rPr>
          <w:rFonts w:cs="Arial"/>
          <w:sz w:val="22"/>
          <w:szCs w:val="22"/>
        </w:rPr>
        <w:t>22 specializovaných článků</w:t>
      </w:r>
      <w:r w:rsidR="00756119" w:rsidRPr="00EF3027">
        <w:rPr>
          <w:rFonts w:cs="Arial"/>
          <w:sz w:val="22"/>
          <w:szCs w:val="22"/>
        </w:rPr>
        <w:t>.</w:t>
      </w:r>
      <w:r w:rsidRPr="00EF3027">
        <w:rPr>
          <w:rFonts w:cs="Arial"/>
          <w:sz w:val="22"/>
          <w:szCs w:val="22"/>
        </w:rPr>
        <w:t xml:space="preserve"> </w:t>
      </w:r>
    </w:p>
    <w:p w:rsidR="00FA0F13" w:rsidRPr="00EF3027" w:rsidRDefault="00FA0F13" w:rsidP="00FA0F13">
      <w:pPr>
        <w:rPr>
          <w:rFonts w:cs="Arial"/>
          <w:sz w:val="22"/>
          <w:szCs w:val="22"/>
        </w:rPr>
      </w:pPr>
      <w:r w:rsidRPr="00EF3027">
        <w:rPr>
          <w:rFonts w:cs="Arial"/>
          <w:sz w:val="22"/>
          <w:szCs w:val="22"/>
          <w:u w:val="single"/>
        </w:rPr>
        <w:t>Harmonogram:</w:t>
      </w:r>
      <w:r w:rsidRPr="00EF3027">
        <w:rPr>
          <w:rFonts w:cs="Arial"/>
          <w:sz w:val="22"/>
          <w:szCs w:val="22"/>
        </w:rPr>
        <w:t xml:space="preserve"> </w:t>
      </w:r>
      <w:r w:rsidR="00756119" w:rsidRPr="00EF3027">
        <w:rPr>
          <w:rFonts w:cs="Arial"/>
          <w:sz w:val="22"/>
          <w:szCs w:val="22"/>
        </w:rPr>
        <w:t>přibližně měsíčně</w:t>
      </w:r>
      <w:r w:rsidRPr="00EF3027">
        <w:rPr>
          <w:rFonts w:cs="Arial"/>
          <w:sz w:val="22"/>
          <w:szCs w:val="22"/>
        </w:rPr>
        <w:t xml:space="preserve"> v období l</w:t>
      </w:r>
      <w:r w:rsidR="00D80C6B" w:rsidRPr="00EF3027">
        <w:rPr>
          <w:rFonts w:cs="Arial"/>
          <w:sz w:val="22"/>
          <w:szCs w:val="22"/>
        </w:rPr>
        <w:t>eden</w:t>
      </w:r>
      <w:r w:rsidRPr="00EF3027">
        <w:rPr>
          <w:rFonts w:cs="Arial"/>
          <w:sz w:val="22"/>
          <w:szCs w:val="22"/>
        </w:rPr>
        <w:t xml:space="preserve"> 201</w:t>
      </w:r>
      <w:r w:rsidR="00D80C6B" w:rsidRPr="00EF3027">
        <w:rPr>
          <w:rFonts w:cs="Arial"/>
          <w:sz w:val="22"/>
          <w:szCs w:val="22"/>
        </w:rPr>
        <w:t>4</w:t>
      </w:r>
      <w:r w:rsidRPr="00EF3027">
        <w:rPr>
          <w:rFonts w:cs="Arial"/>
          <w:sz w:val="22"/>
          <w:szCs w:val="22"/>
        </w:rPr>
        <w:t xml:space="preserve"> – květen 2015 (1</w:t>
      </w:r>
      <w:r w:rsidR="00D80C6B" w:rsidRPr="00EF3027">
        <w:rPr>
          <w:rFonts w:cs="Arial"/>
          <w:sz w:val="22"/>
          <w:szCs w:val="22"/>
        </w:rPr>
        <w:t>7</w:t>
      </w:r>
      <w:r w:rsidRPr="00EF3027">
        <w:rPr>
          <w:rFonts w:cs="Arial"/>
          <w:sz w:val="22"/>
          <w:szCs w:val="22"/>
        </w:rPr>
        <w:t xml:space="preserve"> měsíců)</w:t>
      </w:r>
      <w:r w:rsidR="006D2346" w:rsidRPr="00EF3027">
        <w:rPr>
          <w:rFonts w:cs="Arial"/>
          <w:sz w:val="22"/>
          <w:szCs w:val="22"/>
        </w:rPr>
        <w:t>.</w:t>
      </w:r>
    </w:p>
    <w:p w:rsidR="00FA0F13" w:rsidRPr="00EF3027" w:rsidRDefault="00FA0F13" w:rsidP="00FA0F13">
      <w:pPr>
        <w:rPr>
          <w:rFonts w:cs="Arial"/>
          <w:sz w:val="22"/>
          <w:szCs w:val="22"/>
        </w:rPr>
      </w:pPr>
      <w:r w:rsidRPr="00EF3027">
        <w:rPr>
          <w:rFonts w:cs="Arial"/>
          <w:sz w:val="22"/>
          <w:szCs w:val="22"/>
          <w:u w:val="single"/>
        </w:rPr>
        <w:t>Výstupy:</w:t>
      </w:r>
      <w:r w:rsidRPr="00EF3027">
        <w:rPr>
          <w:rFonts w:cs="Arial"/>
          <w:sz w:val="22"/>
          <w:szCs w:val="22"/>
        </w:rPr>
        <w:t xml:space="preserve"> 22 specializovaných článků</w:t>
      </w:r>
      <w:r w:rsidR="00756119" w:rsidRPr="00EF3027">
        <w:rPr>
          <w:rFonts w:cs="Arial"/>
          <w:sz w:val="22"/>
          <w:szCs w:val="22"/>
        </w:rPr>
        <w:t xml:space="preserve"> v tištěných nebo elektronických periodikách.</w:t>
      </w:r>
    </w:p>
    <w:p w:rsidR="00305852" w:rsidRPr="00EF3027" w:rsidRDefault="00A402D5" w:rsidP="00305852">
      <w:pPr>
        <w:rPr>
          <w:rFonts w:cs="Arial"/>
          <w:b/>
          <w:bCs/>
          <w:snapToGrid/>
          <w:sz w:val="18"/>
          <w:szCs w:val="18"/>
          <w:lang w:eastAsia="cs-CZ"/>
        </w:rPr>
      </w:pPr>
      <w:r w:rsidRPr="00EF3027">
        <w:rPr>
          <w:rFonts w:cs="Arial"/>
          <w:sz w:val="22"/>
          <w:szCs w:val="22"/>
          <w:u w:val="single"/>
        </w:rPr>
        <w:t>Rozpočet:</w:t>
      </w:r>
      <w:r w:rsidRPr="00EF3027">
        <w:rPr>
          <w:rFonts w:cs="Arial"/>
          <w:sz w:val="22"/>
          <w:szCs w:val="22"/>
        </w:rPr>
        <w:t xml:space="preserve"> očekávaná cena </w:t>
      </w:r>
      <w:r w:rsidR="002848ED" w:rsidRPr="00EF3027">
        <w:rPr>
          <w:rFonts w:cs="Arial"/>
          <w:sz w:val="22"/>
          <w:szCs w:val="22"/>
        </w:rPr>
        <w:t xml:space="preserve">9 166,30 </w:t>
      </w:r>
      <w:r w:rsidR="007D297B" w:rsidRPr="00EF3027">
        <w:rPr>
          <w:rFonts w:cs="Arial"/>
          <w:sz w:val="22"/>
          <w:szCs w:val="22"/>
        </w:rPr>
        <w:t xml:space="preserve">Kč </w:t>
      </w:r>
      <w:r w:rsidRPr="00EF3027">
        <w:rPr>
          <w:rFonts w:cs="Arial"/>
          <w:sz w:val="22"/>
          <w:szCs w:val="22"/>
        </w:rPr>
        <w:t>bez DPH.</w:t>
      </w:r>
    </w:p>
    <w:p w:rsidR="00466D08" w:rsidRPr="00EF3027" w:rsidRDefault="00466D08" w:rsidP="009D72BF">
      <w:pPr>
        <w:rPr>
          <w:rFonts w:cs="Arial"/>
          <w:b/>
          <w:sz w:val="22"/>
          <w:szCs w:val="22"/>
        </w:rPr>
      </w:pPr>
    </w:p>
    <w:p w:rsidR="00415863" w:rsidRPr="00EF3027" w:rsidRDefault="00D67507" w:rsidP="009D72BF">
      <w:pPr>
        <w:rPr>
          <w:rFonts w:cs="Arial"/>
          <w:b/>
          <w:sz w:val="22"/>
          <w:szCs w:val="22"/>
          <w:u w:val="single"/>
        </w:rPr>
      </w:pPr>
      <w:r w:rsidRPr="00EF3027">
        <w:rPr>
          <w:rFonts w:cs="Arial"/>
          <w:b/>
          <w:sz w:val="22"/>
          <w:szCs w:val="22"/>
          <w:u w:val="single"/>
        </w:rPr>
        <w:t>Část</w:t>
      </w:r>
      <w:r w:rsidR="00415863" w:rsidRPr="00EF3027">
        <w:rPr>
          <w:rFonts w:cs="Arial"/>
          <w:b/>
          <w:sz w:val="22"/>
          <w:szCs w:val="22"/>
          <w:u w:val="single"/>
        </w:rPr>
        <w:t xml:space="preserve"> 2 - Tisk materiálů a publikace</w:t>
      </w:r>
    </w:p>
    <w:p w:rsidR="00D67507" w:rsidRPr="00EF3027" w:rsidRDefault="00D67507" w:rsidP="00D67507">
      <w:pPr>
        <w:rPr>
          <w:rFonts w:cs="Arial"/>
          <w:b/>
          <w:bCs/>
          <w:snapToGrid/>
          <w:lang w:eastAsia="cs-CZ"/>
        </w:rPr>
      </w:pPr>
      <w:r w:rsidRPr="00EF3027">
        <w:rPr>
          <w:rFonts w:cs="Arial"/>
          <w:sz w:val="22"/>
          <w:szCs w:val="22"/>
        </w:rPr>
        <w:t>Celková očekávaná cena 82 786,12</w:t>
      </w:r>
      <w:r w:rsidRPr="00EF3027">
        <w:rPr>
          <w:rFonts w:cs="Arial"/>
          <w:b/>
          <w:bCs/>
          <w:snapToGrid/>
          <w:lang w:eastAsia="cs-CZ"/>
        </w:rPr>
        <w:t xml:space="preserve"> </w:t>
      </w:r>
      <w:r w:rsidRPr="00EF3027">
        <w:rPr>
          <w:rFonts w:cs="Arial"/>
          <w:sz w:val="22"/>
          <w:szCs w:val="22"/>
        </w:rPr>
        <w:t>bez DPH.</w:t>
      </w:r>
    </w:p>
    <w:p w:rsidR="00A742E5" w:rsidRPr="00EF3027" w:rsidRDefault="00A742E5" w:rsidP="009D72BF">
      <w:pPr>
        <w:rPr>
          <w:b/>
          <w:sz w:val="22"/>
        </w:rPr>
      </w:pPr>
      <w:r w:rsidRPr="00EF3027">
        <w:rPr>
          <w:b/>
          <w:sz w:val="22"/>
        </w:rPr>
        <w:t xml:space="preserve">2.1. Materiály na semináře - tisk </w:t>
      </w:r>
    </w:p>
    <w:p w:rsidR="00863653" w:rsidRPr="00EF3027" w:rsidRDefault="00466D08" w:rsidP="00466D08">
      <w:pPr>
        <w:rPr>
          <w:rFonts w:cs="Arial"/>
          <w:sz w:val="22"/>
          <w:szCs w:val="22"/>
        </w:rPr>
      </w:pPr>
      <w:r w:rsidRPr="00EF3027">
        <w:rPr>
          <w:rFonts w:cs="Arial"/>
          <w:sz w:val="22"/>
          <w:szCs w:val="22"/>
          <w:u w:val="single"/>
        </w:rPr>
        <w:t>Popis:</w:t>
      </w:r>
      <w:r w:rsidR="00863653" w:rsidRPr="00EF3027">
        <w:rPr>
          <w:rFonts w:cs="Arial"/>
          <w:sz w:val="22"/>
          <w:szCs w:val="22"/>
        </w:rPr>
        <w:t xml:space="preserve"> Během období pěti měsíců bude v rámci projektu „Počítáme s vodou“ realizováno celkem osm půldenních seminářů. Pro účastníky (cca 40 osob/seminář) je třeba zajistit tištěný materiál, který jim bude rozdán před začátkem semináře. Tištěný materiál bude účastníkům sloužit jako doprovodné skriptum k odborným přenáškám na seminářích.</w:t>
      </w:r>
    </w:p>
    <w:p w:rsidR="00863653" w:rsidRPr="00EF3027" w:rsidRDefault="00466D08" w:rsidP="00466D08">
      <w:pPr>
        <w:rPr>
          <w:rFonts w:cs="Arial"/>
          <w:sz w:val="22"/>
          <w:szCs w:val="22"/>
        </w:rPr>
      </w:pPr>
      <w:r w:rsidRPr="00EF3027">
        <w:rPr>
          <w:rFonts w:cs="Arial"/>
          <w:sz w:val="22"/>
          <w:szCs w:val="22"/>
          <w:u w:val="single"/>
        </w:rPr>
        <w:t>Plnění dodavatele:</w:t>
      </w:r>
      <w:r w:rsidR="00863653" w:rsidRPr="00EF3027">
        <w:rPr>
          <w:rFonts w:cs="Arial"/>
          <w:sz w:val="22"/>
          <w:szCs w:val="22"/>
        </w:rPr>
        <w:t xml:space="preserve"> Vytištění skript na semináře: celkem 8 seminářů x 40 účastníků, celkem 3</w:t>
      </w:r>
      <w:r w:rsidR="00EC1F4D" w:rsidRPr="00EF3027">
        <w:rPr>
          <w:rFonts w:cs="Arial"/>
          <w:sz w:val="22"/>
          <w:szCs w:val="22"/>
        </w:rPr>
        <w:t>2</w:t>
      </w:r>
      <w:r w:rsidR="00863653" w:rsidRPr="00EF3027">
        <w:rPr>
          <w:rFonts w:cs="Arial"/>
          <w:sz w:val="22"/>
          <w:szCs w:val="22"/>
        </w:rPr>
        <w:t>0</w:t>
      </w:r>
      <w:r w:rsidR="00EC1F4D" w:rsidRPr="00EF3027">
        <w:rPr>
          <w:rFonts w:cs="Arial"/>
          <w:sz w:val="22"/>
          <w:szCs w:val="22"/>
        </w:rPr>
        <w:t xml:space="preserve"> </w:t>
      </w:r>
      <w:r w:rsidR="00863653" w:rsidRPr="00EF3027">
        <w:rPr>
          <w:rFonts w:cs="Arial"/>
          <w:sz w:val="22"/>
          <w:szCs w:val="22"/>
        </w:rPr>
        <w:t xml:space="preserve">ks skript. Skripta </w:t>
      </w:r>
      <w:r w:rsidR="007B0B6B" w:rsidRPr="00EF3027">
        <w:rPr>
          <w:rFonts w:cs="Arial"/>
          <w:sz w:val="22"/>
          <w:szCs w:val="22"/>
        </w:rPr>
        <w:t>budou o rozsahu cca 3</w:t>
      </w:r>
      <w:r w:rsidR="00457B10" w:rsidRPr="00EF3027">
        <w:rPr>
          <w:rFonts w:cs="Arial"/>
          <w:sz w:val="22"/>
          <w:szCs w:val="22"/>
        </w:rPr>
        <w:t>0</w:t>
      </w:r>
      <w:r w:rsidR="00863653" w:rsidRPr="00EF3027">
        <w:rPr>
          <w:rFonts w:cs="Arial"/>
          <w:sz w:val="22"/>
          <w:szCs w:val="22"/>
        </w:rPr>
        <w:t xml:space="preserve"> stran, tištěná barevně na recyklovaný papír, </w:t>
      </w:r>
      <w:r w:rsidR="00C71161">
        <w:rPr>
          <w:rFonts w:cs="Arial"/>
          <w:sz w:val="22"/>
          <w:szCs w:val="22"/>
        </w:rPr>
        <w:t xml:space="preserve">formát A4, </w:t>
      </w:r>
      <w:r w:rsidR="00863653" w:rsidRPr="00EF3027">
        <w:rPr>
          <w:rFonts w:cs="Arial"/>
          <w:sz w:val="22"/>
          <w:szCs w:val="22"/>
        </w:rPr>
        <w:t>vazba V1</w:t>
      </w:r>
      <w:r w:rsidR="00BB641F" w:rsidRPr="00EF3027">
        <w:rPr>
          <w:rFonts w:cs="Arial"/>
          <w:sz w:val="22"/>
          <w:szCs w:val="22"/>
        </w:rPr>
        <w:t xml:space="preserve"> nebo jednoduché sešití</w:t>
      </w:r>
      <w:r w:rsidR="00863653" w:rsidRPr="00EF3027">
        <w:rPr>
          <w:rFonts w:cs="Arial"/>
          <w:sz w:val="22"/>
          <w:szCs w:val="22"/>
        </w:rPr>
        <w:t xml:space="preserve">. </w:t>
      </w:r>
      <w:r w:rsidR="00EC1F4D" w:rsidRPr="00EF3027">
        <w:rPr>
          <w:rFonts w:cs="Arial"/>
          <w:sz w:val="22"/>
          <w:szCs w:val="22"/>
        </w:rPr>
        <w:t>Pro každý seminář bude stejný obsah, lišit se bude pouze obálka, resp. titulní strana.</w:t>
      </w:r>
    </w:p>
    <w:p w:rsidR="00466D08" w:rsidRPr="00EF3027" w:rsidRDefault="00466D08" w:rsidP="00466D08">
      <w:pPr>
        <w:rPr>
          <w:rFonts w:cs="Arial"/>
          <w:sz w:val="22"/>
          <w:szCs w:val="22"/>
        </w:rPr>
      </w:pPr>
      <w:r w:rsidRPr="00EF3027">
        <w:rPr>
          <w:rFonts w:cs="Arial"/>
          <w:sz w:val="22"/>
          <w:szCs w:val="22"/>
          <w:u w:val="single"/>
        </w:rPr>
        <w:t>Harmonogram:</w:t>
      </w:r>
      <w:r w:rsidR="00EC1F4D" w:rsidRPr="00EF3027">
        <w:rPr>
          <w:rFonts w:cs="Arial"/>
          <w:sz w:val="22"/>
          <w:szCs w:val="22"/>
        </w:rPr>
        <w:t xml:space="preserve"> období </w:t>
      </w:r>
      <w:r w:rsidR="00D80C6B" w:rsidRPr="00EF3027">
        <w:rPr>
          <w:rFonts w:cs="Arial"/>
          <w:sz w:val="22"/>
          <w:szCs w:val="22"/>
        </w:rPr>
        <w:t>leden</w:t>
      </w:r>
      <w:r w:rsidR="00EC1F4D" w:rsidRPr="00EF3027">
        <w:rPr>
          <w:rFonts w:cs="Arial"/>
          <w:sz w:val="22"/>
          <w:szCs w:val="22"/>
        </w:rPr>
        <w:t xml:space="preserve"> 201</w:t>
      </w:r>
      <w:r w:rsidR="00D80C6B" w:rsidRPr="00EF3027">
        <w:rPr>
          <w:rFonts w:cs="Arial"/>
          <w:sz w:val="22"/>
          <w:szCs w:val="22"/>
        </w:rPr>
        <w:t>4</w:t>
      </w:r>
      <w:r w:rsidR="00EC1F4D" w:rsidRPr="00EF3027">
        <w:rPr>
          <w:rFonts w:cs="Arial"/>
          <w:sz w:val="22"/>
          <w:szCs w:val="22"/>
        </w:rPr>
        <w:t xml:space="preserve"> – únor 2014.</w:t>
      </w:r>
    </w:p>
    <w:p w:rsidR="00466D08" w:rsidRPr="00EF3027" w:rsidRDefault="00466D08" w:rsidP="00466D08">
      <w:pPr>
        <w:rPr>
          <w:rFonts w:cs="Arial"/>
          <w:sz w:val="22"/>
          <w:szCs w:val="22"/>
        </w:rPr>
      </w:pPr>
      <w:r w:rsidRPr="00EF3027">
        <w:rPr>
          <w:rFonts w:cs="Arial"/>
          <w:sz w:val="22"/>
          <w:szCs w:val="22"/>
          <w:u w:val="single"/>
        </w:rPr>
        <w:t>Výstupy:</w:t>
      </w:r>
      <w:r w:rsidR="00EC1F4D" w:rsidRPr="00EF3027">
        <w:rPr>
          <w:rFonts w:cs="Arial"/>
          <w:sz w:val="22"/>
          <w:szCs w:val="22"/>
        </w:rPr>
        <w:t xml:space="preserve"> 320 ks vytištěných skript.</w:t>
      </w:r>
    </w:p>
    <w:p w:rsidR="00A523BE" w:rsidRPr="00EF3027" w:rsidRDefault="00A523BE" w:rsidP="00A523BE">
      <w:pPr>
        <w:spacing w:before="0" w:after="0"/>
        <w:rPr>
          <w:rFonts w:cs="Arial"/>
          <w:b/>
          <w:bCs/>
          <w:snapToGrid/>
          <w:sz w:val="18"/>
          <w:szCs w:val="18"/>
          <w:lang w:eastAsia="cs-CZ"/>
        </w:rPr>
      </w:pPr>
      <w:r w:rsidRPr="00EF3027">
        <w:rPr>
          <w:rFonts w:cs="Arial"/>
          <w:sz w:val="22"/>
          <w:szCs w:val="22"/>
          <w:u w:val="single"/>
        </w:rPr>
        <w:t>Rozpočet:</w:t>
      </w:r>
      <w:r w:rsidRPr="00EF3027">
        <w:rPr>
          <w:rFonts w:cs="Arial"/>
          <w:sz w:val="22"/>
          <w:szCs w:val="22"/>
        </w:rPr>
        <w:t xml:space="preserve"> očekávaná cena 15 999,36 </w:t>
      </w:r>
      <w:r w:rsidR="007D297B" w:rsidRPr="00EF3027">
        <w:rPr>
          <w:rFonts w:cs="Arial"/>
          <w:sz w:val="22"/>
          <w:szCs w:val="22"/>
        </w:rPr>
        <w:t xml:space="preserve">Kč </w:t>
      </w:r>
      <w:r w:rsidRPr="00EF3027">
        <w:rPr>
          <w:rFonts w:cs="Arial"/>
          <w:sz w:val="22"/>
          <w:szCs w:val="22"/>
        </w:rPr>
        <w:t>bez DPH.</w:t>
      </w:r>
    </w:p>
    <w:p w:rsidR="00466D08" w:rsidRPr="00EF3027" w:rsidRDefault="00466D08" w:rsidP="009D72BF">
      <w:pPr>
        <w:rPr>
          <w:b/>
          <w:sz w:val="22"/>
        </w:rPr>
      </w:pPr>
    </w:p>
    <w:p w:rsidR="00A742E5" w:rsidRPr="00EF3027" w:rsidRDefault="00A742E5" w:rsidP="00A742E5">
      <w:pPr>
        <w:spacing w:before="0" w:after="0"/>
        <w:rPr>
          <w:b/>
          <w:sz w:val="22"/>
        </w:rPr>
      </w:pPr>
      <w:r w:rsidRPr="00EF3027">
        <w:rPr>
          <w:b/>
          <w:sz w:val="22"/>
        </w:rPr>
        <w:t xml:space="preserve">2.2. Plakáty - tisk </w:t>
      </w:r>
    </w:p>
    <w:p w:rsidR="002F5C2B" w:rsidRPr="00EF3027" w:rsidRDefault="002F5C2B" w:rsidP="002F5C2B">
      <w:pPr>
        <w:rPr>
          <w:rFonts w:cs="Arial"/>
          <w:sz w:val="22"/>
          <w:szCs w:val="22"/>
        </w:rPr>
      </w:pPr>
      <w:r w:rsidRPr="00EF3027">
        <w:rPr>
          <w:rFonts w:cs="Arial"/>
          <w:sz w:val="22"/>
          <w:szCs w:val="22"/>
          <w:u w:val="single"/>
        </w:rPr>
        <w:t>Popis:</w:t>
      </w:r>
      <w:r w:rsidRPr="00EF3027">
        <w:rPr>
          <w:rFonts w:cs="Arial"/>
          <w:sz w:val="22"/>
          <w:szCs w:val="22"/>
        </w:rPr>
        <w:t xml:space="preserve"> Během období pěti měsíců bude v rámci projektu „Počítáme s vodou“ realizováno celkem osm půldenních seminářů. Pro propagaci seminářů bude zajištěno vytištění barevných plakátů. Ty budou určeny k distribuci na místní úřady v okolí konání semináře. </w:t>
      </w:r>
    </w:p>
    <w:p w:rsidR="002F5C2B" w:rsidRPr="00EF3027" w:rsidRDefault="002F5C2B" w:rsidP="002F5C2B">
      <w:pPr>
        <w:rPr>
          <w:rFonts w:cs="Arial"/>
          <w:sz w:val="22"/>
          <w:szCs w:val="22"/>
        </w:rPr>
      </w:pPr>
      <w:r w:rsidRPr="00EF3027">
        <w:rPr>
          <w:rFonts w:cs="Arial"/>
          <w:sz w:val="22"/>
          <w:szCs w:val="22"/>
          <w:u w:val="single"/>
        </w:rPr>
        <w:t>Plnění dodavatele:</w:t>
      </w:r>
      <w:r w:rsidRPr="00EF3027">
        <w:rPr>
          <w:rFonts w:cs="Arial"/>
          <w:sz w:val="22"/>
          <w:szCs w:val="22"/>
        </w:rPr>
        <w:t xml:space="preserve"> Vytištění barevných plakátů na semináře: celkem 8 seminářů x 5 plakátů, celkem 40 ks. Plakát bud</w:t>
      </w:r>
      <w:r w:rsidR="00121210" w:rsidRPr="00EF3027">
        <w:rPr>
          <w:rFonts w:cs="Arial"/>
          <w:sz w:val="22"/>
          <w:szCs w:val="22"/>
        </w:rPr>
        <w:t>e vytištěn barevně ve formátu A2</w:t>
      </w:r>
      <w:r w:rsidRPr="00EF3027">
        <w:rPr>
          <w:rFonts w:cs="Arial"/>
          <w:sz w:val="22"/>
          <w:szCs w:val="22"/>
        </w:rPr>
        <w:t>. Pro každý seminář se bude obsah plakátu lišit.</w:t>
      </w:r>
    </w:p>
    <w:p w:rsidR="002F5C2B" w:rsidRPr="00EF3027" w:rsidRDefault="002F5C2B" w:rsidP="002F5C2B">
      <w:pPr>
        <w:rPr>
          <w:rFonts w:cs="Arial"/>
          <w:sz w:val="22"/>
          <w:szCs w:val="22"/>
        </w:rPr>
      </w:pPr>
      <w:r w:rsidRPr="00EF3027">
        <w:rPr>
          <w:rFonts w:cs="Arial"/>
          <w:sz w:val="22"/>
          <w:szCs w:val="22"/>
          <w:u w:val="single"/>
        </w:rPr>
        <w:t>Harmonogram:</w:t>
      </w:r>
      <w:r w:rsidRPr="00EF3027">
        <w:rPr>
          <w:rFonts w:cs="Arial"/>
          <w:sz w:val="22"/>
          <w:szCs w:val="22"/>
        </w:rPr>
        <w:t xml:space="preserve"> období l</w:t>
      </w:r>
      <w:r w:rsidR="00D80C6B" w:rsidRPr="00EF3027">
        <w:rPr>
          <w:rFonts w:cs="Arial"/>
          <w:sz w:val="22"/>
          <w:szCs w:val="22"/>
        </w:rPr>
        <w:t>eden</w:t>
      </w:r>
      <w:r w:rsidRPr="00EF3027">
        <w:rPr>
          <w:rFonts w:cs="Arial"/>
          <w:sz w:val="22"/>
          <w:szCs w:val="22"/>
        </w:rPr>
        <w:t xml:space="preserve"> 201</w:t>
      </w:r>
      <w:r w:rsidR="00D80C6B" w:rsidRPr="00EF3027">
        <w:rPr>
          <w:rFonts w:cs="Arial"/>
          <w:sz w:val="22"/>
          <w:szCs w:val="22"/>
        </w:rPr>
        <w:t>4</w:t>
      </w:r>
      <w:r w:rsidRPr="00EF3027">
        <w:rPr>
          <w:rFonts w:cs="Arial"/>
          <w:sz w:val="22"/>
          <w:szCs w:val="22"/>
        </w:rPr>
        <w:t xml:space="preserve"> – únor 2014.</w:t>
      </w:r>
    </w:p>
    <w:p w:rsidR="002F5C2B" w:rsidRPr="00EF3027" w:rsidRDefault="002F5C2B" w:rsidP="002F5C2B">
      <w:pPr>
        <w:rPr>
          <w:rFonts w:cs="Arial"/>
          <w:sz w:val="22"/>
          <w:szCs w:val="22"/>
        </w:rPr>
      </w:pPr>
      <w:r w:rsidRPr="00EF3027">
        <w:rPr>
          <w:rFonts w:cs="Arial"/>
          <w:sz w:val="22"/>
          <w:szCs w:val="22"/>
          <w:u w:val="single"/>
        </w:rPr>
        <w:t>Výstupy:</w:t>
      </w:r>
      <w:r w:rsidRPr="00EF3027">
        <w:rPr>
          <w:rFonts w:cs="Arial"/>
          <w:sz w:val="22"/>
          <w:szCs w:val="22"/>
        </w:rPr>
        <w:t xml:space="preserve"> </w:t>
      </w:r>
      <w:r w:rsidR="00121210" w:rsidRPr="00EF3027">
        <w:rPr>
          <w:rFonts w:cs="Arial"/>
          <w:sz w:val="22"/>
          <w:szCs w:val="22"/>
        </w:rPr>
        <w:t xml:space="preserve">40 </w:t>
      </w:r>
      <w:r w:rsidRPr="00EF3027">
        <w:rPr>
          <w:rFonts w:cs="Arial"/>
          <w:sz w:val="22"/>
          <w:szCs w:val="22"/>
        </w:rPr>
        <w:t xml:space="preserve">ks vytištěných </w:t>
      </w:r>
      <w:r w:rsidR="00121210" w:rsidRPr="00EF3027">
        <w:rPr>
          <w:rFonts w:cs="Arial"/>
          <w:sz w:val="22"/>
          <w:szCs w:val="22"/>
        </w:rPr>
        <w:t>plakátů, osm různých druhů.</w:t>
      </w:r>
    </w:p>
    <w:p w:rsidR="00A523BE" w:rsidRPr="00EF3027" w:rsidRDefault="00A523BE" w:rsidP="00A523BE">
      <w:pPr>
        <w:rPr>
          <w:rFonts w:cs="Arial"/>
          <w:b/>
          <w:bCs/>
          <w:snapToGrid/>
          <w:sz w:val="18"/>
          <w:szCs w:val="18"/>
          <w:lang w:eastAsia="cs-CZ"/>
        </w:rPr>
      </w:pPr>
      <w:r w:rsidRPr="00EF3027">
        <w:rPr>
          <w:rFonts w:cs="Arial"/>
          <w:sz w:val="22"/>
          <w:szCs w:val="22"/>
          <w:u w:val="single"/>
        </w:rPr>
        <w:t>Rozpočet:</w:t>
      </w:r>
      <w:r w:rsidRPr="00EF3027">
        <w:rPr>
          <w:rFonts w:cs="Arial"/>
          <w:sz w:val="22"/>
          <w:szCs w:val="22"/>
        </w:rPr>
        <w:t xml:space="preserve"> očekávaná cena 2 666,56 </w:t>
      </w:r>
      <w:r w:rsidR="008F0155" w:rsidRPr="00EF3027">
        <w:rPr>
          <w:rFonts w:cs="Arial"/>
          <w:sz w:val="22"/>
          <w:szCs w:val="22"/>
        </w:rPr>
        <w:t xml:space="preserve">Kč </w:t>
      </w:r>
      <w:r w:rsidRPr="00EF3027">
        <w:rPr>
          <w:rFonts w:cs="Arial"/>
          <w:sz w:val="22"/>
          <w:szCs w:val="22"/>
        </w:rPr>
        <w:t>bez DPH.</w:t>
      </w:r>
    </w:p>
    <w:p w:rsidR="00A742E5" w:rsidRPr="00EF3027" w:rsidRDefault="00A742E5" w:rsidP="00A742E5">
      <w:pPr>
        <w:spacing w:before="0" w:after="0"/>
        <w:rPr>
          <w:b/>
          <w:sz w:val="22"/>
        </w:rPr>
      </w:pPr>
    </w:p>
    <w:p w:rsidR="00A742E5" w:rsidRPr="00EF3027" w:rsidRDefault="00A742E5" w:rsidP="00A742E5">
      <w:pPr>
        <w:spacing w:before="0" w:after="0"/>
        <w:rPr>
          <w:b/>
          <w:sz w:val="22"/>
        </w:rPr>
      </w:pPr>
      <w:r w:rsidRPr="00EF3027">
        <w:rPr>
          <w:b/>
          <w:sz w:val="22"/>
        </w:rPr>
        <w:t>2.3. Tisk a vazba</w:t>
      </w:r>
      <w:r w:rsidR="00100D5B" w:rsidRPr="00EF3027">
        <w:rPr>
          <w:b/>
          <w:sz w:val="22"/>
        </w:rPr>
        <w:t xml:space="preserve"> publikace</w:t>
      </w:r>
    </w:p>
    <w:p w:rsidR="00121210" w:rsidRPr="00EF3027" w:rsidRDefault="00121210" w:rsidP="00121210">
      <w:pPr>
        <w:rPr>
          <w:rFonts w:cs="Arial"/>
          <w:sz w:val="22"/>
          <w:szCs w:val="22"/>
        </w:rPr>
      </w:pPr>
      <w:r w:rsidRPr="00EF3027">
        <w:rPr>
          <w:rFonts w:cs="Arial"/>
          <w:sz w:val="22"/>
          <w:szCs w:val="22"/>
          <w:u w:val="single"/>
        </w:rPr>
        <w:t>Popis:</w:t>
      </w:r>
      <w:r w:rsidRPr="00EF3027">
        <w:rPr>
          <w:rFonts w:cs="Arial"/>
          <w:sz w:val="22"/>
          <w:szCs w:val="22"/>
        </w:rPr>
        <w:t xml:space="preserve"> Klíčový výstupem projektu Počítáme s vodou je vytištění a vazba publikace – knihy zabývající se problematikou hospodaření s dešťovou vodou. Kniha je určena primárně pro zástupce veřejné správy, ale také pro odbornou i neodbornou veřejnost.</w:t>
      </w:r>
    </w:p>
    <w:p w:rsidR="00121210" w:rsidRPr="00EF3027" w:rsidRDefault="00121210" w:rsidP="00121210">
      <w:pPr>
        <w:rPr>
          <w:rFonts w:cs="Arial"/>
          <w:sz w:val="22"/>
          <w:szCs w:val="22"/>
        </w:rPr>
      </w:pPr>
      <w:r w:rsidRPr="00EF3027">
        <w:rPr>
          <w:rFonts w:cs="Arial"/>
          <w:sz w:val="22"/>
          <w:szCs w:val="22"/>
          <w:u w:val="single"/>
        </w:rPr>
        <w:t>Plnění dodavatele:</w:t>
      </w:r>
      <w:r w:rsidRPr="00EF3027">
        <w:rPr>
          <w:rFonts w:cs="Arial"/>
          <w:sz w:val="22"/>
          <w:szCs w:val="22"/>
        </w:rPr>
        <w:t xml:space="preserve"> Zajištění vytištění a vazb</w:t>
      </w:r>
      <w:r w:rsidR="00E33BF8" w:rsidRPr="00EF3027">
        <w:rPr>
          <w:rFonts w:cs="Arial"/>
          <w:sz w:val="22"/>
          <w:szCs w:val="22"/>
        </w:rPr>
        <w:t>y</w:t>
      </w:r>
      <w:r w:rsidRPr="00EF3027">
        <w:rPr>
          <w:rFonts w:cs="Arial"/>
          <w:sz w:val="22"/>
          <w:szCs w:val="22"/>
        </w:rPr>
        <w:t xml:space="preserve"> 1000 ks publikace. </w:t>
      </w:r>
      <w:r w:rsidRPr="00EF3027">
        <w:rPr>
          <w:sz w:val="22"/>
          <w:szCs w:val="22"/>
        </w:rPr>
        <w:t xml:space="preserve">Publikace </w:t>
      </w:r>
      <w:r w:rsidR="00E008AD" w:rsidRPr="00EF3027">
        <w:rPr>
          <w:sz w:val="22"/>
          <w:szCs w:val="22"/>
        </w:rPr>
        <w:t xml:space="preserve">bude splňovat následující parametry: maximálně </w:t>
      </w:r>
      <w:r w:rsidRPr="00EF3027">
        <w:rPr>
          <w:bCs/>
          <w:sz w:val="22"/>
          <w:szCs w:val="22"/>
        </w:rPr>
        <w:t>80 stran</w:t>
      </w:r>
      <w:r w:rsidR="00E008AD" w:rsidRPr="00EF3027">
        <w:rPr>
          <w:bCs/>
          <w:sz w:val="22"/>
          <w:szCs w:val="22"/>
        </w:rPr>
        <w:t>, formát knihy</w:t>
      </w:r>
      <w:r w:rsidRPr="00EF3027">
        <w:rPr>
          <w:bCs/>
          <w:sz w:val="22"/>
          <w:szCs w:val="22"/>
        </w:rPr>
        <w:t xml:space="preserve"> </w:t>
      </w:r>
      <w:r w:rsidR="00E008AD" w:rsidRPr="00EF3027">
        <w:rPr>
          <w:bCs/>
          <w:sz w:val="22"/>
          <w:szCs w:val="22"/>
        </w:rPr>
        <w:t xml:space="preserve">přibližně </w:t>
      </w:r>
      <w:r w:rsidRPr="00EF3027">
        <w:rPr>
          <w:bCs/>
          <w:sz w:val="22"/>
          <w:szCs w:val="22"/>
        </w:rPr>
        <w:t>A</w:t>
      </w:r>
      <w:r w:rsidR="00E008AD" w:rsidRPr="00EF3027">
        <w:rPr>
          <w:bCs/>
          <w:sz w:val="22"/>
          <w:szCs w:val="22"/>
        </w:rPr>
        <w:t xml:space="preserve">5, vazba V8 – rovný hřbet, </w:t>
      </w:r>
      <w:r w:rsidR="00B35AE6" w:rsidRPr="00EF3027">
        <w:rPr>
          <w:bCs/>
          <w:sz w:val="22"/>
          <w:szCs w:val="22"/>
        </w:rPr>
        <w:t xml:space="preserve">kvalitní nežloutnoucí </w:t>
      </w:r>
      <w:r w:rsidR="00E008AD" w:rsidRPr="00EF3027">
        <w:rPr>
          <w:bCs/>
          <w:sz w:val="22"/>
          <w:szCs w:val="22"/>
        </w:rPr>
        <w:t>bílý papír</w:t>
      </w:r>
      <w:r w:rsidR="00CB4334" w:rsidRPr="00EF3027">
        <w:rPr>
          <w:bCs/>
          <w:sz w:val="22"/>
          <w:szCs w:val="22"/>
        </w:rPr>
        <w:t>, obrázky a obálka barevně, text černobíle</w:t>
      </w:r>
      <w:r w:rsidR="00E008AD" w:rsidRPr="00EF3027">
        <w:rPr>
          <w:bCs/>
          <w:sz w:val="22"/>
          <w:szCs w:val="22"/>
        </w:rPr>
        <w:t>. B</w:t>
      </w:r>
      <w:r w:rsidRPr="00EF3027">
        <w:rPr>
          <w:sz w:val="22"/>
          <w:szCs w:val="22"/>
        </w:rPr>
        <w:t>ude obsahovat kromě textu barevn</w:t>
      </w:r>
      <w:r w:rsidR="00B35AE6" w:rsidRPr="00EF3027">
        <w:rPr>
          <w:sz w:val="22"/>
          <w:szCs w:val="22"/>
        </w:rPr>
        <w:t>é fotografie, názorná schémata či</w:t>
      </w:r>
      <w:r w:rsidRPr="00EF3027">
        <w:rPr>
          <w:sz w:val="22"/>
          <w:szCs w:val="22"/>
        </w:rPr>
        <w:t xml:space="preserve"> grafy. </w:t>
      </w:r>
    </w:p>
    <w:p w:rsidR="00121210" w:rsidRPr="00EF3027" w:rsidRDefault="00121210" w:rsidP="00121210">
      <w:pPr>
        <w:rPr>
          <w:rFonts w:cs="Arial"/>
          <w:sz w:val="22"/>
          <w:szCs w:val="22"/>
          <w:u w:val="single"/>
        </w:rPr>
      </w:pPr>
      <w:r w:rsidRPr="00EF3027">
        <w:rPr>
          <w:rFonts w:cs="Arial"/>
          <w:sz w:val="22"/>
          <w:szCs w:val="22"/>
          <w:u w:val="single"/>
        </w:rPr>
        <w:t>Harmonogram:</w:t>
      </w:r>
      <w:r w:rsidRPr="00EF3027">
        <w:rPr>
          <w:rFonts w:cs="Arial"/>
          <w:sz w:val="22"/>
          <w:szCs w:val="22"/>
        </w:rPr>
        <w:t xml:space="preserve"> říjen 2014</w:t>
      </w:r>
      <w:r w:rsidR="006D2346" w:rsidRPr="00EF3027">
        <w:rPr>
          <w:rFonts w:cs="Arial"/>
          <w:sz w:val="22"/>
          <w:szCs w:val="22"/>
        </w:rPr>
        <w:t>.</w:t>
      </w:r>
    </w:p>
    <w:p w:rsidR="00121210" w:rsidRPr="00EF3027" w:rsidRDefault="00121210" w:rsidP="00121210">
      <w:pPr>
        <w:rPr>
          <w:rFonts w:cs="Arial"/>
          <w:sz w:val="22"/>
          <w:szCs w:val="22"/>
        </w:rPr>
      </w:pPr>
      <w:r w:rsidRPr="00EF3027">
        <w:rPr>
          <w:rFonts w:cs="Arial"/>
          <w:sz w:val="22"/>
          <w:szCs w:val="22"/>
          <w:u w:val="single"/>
        </w:rPr>
        <w:t>Výstupy:</w:t>
      </w:r>
      <w:r w:rsidRPr="00EF3027">
        <w:rPr>
          <w:rFonts w:cs="Arial"/>
          <w:sz w:val="22"/>
          <w:szCs w:val="22"/>
        </w:rPr>
        <w:t xml:space="preserve"> 1000 ks vázané publikace</w:t>
      </w:r>
      <w:r w:rsidR="006D2346" w:rsidRPr="00EF3027">
        <w:rPr>
          <w:rFonts w:cs="Arial"/>
          <w:sz w:val="22"/>
          <w:szCs w:val="22"/>
        </w:rPr>
        <w:t>.</w:t>
      </w:r>
    </w:p>
    <w:p w:rsidR="00A523BE" w:rsidRPr="00EF3027" w:rsidRDefault="00A523BE" w:rsidP="00A523BE">
      <w:pPr>
        <w:spacing w:before="0" w:after="0"/>
        <w:rPr>
          <w:rFonts w:cs="Arial"/>
          <w:b/>
          <w:bCs/>
          <w:snapToGrid/>
          <w:sz w:val="18"/>
          <w:szCs w:val="18"/>
          <w:lang w:eastAsia="cs-CZ"/>
        </w:rPr>
      </w:pPr>
      <w:r w:rsidRPr="00EF3027">
        <w:rPr>
          <w:rFonts w:cs="Arial"/>
          <w:sz w:val="22"/>
          <w:szCs w:val="22"/>
          <w:u w:val="single"/>
        </w:rPr>
        <w:lastRenderedPageBreak/>
        <w:t>Rozpočet</w:t>
      </w:r>
      <w:r w:rsidRPr="00EF3027">
        <w:rPr>
          <w:rFonts w:cs="Arial"/>
          <w:sz w:val="22"/>
          <w:szCs w:val="22"/>
        </w:rPr>
        <w:t xml:space="preserve">: očekávaná cena 60 787,00 </w:t>
      </w:r>
      <w:r w:rsidR="008F0155" w:rsidRPr="00EF3027">
        <w:rPr>
          <w:rFonts w:cs="Arial"/>
          <w:sz w:val="22"/>
          <w:szCs w:val="22"/>
        </w:rPr>
        <w:t xml:space="preserve">Kč </w:t>
      </w:r>
      <w:r w:rsidRPr="00EF3027">
        <w:rPr>
          <w:rFonts w:cs="Arial"/>
          <w:sz w:val="22"/>
          <w:szCs w:val="22"/>
        </w:rPr>
        <w:t>bez DPH.</w:t>
      </w:r>
    </w:p>
    <w:p w:rsidR="00466D08" w:rsidRPr="00EF3027" w:rsidRDefault="00466D08" w:rsidP="00A742E5">
      <w:pPr>
        <w:spacing w:before="0" w:after="0"/>
        <w:rPr>
          <w:b/>
          <w:sz w:val="22"/>
        </w:rPr>
      </w:pPr>
    </w:p>
    <w:p w:rsidR="009D72BF" w:rsidRPr="00EF3027" w:rsidRDefault="00A742E5" w:rsidP="009D72BF">
      <w:pPr>
        <w:rPr>
          <w:b/>
          <w:sz w:val="22"/>
        </w:rPr>
      </w:pPr>
      <w:r w:rsidRPr="00EF3027">
        <w:rPr>
          <w:b/>
          <w:sz w:val="22"/>
        </w:rPr>
        <w:t>2.4. Tisk sborníku</w:t>
      </w:r>
      <w:r w:rsidR="00E33BF8" w:rsidRPr="00EF3027">
        <w:rPr>
          <w:b/>
          <w:sz w:val="22"/>
        </w:rPr>
        <w:t xml:space="preserve"> na konferenci</w:t>
      </w:r>
    </w:p>
    <w:p w:rsidR="00E33BF8" w:rsidRPr="00EF3027" w:rsidRDefault="00121210" w:rsidP="00121210">
      <w:pPr>
        <w:rPr>
          <w:rFonts w:cs="Arial"/>
          <w:sz w:val="22"/>
          <w:szCs w:val="22"/>
        </w:rPr>
      </w:pPr>
      <w:r w:rsidRPr="00EF3027">
        <w:rPr>
          <w:rFonts w:cs="Arial"/>
          <w:sz w:val="22"/>
          <w:szCs w:val="22"/>
          <w:u w:val="single"/>
        </w:rPr>
        <w:t>Popis:</w:t>
      </w:r>
      <w:r w:rsidRPr="00EF3027">
        <w:rPr>
          <w:rFonts w:cs="Arial"/>
          <w:sz w:val="22"/>
          <w:szCs w:val="22"/>
        </w:rPr>
        <w:t xml:space="preserve"> </w:t>
      </w:r>
      <w:r w:rsidR="00E33BF8" w:rsidRPr="00EF3027">
        <w:rPr>
          <w:rFonts w:cs="Arial"/>
          <w:sz w:val="22"/>
          <w:szCs w:val="22"/>
        </w:rPr>
        <w:t xml:space="preserve">Jednou z důležitých aktivit </w:t>
      </w:r>
      <w:r w:rsidRPr="00EF3027">
        <w:rPr>
          <w:rFonts w:cs="Arial"/>
          <w:sz w:val="22"/>
          <w:szCs w:val="22"/>
        </w:rPr>
        <w:t>projektu Počítáme s vodou je</w:t>
      </w:r>
      <w:r w:rsidR="00E33BF8" w:rsidRPr="00EF3027">
        <w:rPr>
          <w:rFonts w:cs="Arial"/>
          <w:sz w:val="22"/>
          <w:szCs w:val="22"/>
        </w:rPr>
        <w:t xml:space="preserve"> organizace mezinárodní konference k tématu hospodaření s dešťovou vodou. Pro účastníky je třeba zajistit tištěný materiál ve formě sborníku, který budou sloužit jako podklad k přednáškám, prezentacím a </w:t>
      </w:r>
      <w:proofErr w:type="gramStart"/>
      <w:r w:rsidR="00E33BF8" w:rsidRPr="00EF3027">
        <w:rPr>
          <w:rFonts w:cs="Arial"/>
          <w:sz w:val="22"/>
          <w:szCs w:val="22"/>
        </w:rPr>
        <w:t>exkurzích</w:t>
      </w:r>
      <w:proofErr w:type="gramEnd"/>
      <w:r w:rsidR="00E33BF8" w:rsidRPr="00EF3027">
        <w:rPr>
          <w:rFonts w:cs="Arial"/>
          <w:sz w:val="22"/>
          <w:szCs w:val="22"/>
        </w:rPr>
        <w:t xml:space="preserve"> na konferenci.</w:t>
      </w:r>
    </w:p>
    <w:p w:rsidR="00121210" w:rsidRPr="00EF3027" w:rsidRDefault="00121210" w:rsidP="00E33BF8">
      <w:pPr>
        <w:rPr>
          <w:rFonts w:cs="Arial"/>
          <w:sz w:val="22"/>
          <w:szCs w:val="22"/>
        </w:rPr>
      </w:pPr>
      <w:r w:rsidRPr="00EF3027">
        <w:rPr>
          <w:rFonts w:cs="Arial"/>
          <w:sz w:val="22"/>
          <w:szCs w:val="22"/>
          <w:u w:val="single"/>
        </w:rPr>
        <w:t>Plnění dodavatele:</w:t>
      </w:r>
      <w:r w:rsidRPr="00EF3027">
        <w:rPr>
          <w:rFonts w:cs="Arial"/>
          <w:sz w:val="22"/>
          <w:szCs w:val="22"/>
        </w:rPr>
        <w:t xml:space="preserve"> Zajištění vytištění a vazb</w:t>
      </w:r>
      <w:r w:rsidR="00E33BF8" w:rsidRPr="00EF3027">
        <w:rPr>
          <w:rFonts w:cs="Arial"/>
          <w:sz w:val="22"/>
          <w:szCs w:val="22"/>
        </w:rPr>
        <w:t>y</w:t>
      </w:r>
      <w:r w:rsidRPr="00EF3027">
        <w:rPr>
          <w:rFonts w:cs="Arial"/>
          <w:sz w:val="22"/>
          <w:szCs w:val="22"/>
        </w:rPr>
        <w:t xml:space="preserve"> </w:t>
      </w:r>
      <w:r w:rsidR="00E33BF8" w:rsidRPr="00EF3027">
        <w:rPr>
          <w:rFonts w:cs="Arial"/>
          <w:sz w:val="22"/>
          <w:szCs w:val="22"/>
        </w:rPr>
        <w:t xml:space="preserve">100 ks sborníku na konferenci dle parametrů: vazba V1, recyklovaný papír, barevná obálka, formát A4 černobíle, </w:t>
      </w:r>
      <w:r w:rsidR="007B0B6B" w:rsidRPr="00EF3027">
        <w:rPr>
          <w:rFonts w:cs="Arial"/>
          <w:sz w:val="22"/>
          <w:szCs w:val="22"/>
        </w:rPr>
        <w:t xml:space="preserve">cca </w:t>
      </w:r>
      <w:r w:rsidR="00E33BF8" w:rsidRPr="00EF3027">
        <w:rPr>
          <w:rFonts w:cs="Arial"/>
          <w:sz w:val="22"/>
          <w:szCs w:val="22"/>
        </w:rPr>
        <w:t>30 stran.</w:t>
      </w:r>
    </w:p>
    <w:p w:rsidR="00121210" w:rsidRPr="00EF3027" w:rsidRDefault="00121210" w:rsidP="00121210">
      <w:pPr>
        <w:rPr>
          <w:rFonts w:cs="Arial"/>
          <w:sz w:val="22"/>
          <w:szCs w:val="22"/>
          <w:u w:val="single"/>
        </w:rPr>
      </w:pPr>
      <w:r w:rsidRPr="00EF3027">
        <w:rPr>
          <w:rFonts w:cs="Arial"/>
          <w:sz w:val="22"/>
          <w:szCs w:val="22"/>
          <w:u w:val="single"/>
        </w:rPr>
        <w:t>Harmonogram:</w:t>
      </w:r>
      <w:r w:rsidRPr="00EF3027">
        <w:rPr>
          <w:rFonts w:cs="Arial"/>
          <w:sz w:val="22"/>
          <w:szCs w:val="22"/>
        </w:rPr>
        <w:t xml:space="preserve"> říjen</w:t>
      </w:r>
      <w:r w:rsidR="00E33BF8" w:rsidRPr="00EF3027">
        <w:rPr>
          <w:rFonts w:cs="Arial"/>
          <w:sz w:val="22"/>
          <w:szCs w:val="22"/>
        </w:rPr>
        <w:t>/listopad</w:t>
      </w:r>
      <w:r w:rsidRPr="00EF3027">
        <w:rPr>
          <w:rFonts w:cs="Arial"/>
          <w:sz w:val="22"/>
          <w:szCs w:val="22"/>
        </w:rPr>
        <w:t xml:space="preserve"> 2014</w:t>
      </w:r>
      <w:r w:rsidR="006D2346" w:rsidRPr="00EF3027">
        <w:rPr>
          <w:rFonts w:cs="Arial"/>
          <w:sz w:val="22"/>
          <w:szCs w:val="22"/>
        </w:rPr>
        <w:t>.</w:t>
      </w:r>
    </w:p>
    <w:p w:rsidR="00121210" w:rsidRPr="00EF3027" w:rsidRDefault="00121210" w:rsidP="00121210">
      <w:pPr>
        <w:rPr>
          <w:rFonts w:cs="Arial"/>
          <w:sz w:val="22"/>
          <w:szCs w:val="22"/>
        </w:rPr>
      </w:pPr>
      <w:r w:rsidRPr="00EF3027">
        <w:rPr>
          <w:rFonts w:cs="Arial"/>
          <w:sz w:val="22"/>
          <w:szCs w:val="22"/>
          <w:u w:val="single"/>
        </w:rPr>
        <w:t>Výstupy:</w:t>
      </w:r>
      <w:r w:rsidRPr="00EF3027">
        <w:rPr>
          <w:rFonts w:cs="Arial"/>
          <w:sz w:val="22"/>
          <w:szCs w:val="22"/>
        </w:rPr>
        <w:t xml:space="preserve"> </w:t>
      </w:r>
      <w:r w:rsidR="00E33BF8" w:rsidRPr="00EF3027">
        <w:rPr>
          <w:rFonts w:cs="Arial"/>
          <w:sz w:val="22"/>
          <w:szCs w:val="22"/>
        </w:rPr>
        <w:t>100 ks vázaných sborníků</w:t>
      </w:r>
      <w:r w:rsidR="006D2346" w:rsidRPr="00EF3027">
        <w:rPr>
          <w:rFonts w:cs="Arial"/>
          <w:sz w:val="22"/>
          <w:szCs w:val="22"/>
        </w:rPr>
        <w:t>.</w:t>
      </w:r>
    </w:p>
    <w:p w:rsidR="00A742E5" w:rsidRPr="00EF3027" w:rsidRDefault="006D2346" w:rsidP="009D72BF">
      <w:pPr>
        <w:rPr>
          <w:b/>
          <w:sz w:val="22"/>
        </w:rPr>
      </w:pPr>
      <w:r w:rsidRPr="00EF3027">
        <w:rPr>
          <w:rFonts w:cs="Arial"/>
          <w:sz w:val="22"/>
          <w:szCs w:val="22"/>
          <w:u w:val="single"/>
        </w:rPr>
        <w:t>Rozpočet:</w:t>
      </w:r>
      <w:r w:rsidRPr="00EF3027">
        <w:rPr>
          <w:rFonts w:cs="Arial"/>
          <w:sz w:val="22"/>
          <w:szCs w:val="22"/>
        </w:rPr>
        <w:t xml:space="preserve"> očekávaná cena 3 333,20 </w:t>
      </w:r>
      <w:r w:rsidR="008F0155" w:rsidRPr="00EF3027">
        <w:rPr>
          <w:rFonts w:cs="Arial"/>
          <w:sz w:val="22"/>
          <w:szCs w:val="22"/>
        </w:rPr>
        <w:t xml:space="preserve">Kč </w:t>
      </w:r>
      <w:r w:rsidRPr="00EF3027">
        <w:rPr>
          <w:rFonts w:cs="Arial"/>
          <w:sz w:val="22"/>
          <w:szCs w:val="22"/>
        </w:rPr>
        <w:t>bez DPH.</w:t>
      </w:r>
    </w:p>
    <w:p w:rsidR="002B0161" w:rsidRPr="00EF3027" w:rsidRDefault="002B0161" w:rsidP="00415863">
      <w:pPr>
        <w:rPr>
          <w:rFonts w:cs="Arial"/>
          <w:b/>
          <w:sz w:val="22"/>
          <w:szCs w:val="22"/>
          <w:u w:val="single"/>
        </w:rPr>
      </w:pPr>
    </w:p>
    <w:p w:rsidR="00415863" w:rsidRPr="00EF3027" w:rsidRDefault="00D67507" w:rsidP="00415863">
      <w:pPr>
        <w:rPr>
          <w:rFonts w:cs="Arial"/>
          <w:b/>
          <w:sz w:val="22"/>
          <w:szCs w:val="22"/>
          <w:u w:val="single"/>
        </w:rPr>
      </w:pPr>
      <w:r w:rsidRPr="00EF3027">
        <w:rPr>
          <w:rFonts w:cs="Arial"/>
          <w:b/>
          <w:sz w:val="22"/>
          <w:szCs w:val="22"/>
          <w:u w:val="single"/>
        </w:rPr>
        <w:t>Část</w:t>
      </w:r>
      <w:r w:rsidR="00415863" w:rsidRPr="00EF3027">
        <w:rPr>
          <w:rFonts w:cs="Arial"/>
          <w:b/>
          <w:sz w:val="22"/>
          <w:szCs w:val="22"/>
          <w:u w:val="single"/>
        </w:rPr>
        <w:t xml:space="preserve"> 3 - Vytvoření a správa webového portálu</w:t>
      </w:r>
    </w:p>
    <w:p w:rsidR="00D67507" w:rsidRPr="00EF3027" w:rsidRDefault="00D67507" w:rsidP="00415863">
      <w:pPr>
        <w:rPr>
          <w:rFonts w:cs="Arial"/>
          <w:b/>
          <w:bCs/>
          <w:snapToGrid/>
          <w:lang w:eastAsia="cs-CZ"/>
        </w:rPr>
      </w:pPr>
      <w:r w:rsidRPr="00EF3027">
        <w:rPr>
          <w:rFonts w:cs="Arial"/>
          <w:sz w:val="22"/>
          <w:szCs w:val="22"/>
        </w:rPr>
        <w:t>Celková očekávaná cena 34 581,95</w:t>
      </w:r>
      <w:r w:rsidRPr="00EF3027">
        <w:rPr>
          <w:rFonts w:cs="Arial"/>
          <w:b/>
          <w:bCs/>
          <w:snapToGrid/>
          <w:lang w:eastAsia="cs-CZ"/>
        </w:rPr>
        <w:t xml:space="preserve"> </w:t>
      </w:r>
      <w:r w:rsidRPr="00EF3027">
        <w:rPr>
          <w:rFonts w:cs="Arial"/>
          <w:sz w:val="22"/>
          <w:szCs w:val="22"/>
        </w:rPr>
        <w:t>bez DPH.</w:t>
      </w:r>
    </w:p>
    <w:p w:rsidR="00466D08" w:rsidRPr="00EF3027" w:rsidRDefault="00466D08" w:rsidP="00415863">
      <w:pPr>
        <w:rPr>
          <w:rFonts w:cs="Arial"/>
          <w:b/>
          <w:sz w:val="22"/>
          <w:szCs w:val="22"/>
        </w:rPr>
      </w:pPr>
      <w:r w:rsidRPr="00EF3027">
        <w:rPr>
          <w:rFonts w:cs="Arial"/>
          <w:b/>
          <w:sz w:val="22"/>
          <w:szCs w:val="22"/>
        </w:rPr>
        <w:t>3.1. Vytvoření samostatného webového portálu</w:t>
      </w:r>
    </w:p>
    <w:p w:rsidR="00F05D8B" w:rsidRPr="00EF3027" w:rsidRDefault="00F05D8B" w:rsidP="00F05D8B">
      <w:pPr>
        <w:rPr>
          <w:rFonts w:cs="Arial"/>
          <w:sz w:val="22"/>
          <w:szCs w:val="22"/>
        </w:rPr>
      </w:pPr>
      <w:r w:rsidRPr="00EF3027">
        <w:rPr>
          <w:rFonts w:cs="Arial"/>
          <w:sz w:val="22"/>
          <w:szCs w:val="22"/>
          <w:u w:val="single"/>
        </w:rPr>
        <w:t>Popis:</w:t>
      </w:r>
      <w:r w:rsidRPr="00EF3027">
        <w:rPr>
          <w:rFonts w:cs="Arial"/>
          <w:sz w:val="22"/>
          <w:szCs w:val="22"/>
        </w:rPr>
        <w:t xml:space="preserve"> Cílem provozování webového portálu projektu je poradenská činnost související s tématem projektu. Díky vytvoření specializovaného portálu, na který budou pravidelně umísťovány specializované články, články obsahující praktické rady a články typu FAQ, budou mít čtenáři možnost se vzdělávat, získávat rady a zároveň pokládat své konkrétní dotazy. Současně bude portál informovat o dalších aktivitách projektu (exkurze, konference aj.). </w:t>
      </w:r>
    </w:p>
    <w:p w:rsidR="00F05D8B" w:rsidRPr="00EF3027" w:rsidRDefault="00F05D8B" w:rsidP="00F05D8B">
      <w:pPr>
        <w:rPr>
          <w:rFonts w:cs="Arial"/>
          <w:sz w:val="22"/>
          <w:szCs w:val="22"/>
        </w:rPr>
      </w:pPr>
      <w:r w:rsidRPr="00EF3027">
        <w:rPr>
          <w:rFonts w:cs="Arial"/>
          <w:sz w:val="22"/>
          <w:szCs w:val="22"/>
          <w:u w:val="single"/>
        </w:rPr>
        <w:t>Plnění:</w:t>
      </w:r>
      <w:r w:rsidRPr="00EF3027">
        <w:rPr>
          <w:rFonts w:cs="Arial"/>
          <w:sz w:val="22"/>
          <w:szCs w:val="22"/>
        </w:rPr>
        <w:t xml:space="preserve"> Zhotovitel naprogramuje webové stránky projektu, které budou fungovat na adrese http://</w:t>
      </w:r>
      <w:hyperlink r:id="rId29" w:history="1">
        <w:r w:rsidRPr="00EF3027">
          <w:rPr>
            <w:rStyle w:val="Hypertextovodkaz"/>
            <w:rFonts w:cs="Arial"/>
            <w:sz w:val="22"/>
            <w:szCs w:val="22"/>
          </w:rPr>
          <w:t>www.pocitamesvodou.cz</w:t>
        </w:r>
      </w:hyperlink>
      <w:r w:rsidRPr="00EF3027">
        <w:rPr>
          <w:rFonts w:cs="Arial"/>
          <w:sz w:val="22"/>
          <w:szCs w:val="22"/>
        </w:rPr>
        <w:t xml:space="preserve">/. </w:t>
      </w:r>
      <w:r w:rsidR="00E035A0" w:rsidRPr="00EF3027">
        <w:rPr>
          <w:rFonts w:cs="Arial"/>
          <w:sz w:val="22"/>
          <w:szCs w:val="22"/>
        </w:rPr>
        <w:t>Vytvoření</w:t>
      </w:r>
      <w:r w:rsidR="00ED1F60" w:rsidRPr="00EF3027">
        <w:rPr>
          <w:rFonts w:cs="Arial"/>
          <w:sz w:val="22"/>
          <w:szCs w:val="22"/>
        </w:rPr>
        <w:t xml:space="preserve"> </w:t>
      </w:r>
      <w:r w:rsidRPr="00EF3027">
        <w:rPr>
          <w:rFonts w:cs="Arial"/>
          <w:sz w:val="22"/>
          <w:szCs w:val="22"/>
        </w:rPr>
        <w:t>webových stránek bude</w:t>
      </w:r>
      <w:r w:rsidR="00752C06" w:rsidRPr="00EF3027">
        <w:rPr>
          <w:rFonts w:cs="Arial"/>
          <w:sz w:val="22"/>
          <w:szCs w:val="22"/>
        </w:rPr>
        <w:t xml:space="preserve"> vyžadovat </w:t>
      </w:r>
      <w:r w:rsidR="00E035A0" w:rsidRPr="00EF3027">
        <w:rPr>
          <w:rFonts w:cs="Arial"/>
          <w:sz w:val="22"/>
          <w:szCs w:val="22"/>
        </w:rPr>
        <w:t>minimálně níže jmenované</w:t>
      </w:r>
      <w:r w:rsidRPr="00EF3027">
        <w:rPr>
          <w:rFonts w:cs="Arial"/>
          <w:sz w:val="22"/>
          <w:szCs w:val="22"/>
        </w:rPr>
        <w:t>:</w:t>
      </w:r>
    </w:p>
    <w:p w:rsidR="00F05D8B" w:rsidRPr="00EF3027" w:rsidRDefault="00F05D8B" w:rsidP="00F05D8B">
      <w:pPr>
        <w:ind w:firstLine="720"/>
        <w:rPr>
          <w:rFonts w:cs="Arial"/>
          <w:sz w:val="22"/>
          <w:szCs w:val="22"/>
        </w:rPr>
      </w:pPr>
      <w:r w:rsidRPr="00EF3027">
        <w:rPr>
          <w:rFonts w:cs="Arial"/>
          <w:sz w:val="22"/>
          <w:szCs w:val="22"/>
        </w:rPr>
        <w:t>a) jednoúrovňové menu v horní liště a v</w:t>
      </w:r>
      <w:r w:rsidR="001835FD" w:rsidRPr="00EF3027">
        <w:rPr>
          <w:rFonts w:cs="Arial"/>
          <w:sz w:val="22"/>
          <w:szCs w:val="22"/>
        </w:rPr>
        <w:t xml:space="preserve"> úvodním </w:t>
      </w:r>
      <w:r w:rsidRPr="00EF3027">
        <w:rPr>
          <w:rFonts w:cs="Arial"/>
          <w:sz w:val="22"/>
          <w:szCs w:val="22"/>
        </w:rPr>
        <w:t xml:space="preserve">okně </w:t>
      </w:r>
      <w:r w:rsidR="001835FD" w:rsidRPr="00EF3027">
        <w:rPr>
          <w:rFonts w:cs="Arial"/>
          <w:sz w:val="22"/>
          <w:szCs w:val="22"/>
        </w:rPr>
        <w:t>stránek</w:t>
      </w:r>
      <w:r w:rsidRPr="00EF3027">
        <w:rPr>
          <w:rFonts w:cs="Arial"/>
          <w:sz w:val="22"/>
          <w:szCs w:val="22"/>
        </w:rPr>
        <w:t xml:space="preserve"> </w:t>
      </w:r>
    </w:p>
    <w:p w:rsidR="00F05D8B" w:rsidRPr="00EF3027" w:rsidRDefault="00F05D8B" w:rsidP="00F05D8B">
      <w:pPr>
        <w:ind w:firstLine="720"/>
        <w:rPr>
          <w:rFonts w:cs="Arial"/>
          <w:sz w:val="22"/>
          <w:szCs w:val="22"/>
        </w:rPr>
      </w:pPr>
      <w:r w:rsidRPr="00EF3027">
        <w:rPr>
          <w:rFonts w:cs="Arial"/>
          <w:sz w:val="22"/>
          <w:szCs w:val="22"/>
        </w:rPr>
        <w:t xml:space="preserve">b) rozdělení </w:t>
      </w:r>
      <w:r w:rsidR="00752C06" w:rsidRPr="00EF3027">
        <w:rPr>
          <w:rFonts w:cs="Arial"/>
          <w:sz w:val="22"/>
          <w:szCs w:val="22"/>
        </w:rPr>
        <w:t>webu</w:t>
      </w:r>
      <w:r w:rsidRPr="00EF3027">
        <w:rPr>
          <w:rFonts w:cs="Arial"/>
          <w:sz w:val="22"/>
          <w:szCs w:val="22"/>
        </w:rPr>
        <w:t xml:space="preserve"> na čtyři hlavní kategori</w:t>
      </w:r>
      <w:r w:rsidR="00752C06" w:rsidRPr="00EF3027">
        <w:rPr>
          <w:rFonts w:cs="Arial"/>
          <w:sz w:val="22"/>
          <w:szCs w:val="22"/>
        </w:rPr>
        <w:t xml:space="preserve">e (poradna, </w:t>
      </w:r>
      <w:r w:rsidR="001835FD" w:rsidRPr="00EF3027">
        <w:rPr>
          <w:rFonts w:cs="Arial"/>
          <w:sz w:val="22"/>
          <w:szCs w:val="22"/>
        </w:rPr>
        <w:t>dobrá praxe</w:t>
      </w:r>
      <w:r w:rsidR="00752C06" w:rsidRPr="00EF3027">
        <w:rPr>
          <w:rFonts w:cs="Arial"/>
          <w:sz w:val="22"/>
          <w:szCs w:val="22"/>
        </w:rPr>
        <w:t xml:space="preserve">, články, municipality) </w:t>
      </w:r>
    </w:p>
    <w:p w:rsidR="00F05D8B" w:rsidRPr="00EF3027" w:rsidRDefault="00752C06" w:rsidP="00752C06">
      <w:pPr>
        <w:ind w:left="720"/>
        <w:rPr>
          <w:rFonts w:cs="Arial"/>
          <w:sz w:val="22"/>
          <w:szCs w:val="22"/>
        </w:rPr>
      </w:pPr>
      <w:r w:rsidRPr="00EF3027">
        <w:rPr>
          <w:rFonts w:cs="Arial"/>
          <w:sz w:val="22"/>
          <w:szCs w:val="22"/>
        </w:rPr>
        <w:t>c</w:t>
      </w:r>
      <w:r w:rsidR="00F05D8B" w:rsidRPr="00EF3027">
        <w:rPr>
          <w:rFonts w:cs="Arial"/>
          <w:sz w:val="22"/>
          <w:szCs w:val="22"/>
        </w:rPr>
        <w:t>)</w:t>
      </w:r>
      <w:r w:rsidRPr="00EF3027">
        <w:rPr>
          <w:rFonts w:cs="Arial"/>
          <w:sz w:val="22"/>
          <w:szCs w:val="22"/>
        </w:rPr>
        <w:t xml:space="preserve"> na webu</w:t>
      </w:r>
      <w:r w:rsidR="00F05D8B" w:rsidRPr="00EF3027">
        <w:rPr>
          <w:rFonts w:cs="Arial"/>
          <w:sz w:val="22"/>
          <w:szCs w:val="22"/>
        </w:rPr>
        <w:t xml:space="preserve"> </w:t>
      </w:r>
      <w:r w:rsidRPr="00EF3027">
        <w:rPr>
          <w:rFonts w:cs="Arial"/>
          <w:sz w:val="22"/>
          <w:szCs w:val="22"/>
        </w:rPr>
        <w:t>nebudou chybět jednoduché textové stránky: o projektu; kontakty</w:t>
      </w:r>
      <w:r w:rsidR="00C94120" w:rsidRPr="00EF3027">
        <w:rPr>
          <w:rFonts w:cs="Arial"/>
          <w:sz w:val="22"/>
          <w:szCs w:val="22"/>
        </w:rPr>
        <w:t>;</w:t>
      </w:r>
      <w:r w:rsidR="001835FD" w:rsidRPr="00EF3027">
        <w:rPr>
          <w:rFonts w:cs="Arial"/>
          <w:sz w:val="22"/>
          <w:szCs w:val="22"/>
        </w:rPr>
        <w:t xml:space="preserve"> odkazy</w:t>
      </w:r>
    </w:p>
    <w:p w:rsidR="00752C06" w:rsidRPr="00EF3027" w:rsidRDefault="00752C06" w:rsidP="00752C06">
      <w:pPr>
        <w:ind w:left="720"/>
        <w:rPr>
          <w:rFonts w:cs="Arial"/>
          <w:sz w:val="22"/>
          <w:szCs w:val="22"/>
        </w:rPr>
      </w:pPr>
      <w:r w:rsidRPr="00EF3027">
        <w:rPr>
          <w:rFonts w:cs="Arial"/>
          <w:sz w:val="22"/>
          <w:szCs w:val="22"/>
        </w:rPr>
        <w:t>d) každá z kategorií bude vyžadovat zvláštní programování, a to s ohledem na její funkční potřeby, bude se lišit od úvodní šablony, ale bude zvoleno vždy nejjednodušší řešení</w:t>
      </w:r>
    </w:p>
    <w:p w:rsidR="00752C06" w:rsidRPr="00EF3027" w:rsidRDefault="00752C06" w:rsidP="00752C06">
      <w:pPr>
        <w:ind w:left="720"/>
        <w:rPr>
          <w:rFonts w:cs="Arial"/>
          <w:sz w:val="22"/>
          <w:szCs w:val="22"/>
        </w:rPr>
      </w:pPr>
      <w:r w:rsidRPr="00EF3027">
        <w:rPr>
          <w:rFonts w:cs="Arial"/>
          <w:sz w:val="22"/>
          <w:szCs w:val="22"/>
        </w:rPr>
        <w:t>e) funkční komponentu – galerie obrázků a fotografií</w:t>
      </w:r>
    </w:p>
    <w:p w:rsidR="00D3403D" w:rsidRPr="00EF3027" w:rsidRDefault="00752C06" w:rsidP="00D3403D">
      <w:pPr>
        <w:ind w:left="720"/>
        <w:rPr>
          <w:rFonts w:cs="Arial"/>
          <w:sz w:val="22"/>
          <w:szCs w:val="22"/>
        </w:rPr>
      </w:pPr>
      <w:r w:rsidRPr="00EF3027">
        <w:rPr>
          <w:rFonts w:cs="Arial"/>
          <w:sz w:val="22"/>
          <w:szCs w:val="22"/>
        </w:rPr>
        <w:t>f) funkční komponentu – přihlašování na akce (8 seminářů, 1 exkurzi, 1 konferenci)</w:t>
      </w:r>
    </w:p>
    <w:p w:rsidR="00D57CA9" w:rsidRPr="00EF3027" w:rsidRDefault="00D57CA9" w:rsidP="00D3403D">
      <w:pPr>
        <w:ind w:left="720"/>
        <w:rPr>
          <w:rFonts w:cs="Arial"/>
          <w:sz w:val="22"/>
          <w:szCs w:val="22"/>
        </w:rPr>
      </w:pPr>
      <w:r w:rsidRPr="00EF3027">
        <w:rPr>
          <w:rFonts w:cs="Arial"/>
          <w:sz w:val="22"/>
          <w:szCs w:val="22"/>
        </w:rPr>
        <w:t>g) funkční komponentu – zasílání dotazů a komentářů uživatelů stránek on-line</w:t>
      </w:r>
      <w:r w:rsidR="001835FD" w:rsidRPr="00EF3027">
        <w:rPr>
          <w:rFonts w:cs="Arial"/>
          <w:sz w:val="22"/>
          <w:szCs w:val="22"/>
        </w:rPr>
        <w:t xml:space="preserve"> pro potřeby kategorie „poradna“</w:t>
      </w:r>
    </w:p>
    <w:p w:rsidR="00D57CA9" w:rsidRPr="00EF3027" w:rsidRDefault="00D57CA9" w:rsidP="00D3403D">
      <w:pPr>
        <w:ind w:left="720"/>
        <w:rPr>
          <w:rFonts w:cs="Arial"/>
          <w:sz w:val="22"/>
          <w:szCs w:val="22"/>
        </w:rPr>
      </w:pPr>
      <w:r w:rsidRPr="00EF3027">
        <w:rPr>
          <w:rFonts w:cs="Arial"/>
          <w:sz w:val="22"/>
          <w:szCs w:val="22"/>
        </w:rPr>
        <w:t>h) zajištění sledování statistik návštěvnosti a počtů dotazů/komentářů on-line</w:t>
      </w:r>
    </w:p>
    <w:p w:rsidR="00752C06" w:rsidRPr="00EF3027" w:rsidRDefault="00752C06" w:rsidP="00752C06">
      <w:pPr>
        <w:rPr>
          <w:rFonts w:cs="Arial"/>
          <w:sz w:val="22"/>
          <w:szCs w:val="22"/>
        </w:rPr>
      </w:pPr>
      <w:r w:rsidRPr="00EF3027">
        <w:rPr>
          <w:rFonts w:cs="Arial"/>
          <w:sz w:val="22"/>
          <w:szCs w:val="22"/>
        </w:rPr>
        <w:t>Webové stránky budou zpracovány na základě zadání od</w:t>
      </w:r>
      <w:r w:rsidR="001835FD" w:rsidRPr="00EF3027">
        <w:rPr>
          <w:rFonts w:cs="Arial"/>
          <w:sz w:val="22"/>
          <w:szCs w:val="22"/>
        </w:rPr>
        <w:t xml:space="preserve"> zadavatele</w:t>
      </w:r>
      <w:r w:rsidRPr="00EF3027">
        <w:rPr>
          <w:rFonts w:cs="Arial"/>
          <w:sz w:val="22"/>
          <w:szCs w:val="22"/>
        </w:rPr>
        <w:t>, konkrétní provedení je vždy nutné konzultovat s odpovědnou osobou</w:t>
      </w:r>
      <w:r w:rsidR="001835FD" w:rsidRPr="00EF3027">
        <w:rPr>
          <w:rFonts w:cs="Arial"/>
          <w:sz w:val="22"/>
          <w:szCs w:val="22"/>
        </w:rPr>
        <w:t xml:space="preserve"> nominovanou zadavatelem</w:t>
      </w:r>
      <w:r w:rsidRPr="00EF3027">
        <w:rPr>
          <w:rFonts w:cs="Arial"/>
          <w:sz w:val="22"/>
          <w:szCs w:val="22"/>
        </w:rPr>
        <w:t xml:space="preserve">. </w:t>
      </w:r>
      <w:r w:rsidR="001835FD" w:rsidRPr="00EF3027">
        <w:rPr>
          <w:rFonts w:cs="Arial"/>
          <w:sz w:val="22"/>
          <w:szCs w:val="22"/>
        </w:rPr>
        <w:t>Zadavatel zajistí dodání grafického návrhu webových stránek.</w:t>
      </w:r>
    </w:p>
    <w:p w:rsidR="00752C06" w:rsidRPr="00EF3027" w:rsidRDefault="00752C06" w:rsidP="00752C06">
      <w:pPr>
        <w:rPr>
          <w:rFonts w:cs="Arial"/>
          <w:sz w:val="22"/>
          <w:szCs w:val="22"/>
        </w:rPr>
      </w:pPr>
      <w:r w:rsidRPr="00EF3027">
        <w:rPr>
          <w:rFonts w:cs="Arial"/>
          <w:sz w:val="22"/>
          <w:szCs w:val="22"/>
        </w:rPr>
        <w:t xml:space="preserve">Webové stránky musí být vytvořeny takovým způsobem a na takovém administrativním rozhraní, které je schopný ovládat i běžný uživatel PC, aby bylo možné obsah stránek měnit a doplňovat v průběhu projektu jedním z členů týmu projektu. </w:t>
      </w:r>
      <w:r w:rsidR="00D3403D" w:rsidRPr="00EF3027">
        <w:rPr>
          <w:rFonts w:cs="Arial"/>
          <w:sz w:val="22"/>
          <w:szCs w:val="22"/>
        </w:rPr>
        <w:t xml:space="preserve">Tento člen týmu </w:t>
      </w:r>
      <w:r w:rsidR="001835FD" w:rsidRPr="00EF3027">
        <w:rPr>
          <w:rFonts w:cs="Arial"/>
          <w:sz w:val="22"/>
          <w:szCs w:val="22"/>
        </w:rPr>
        <w:t xml:space="preserve">nominovaný zadavatelem </w:t>
      </w:r>
      <w:r w:rsidR="00D3403D" w:rsidRPr="00EF3027">
        <w:rPr>
          <w:rFonts w:cs="Arial"/>
          <w:sz w:val="22"/>
          <w:szCs w:val="22"/>
        </w:rPr>
        <w:t xml:space="preserve">bude zhotovitelem díla ohledně administrace webových stránek zaškolen, a to neprodleně po </w:t>
      </w:r>
      <w:r w:rsidR="001835FD" w:rsidRPr="00EF3027">
        <w:rPr>
          <w:rFonts w:cs="Arial"/>
          <w:sz w:val="22"/>
          <w:szCs w:val="22"/>
        </w:rPr>
        <w:t xml:space="preserve">jejich </w:t>
      </w:r>
      <w:r w:rsidR="00D3403D" w:rsidRPr="00EF3027">
        <w:rPr>
          <w:rFonts w:cs="Arial"/>
          <w:sz w:val="22"/>
          <w:szCs w:val="22"/>
        </w:rPr>
        <w:t>spuštění.</w:t>
      </w:r>
    </w:p>
    <w:p w:rsidR="00DD65F7" w:rsidRPr="00EF3027" w:rsidRDefault="00DD65F7" w:rsidP="00752C06">
      <w:pPr>
        <w:rPr>
          <w:rFonts w:cs="Arial"/>
          <w:sz w:val="22"/>
          <w:szCs w:val="22"/>
        </w:rPr>
      </w:pPr>
      <w:r w:rsidRPr="00EF3027">
        <w:rPr>
          <w:rFonts w:cs="Arial"/>
          <w:sz w:val="22"/>
          <w:szCs w:val="22"/>
        </w:rPr>
        <w:t xml:space="preserve">Zhotovitel si vyhrazuje právo na vyžádání provedení oprav </w:t>
      </w:r>
      <w:r w:rsidR="001835FD" w:rsidRPr="00EF3027">
        <w:rPr>
          <w:rFonts w:cs="Arial"/>
          <w:sz w:val="22"/>
          <w:szCs w:val="22"/>
        </w:rPr>
        <w:t xml:space="preserve">malého rozsahu </w:t>
      </w:r>
      <w:r w:rsidRPr="00EF3027">
        <w:rPr>
          <w:rFonts w:cs="Arial"/>
          <w:sz w:val="22"/>
          <w:szCs w:val="22"/>
        </w:rPr>
        <w:t xml:space="preserve">na webových stránkách kdykoli v průběhu trvání projektu. </w:t>
      </w:r>
    </w:p>
    <w:p w:rsidR="00DD65F7" w:rsidRPr="00EF3027" w:rsidRDefault="00F05D8B" w:rsidP="00F05D8B">
      <w:pPr>
        <w:rPr>
          <w:rFonts w:cs="Arial"/>
          <w:sz w:val="22"/>
          <w:szCs w:val="22"/>
        </w:rPr>
      </w:pPr>
      <w:r w:rsidRPr="00EF3027">
        <w:rPr>
          <w:rFonts w:cs="Arial"/>
          <w:sz w:val="22"/>
          <w:szCs w:val="22"/>
          <w:u w:val="single"/>
        </w:rPr>
        <w:t>Harmonogram:</w:t>
      </w:r>
      <w:r w:rsidRPr="00EF3027">
        <w:rPr>
          <w:rFonts w:cs="Arial"/>
          <w:sz w:val="22"/>
          <w:szCs w:val="22"/>
        </w:rPr>
        <w:t xml:space="preserve"> </w:t>
      </w:r>
    </w:p>
    <w:p w:rsidR="00DD65F7" w:rsidRPr="00EF3027" w:rsidRDefault="00DD65F7" w:rsidP="00F05D8B">
      <w:pPr>
        <w:rPr>
          <w:rFonts w:cs="Arial"/>
          <w:sz w:val="22"/>
          <w:szCs w:val="22"/>
        </w:rPr>
      </w:pPr>
      <w:r w:rsidRPr="00EF3027">
        <w:rPr>
          <w:rFonts w:cs="Arial"/>
          <w:sz w:val="22"/>
          <w:szCs w:val="22"/>
        </w:rPr>
        <w:lastRenderedPageBreak/>
        <w:t xml:space="preserve">Vytvoření webového portálu: </w:t>
      </w:r>
      <w:r w:rsidR="00D80C6B" w:rsidRPr="00EF3027">
        <w:rPr>
          <w:rFonts w:cs="Arial"/>
          <w:sz w:val="22"/>
          <w:szCs w:val="22"/>
        </w:rPr>
        <w:t>leden</w:t>
      </w:r>
      <w:r w:rsidRPr="00EF3027">
        <w:rPr>
          <w:rFonts w:cs="Arial"/>
          <w:sz w:val="22"/>
          <w:szCs w:val="22"/>
        </w:rPr>
        <w:t xml:space="preserve"> 2013</w:t>
      </w:r>
      <w:r w:rsidR="006D2346" w:rsidRPr="00EF3027">
        <w:rPr>
          <w:rFonts w:cs="Arial"/>
          <w:sz w:val="22"/>
          <w:szCs w:val="22"/>
        </w:rPr>
        <w:t>.</w:t>
      </w:r>
    </w:p>
    <w:p w:rsidR="00F05D8B" w:rsidRPr="00EF3027" w:rsidRDefault="00DD65F7" w:rsidP="00F05D8B">
      <w:pPr>
        <w:rPr>
          <w:rFonts w:cs="Arial"/>
          <w:sz w:val="22"/>
          <w:szCs w:val="22"/>
        </w:rPr>
      </w:pPr>
      <w:r w:rsidRPr="00EF3027">
        <w:rPr>
          <w:rFonts w:cs="Arial"/>
          <w:sz w:val="22"/>
          <w:szCs w:val="22"/>
        </w:rPr>
        <w:t>Nutné o</w:t>
      </w:r>
      <w:r w:rsidR="00E220A7" w:rsidRPr="00EF3027">
        <w:rPr>
          <w:rFonts w:cs="Arial"/>
          <w:sz w:val="22"/>
          <w:szCs w:val="22"/>
        </w:rPr>
        <w:t>pravy</w:t>
      </w:r>
      <w:r w:rsidRPr="00EF3027">
        <w:rPr>
          <w:rFonts w:cs="Arial"/>
          <w:sz w:val="22"/>
          <w:szCs w:val="22"/>
        </w:rPr>
        <w:t xml:space="preserve"> na webovém portálu: </w:t>
      </w:r>
      <w:r w:rsidR="00F05D8B" w:rsidRPr="00EF3027">
        <w:rPr>
          <w:rFonts w:cs="Arial"/>
          <w:sz w:val="22"/>
          <w:szCs w:val="22"/>
        </w:rPr>
        <w:t xml:space="preserve">období </w:t>
      </w:r>
      <w:r w:rsidR="00D80C6B" w:rsidRPr="00EF3027">
        <w:rPr>
          <w:rFonts w:cs="Arial"/>
          <w:sz w:val="22"/>
          <w:szCs w:val="22"/>
        </w:rPr>
        <w:t>leden</w:t>
      </w:r>
      <w:r w:rsidR="00F05D8B" w:rsidRPr="00EF3027">
        <w:rPr>
          <w:rFonts w:cs="Arial"/>
          <w:sz w:val="22"/>
          <w:szCs w:val="22"/>
        </w:rPr>
        <w:t xml:space="preserve"> 201</w:t>
      </w:r>
      <w:r w:rsidR="00D80C6B" w:rsidRPr="00EF3027">
        <w:rPr>
          <w:rFonts w:cs="Arial"/>
          <w:sz w:val="22"/>
          <w:szCs w:val="22"/>
        </w:rPr>
        <w:t>4</w:t>
      </w:r>
      <w:r w:rsidR="00F05D8B" w:rsidRPr="00EF3027">
        <w:rPr>
          <w:rFonts w:cs="Arial"/>
          <w:sz w:val="22"/>
          <w:szCs w:val="22"/>
        </w:rPr>
        <w:t xml:space="preserve"> – květen 2015 (1</w:t>
      </w:r>
      <w:r w:rsidR="00D80C6B" w:rsidRPr="00EF3027">
        <w:rPr>
          <w:rFonts w:cs="Arial"/>
          <w:sz w:val="22"/>
          <w:szCs w:val="22"/>
        </w:rPr>
        <w:t>7</w:t>
      </w:r>
      <w:r w:rsidR="00F05D8B" w:rsidRPr="00EF3027">
        <w:rPr>
          <w:rFonts w:cs="Arial"/>
          <w:sz w:val="22"/>
          <w:szCs w:val="22"/>
        </w:rPr>
        <w:t xml:space="preserve"> měsíců)</w:t>
      </w:r>
      <w:r w:rsidR="006D2346" w:rsidRPr="00EF3027">
        <w:rPr>
          <w:rFonts w:cs="Arial"/>
          <w:sz w:val="22"/>
          <w:szCs w:val="22"/>
        </w:rPr>
        <w:t>.</w:t>
      </w:r>
    </w:p>
    <w:p w:rsidR="00DD65F7" w:rsidRPr="00EF3027" w:rsidRDefault="00F05D8B" w:rsidP="00F05D8B">
      <w:pPr>
        <w:rPr>
          <w:rFonts w:cs="Arial"/>
          <w:sz w:val="22"/>
          <w:szCs w:val="22"/>
        </w:rPr>
      </w:pPr>
      <w:r w:rsidRPr="00EF3027">
        <w:rPr>
          <w:rFonts w:cs="Arial"/>
          <w:sz w:val="22"/>
          <w:szCs w:val="22"/>
          <w:u w:val="single"/>
        </w:rPr>
        <w:t>Výstupy:</w:t>
      </w:r>
      <w:r w:rsidRPr="00EF3027">
        <w:rPr>
          <w:rFonts w:cs="Arial"/>
          <w:sz w:val="22"/>
          <w:szCs w:val="22"/>
        </w:rPr>
        <w:t xml:space="preserve"> </w:t>
      </w:r>
      <w:r w:rsidR="00DD65F7" w:rsidRPr="00EF3027">
        <w:rPr>
          <w:rFonts w:cs="Arial"/>
          <w:sz w:val="22"/>
          <w:szCs w:val="22"/>
        </w:rPr>
        <w:t xml:space="preserve">funkční webové stránky na adrese </w:t>
      </w:r>
      <w:hyperlink r:id="rId30" w:history="1">
        <w:r w:rsidR="00DD65F7" w:rsidRPr="00EF3027">
          <w:rPr>
            <w:rStyle w:val="Hypertextovodkaz"/>
            <w:rFonts w:cs="Arial"/>
            <w:sz w:val="22"/>
            <w:szCs w:val="22"/>
          </w:rPr>
          <w:t>http://www.pocitamesvodou.cz/</w:t>
        </w:r>
      </w:hyperlink>
      <w:r w:rsidR="006D2346" w:rsidRPr="00EF3027">
        <w:rPr>
          <w:rFonts w:cs="Arial"/>
          <w:sz w:val="22"/>
          <w:szCs w:val="22"/>
        </w:rPr>
        <w:t>.</w:t>
      </w:r>
    </w:p>
    <w:p w:rsidR="00E035A0" w:rsidRPr="00EF3027" w:rsidRDefault="00F05D8B" w:rsidP="00E035A0">
      <w:pPr>
        <w:rPr>
          <w:rFonts w:cs="Arial"/>
          <w:b/>
          <w:bCs/>
          <w:snapToGrid/>
          <w:sz w:val="18"/>
          <w:szCs w:val="18"/>
          <w:lang w:eastAsia="cs-CZ"/>
        </w:rPr>
      </w:pPr>
      <w:r w:rsidRPr="00EF3027">
        <w:rPr>
          <w:rFonts w:cs="Arial"/>
          <w:sz w:val="22"/>
          <w:szCs w:val="22"/>
          <w:u w:val="single"/>
        </w:rPr>
        <w:t>Rozpočet:</w:t>
      </w:r>
      <w:r w:rsidRPr="00EF3027">
        <w:rPr>
          <w:rFonts w:cs="Arial"/>
          <w:sz w:val="22"/>
          <w:szCs w:val="22"/>
        </w:rPr>
        <w:t xml:space="preserve"> </w:t>
      </w:r>
      <w:r w:rsidR="00E035A0" w:rsidRPr="00EF3027">
        <w:rPr>
          <w:rFonts w:cs="Arial"/>
          <w:sz w:val="22"/>
          <w:szCs w:val="22"/>
        </w:rPr>
        <w:t>očekávaná cena 20 832,50 Kč bez DPH</w:t>
      </w:r>
      <w:r w:rsidR="006D2346" w:rsidRPr="00EF3027">
        <w:rPr>
          <w:rFonts w:cs="Arial"/>
          <w:sz w:val="22"/>
          <w:szCs w:val="22"/>
        </w:rPr>
        <w:t>.</w:t>
      </w:r>
    </w:p>
    <w:p w:rsidR="00F05D8B" w:rsidRPr="00EF3027" w:rsidRDefault="00F05D8B" w:rsidP="00F05D8B">
      <w:pPr>
        <w:rPr>
          <w:rFonts w:cs="Arial"/>
          <w:sz w:val="22"/>
          <w:szCs w:val="22"/>
          <w:u w:val="single"/>
        </w:rPr>
      </w:pPr>
    </w:p>
    <w:p w:rsidR="00466D08" w:rsidRPr="00EF3027" w:rsidRDefault="00466D08" w:rsidP="00415863">
      <w:pPr>
        <w:rPr>
          <w:rFonts w:cs="Arial"/>
          <w:sz w:val="22"/>
          <w:szCs w:val="22"/>
        </w:rPr>
      </w:pPr>
      <w:r w:rsidRPr="00EF3027">
        <w:rPr>
          <w:rFonts w:cs="Arial"/>
          <w:b/>
          <w:sz w:val="22"/>
          <w:szCs w:val="22"/>
        </w:rPr>
        <w:t>3.2. Správa webového portálu</w:t>
      </w:r>
    </w:p>
    <w:p w:rsidR="00E035A0" w:rsidRPr="00EF3027" w:rsidRDefault="00E035A0" w:rsidP="00E035A0">
      <w:pPr>
        <w:rPr>
          <w:rFonts w:cs="Arial"/>
          <w:sz w:val="22"/>
          <w:szCs w:val="22"/>
        </w:rPr>
      </w:pPr>
      <w:r w:rsidRPr="00EF3027">
        <w:rPr>
          <w:rFonts w:cs="Arial"/>
          <w:sz w:val="22"/>
          <w:szCs w:val="22"/>
          <w:u w:val="single"/>
        </w:rPr>
        <w:t>Popis:</w:t>
      </w:r>
      <w:r w:rsidRPr="00EF3027">
        <w:rPr>
          <w:rFonts w:cs="Arial"/>
          <w:sz w:val="22"/>
          <w:szCs w:val="22"/>
        </w:rPr>
        <w:t xml:space="preserve"> Cílem provozování webového portálu projektu je poradenská činnost související s tématem projektu. Díky vytvoření specializovaného portálu, na který budou pravidelně umísťovány specializované články, články obsahující praktické rady a články typu FAQ, budou mít čtenáři možnost se vzdělávat, získávat rady a zároveň pokládat své konkrétní dotazy. Současně bude portál informovat o dalších aktivitách projektu (exkurze, konference aj.). </w:t>
      </w:r>
    </w:p>
    <w:p w:rsidR="00466D08" w:rsidRPr="00EF3027" w:rsidRDefault="00E220A7" w:rsidP="00466D08">
      <w:pPr>
        <w:rPr>
          <w:rFonts w:cs="Arial"/>
          <w:sz w:val="22"/>
          <w:szCs w:val="22"/>
        </w:rPr>
      </w:pPr>
      <w:r w:rsidRPr="00EF3027">
        <w:rPr>
          <w:rFonts w:cs="Arial"/>
          <w:sz w:val="22"/>
          <w:szCs w:val="22"/>
          <w:u w:val="single"/>
        </w:rPr>
        <w:t>Plnění:</w:t>
      </w:r>
      <w:r w:rsidRPr="00EF3027">
        <w:rPr>
          <w:rFonts w:cs="Arial"/>
          <w:sz w:val="22"/>
          <w:szCs w:val="22"/>
        </w:rPr>
        <w:t xml:space="preserve"> Zhotovitel webových stránek projektu bude zároveň jejich správcem po dobu trvání projektu (1</w:t>
      </w:r>
      <w:r w:rsidR="00D80C6B" w:rsidRPr="00EF3027">
        <w:rPr>
          <w:rFonts w:cs="Arial"/>
          <w:sz w:val="22"/>
          <w:szCs w:val="22"/>
        </w:rPr>
        <w:t>7</w:t>
      </w:r>
      <w:r w:rsidRPr="00EF3027">
        <w:rPr>
          <w:rFonts w:cs="Arial"/>
          <w:sz w:val="22"/>
          <w:szCs w:val="22"/>
        </w:rPr>
        <w:t xml:space="preserve"> měsíců). Během doby v rozsahu přibližně </w:t>
      </w:r>
      <w:r w:rsidR="00D80C6B" w:rsidRPr="00EF3027">
        <w:rPr>
          <w:rFonts w:cs="Arial"/>
          <w:sz w:val="22"/>
          <w:szCs w:val="22"/>
        </w:rPr>
        <w:t>5</w:t>
      </w:r>
      <w:r w:rsidRPr="00EF3027">
        <w:rPr>
          <w:rFonts w:cs="Arial"/>
          <w:sz w:val="22"/>
          <w:szCs w:val="22"/>
        </w:rPr>
        <w:t xml:space="preserve"> hodin měsíčně bude zapracovávat nutné změny, další požadavky na tvorbu webu a spolupracovat na administraci celého webového portálu. Součástí této činnosti bude i pravidelné vyhodnocování statistik návštěvnosti a dotazů on-line.</w:t>
      </w:r>
      <w:r w:rsidR="00ED1F60" w:rsidRPr="00EF3027">
        <w:rPr>
          <w:rFonts w:cs="Arial"/>
          <w:sz w:val="22"/>
          <w:szCs w:val="22"/>
        </w:rPr>
        <w:t xml:space="preserve"> </w:t>
      </w:r>
    </w:p>
    <w:p w:rsidR="00E220A7" w:rsidRPr="00EF3027" w:rsidRDefault="00466D08" w:rsidP="00E220A7">
      <w:pPr>
        <w:rPr>
          <w:rFonts w:cs="Arial"/>
          <w:sz w:val="22"/>
          <w:szCs w:val="22"/>
        </w:rPr>
      </w:pPr>
      <w:r w:rsidRPr="00EF3027">
        <w:rPr>
          <w:rFonts w:cs="Arial"/>
          <w:sz w:val="22"/>
          <w:szCs w:val="22"/>
          <w:u w:val="single"/>
        </w:rPr>
        <w:t>Harmonogram:</w:t>
      </w:r>
      <w:r w:rsidR="00E220A7" w:rsidRPr="00EF3027">
        <w:rPr>
          <w:rFonts w:cs="Arial"/>
          <w:sz w:val="22"/>
          <w:szCs w:val="22"/>
        </w:rPr>
        <w:t xml:space="preserve"> období </w:t>
      </w:r>
      <w:r w:rsidR="00D80C6B" w:rsidRPr="00EF3027">
        <w:rPr>
          <w:rFonts w:cs="Arial"/>
          <w:sz w:val="22"/>
          <w:szCs w:val="22"/>
        </w:rPr>
        <w:t>leden</w:t>
      </w:r>
      <w:r w:rsidR="00E220A7" w:rsidRPr="00EF3027">
        <w:rPr>
          <w:rFonts w:cs="Arial"/>
          <w:sz w:val="22"/>
          <w:szCs w:val="22"/>
        </w:rPr>
        <w:t xml:space="preserve"> 201</w:t>
      </w:r>
      <w:r w:rsidR="00D80C6B" w:rsidRPr="00EF3027">
        <w:rPr>
          <w:rFonts w:cs="Arial"/>
          <w:sz w:val="22"/>
          <w:szCs w:val="22"/>
        </w:rPr>
        <w:t>4</w:t>
      </w:r>
      <w:r w:rsidR="00E220A7" w:rsidRPr="00EF3027">
        <w:rPr>
          <w:rFonts w:cs="Arial"/>
          <w:sz w:val="22"/>
          <w:szCs w:val="22"/>
        </w:rPr>
        <w:t xml:space="preserve"> – květen 2015 (1</w:t>
      </w:r>
      <w:r w:rsidR="00D80C6B" w:rsidRPr="00EF3027">
        <w:rPr>
          <w:rFonts w:cs="Arial"/>
          <w:sz w:val="22"/>
          <w:szCs w:val="22"/>
        </w:rPr>
        <w:t>7</w:t>
      </w:r>
      <w:r w:rsidR="00E220A7" w:rsidRPr="00EF3027">
        <w:rPr>
          <w:rFonts w:cs="Arial"/>
          <w:sz w:val="22"/>
          <w:szCs w:val="22"/>
        </w:rPr>
        <w:t xml:space="preserve"> měsíců)</w:t>
      </w:r>
      <w:r w:rsidR="006D2346" w:rsidRPr="00EF3027">
        <w:rPr>
          <w:rFonts w:cs="Arial"/>
          <w:sz w:val="22"/>
          <w:szCs w:val="22"/>
        </w:rPr>
        <w:t>.</w:t>
      </w:r>
    </w:p>
    <w:p w:rsidR="00466D08" w:rsidRPr="00EF3027" w:rsidRDefault="00466D08" w:rsidP="00466D08">
      <w:pPr>
        <w:rPr>
          <w:rFonts w:cs="Arial"/>
          <w:sz w:val="22"/>
          <w:szCs w:val="22"/>
          <w:u w:val="single"/>
        </w:rPr>
      </w:pPr>
      <w:r w:rsidRPr="00EF3027">
        <w:rPr>
          <w:rFonts w:cs="Arial"/>
          <w:sz w:val="22"/>
          <w:szCs w:val="22"/>
          <w:u w:val="single"/>
        </w:rPr>
        <w:t>Výstupy:</w:t>
      </w:r>
      <w:r w:rsidR="00E220A7" w:rsidRPr="00EF3027">
        <w:rPr>
          <w:rFonts w:cs="Arial"/>
          <w:sz w:val="22"/>
          <w:szCs w:val="22"/>
          <w:u w:val="single"/>
        </w:rPr>
        <w:t xml:space="preserve"> </w:t>
      </w:r>
      <w:r w:rsidR="00E220A7" w:rsidRPr="00EF3027">
        <w:rPr>
          <w:rFonts w:cs="Arial"/>
          <w:sz w:val="22"/>
          <w:szCs w:val="22"/>
        </w:rPr>
        <w:t xml:space="preserve">funkční webové stránky na adrese </w:t>
      </w:r>
      <w:hyperlink r:id="rId31" w:history="1">
        <w:r w:rsidR="00E220A7" w:rsidRPr="00EF3027">
          <w:rPr>
            <w:rStyle w:val="Hypertextovodkaz"/>
            <w:rFonts w:cs="Arial"/>
            <w:sz w:val="22"/>
            <w:szCs w:val="22"/>
          </w:rPr>
          <w:t>http://www.pocitamesvodou.cz/</w:t>
        </w:r>
      </w:hyperlink>
      <w:r w:rsidR="00E220A7" w:rsidRPr="00EF3027">
        <w:rPr>
          <w:rFonts w:cs="Arial"/>
          <w:sz w:val="22"/>
          <w:szCs w:val="22"/>
        </w:rPr>
        <w:t xml:space="preserve">; statistická zpráva o návštěvnosti a položených dotazech </w:t>
      </w:r>
      <w:r w:rsidR="00D40F69" w:rsidRPr="00EF3027">
        <w:rPr>
          <w:rFonts w:cs="Arial"/>
          <w:sz w:val="22"/>
          <w:szCs w:val="22"/>
        </w:rPr>
        <w:t xml:space="preserve">zhotoviteli </w:t>
      </w:r>
      <w:r w:rsidR="00E220A7" w:rsidRPr="00EF3027">
        <w:rPr>
          <w:rFonts w:cs="Arial"/>
          <w:sz w:val="22"/>
          <w:szCs w:val="22"/>
        </w:rPr>
        <w:t xml:space="preserve">(měsíčně, </w:t>
      </w:r>
      <w:r w:rsidR="00D40F69" w:rsidRPr="00EF3027">
        <w:rPr>
          <w:rFonts w:cs="Arial"/>
          <w:sz w:val="22"/>
          <w:szCs w:val="22"/>
        </w:rPr>
        <w:t xml:space="preserve">celkem </w:t>
      </w:r>
      <w:r w:rsidR="00E220A7" w:rsidRPr="00EF3027">
        <w:rPr>
          <w:rFonts w:cs="Arial"/>
          <w:sz w:val="22"/>
          <w:szCs w:val="22"/>
        </w:rPr>
        <w:t>1</w:t>
      </w:r>
      <w:r w:rsidR="00D80C6B" w:rsidRPr="00EF3027">
        <w:rPr>
          <w:rFonts w:cs="Arial"/>
          <w:sz w:val="22"/>
          <w:szCs w:val="22"/>
        </w:rPr>
        <w:t>7</w:t>
      </w:r>
      <w:r w:rsidR="00E220A7" w:rsidRPr="00EF3027">
        <w:rPr>
          <w:rFonts w:cs="Arial"/>
          <w:sz w:val="22"/>
          <w:szCs w:val="22"/>
        </w:rPr>
        <w:t>x)</w:t>
      </w:r>
      <w:r w:rsidR="006D2346" w:rsidRPr="00EF3027">
        <w:rPr>
          <w:rFonts w:cs="Arial"/>
          <w:sz w:val="22"/>
          <w:szCs w:val="22"/>
        </w:rPr>
        <w:t>.</w:t>
      </w:r>
    </w:p>
    <w:p w:rsidR="00466D08" w:rsidRPr="00EF3027" w:rsidRDefault="00466D08" w:rsidP="00466D08">
      <w:pPr>
        <w:rPr>
          <w:rFonts w:cs="Arial"/>
          <w:b/>
          <w:bCs/>
          <w:snapToGrid/>
          <w:sz w:val="18"/>
          <w:szCs w:val="18"/>
          <w:lang w:eastAsia="cs-CZ"/>
        </w:rPr>
      </w:pPr>
      <w:r w:rsidRPr="00EF3027">
        <w:rPr>
          <w:rFonts w:cs="Arial"/>
          <w:sz w:val="22"/>
          <w:szCs w:val="22"/>
          <w:u w:val="single"/>
        </w:rPr>
        <w:t>Rozpočet:</w:t>
      </w:r>
      <w:r w:rsidR="00E220A7" w:rsidRPr="00EF3027">
        <w:rPr>
          <w:rFonts w:cs="Arial"/>
          <w:sz w:val="22"/>
          <w:szCs w:val="22"/>
        </w:rPr>
        <w:t xml:space="preserve"> očekávaná cena 13 749,45 Kč bez DPH</w:t>
      </w:r>
      <w:r w:rsidR="006D2346" w:rsidRPr="00EF3027">
        <w:rPr>
          <w:rFonts w:cs="Arial"/>
          <w:sz w:val="22"/>
          <w:szCs w:val="22"/>
        </w:rPr>
        <w:t>.</w:t>
      </w:r>
    </w:p>
    <w:p w:rsidR="00466D08" w:rsidRPr="00EF3027" w:rsidRDefault="00466D08" w:rsidP="00415863">
      <w:pPr>
        <w:rPr>
          <w:rFonts w:cs="Arial"/>
          <w:sz w:val="22"/>
          <w:szCs w:val="22"/>
        </w:rPr>
      </w:pPr>
    </w:p>
    <w:p w:rsidR="00415863" w:rsidRPr="00EF3027" w:rsidRDefault="00415863" w:rsidP="00415863">
      <w:pPr>
        <w:rPr>
          <w:rFonts w:cs="Arial"/>
          <w:b/>
          <w:sz w:val="22"/>
          <w:szCs w:val="22"/>
          <w:u w:val="single"/>
        </w:rPr>
      </w:pPr>
      <w:r w:rsidRPr="00EF3027">
        <w:rPr>
          <w:rFonts w:cs="Arial"/>
          <w:b/>
          <w:sz w:val="22"/>
          <w:szCs w:val="22"/>
          <w:u w:val="single"/>
        </w:rPr>
        <w:t>Kapitola 4 - Výtvarné práce</w:t>
      </w:r>
    </w:p>
    <w:p w:rsidR="00D67507" w:rsidRPr="00EF3027" w:rsidRDefault="00D67507" w:rsidP="00D67507">
      <w:pPr>
        <w:rPr>
          <w:rFonts w:cs="Arial"/>
          <w:b/>
          <w:bCs/>
          <w:snapToGrid/>
          <w:lang w:eastAsia="cs-CZ"/>
        </w:rPr>
      </w:pPr>
      <w:r w:rsidRPr="00EF3027">
        <w:rPr>
          <w:rFonts w:cs="Arial"/>
          <w:sz w:val="22"/>
          <w:szCs w:val="22"/>
        </w:rPr>
        <w:t>Celková očekávaná cena 11 249,55</w:t>
      </w:r>
      <w:r w:rsidRPr="00EF3027">
        <w:rPr>
          <w:rFonts w:cs="Arial"/>
          <w:b/>
          <w:bCs/>
          <w:snapToGrid/>
          <w:lang w:eastAsia="cs-CZ"/>
        </w:rPr>
        <w:t xml:space="preserve"> </w:t>
      </w:r>
      <w:r w:rsidRPr="00EF3027">
        <w:rPr>
          <w:rFonts w:cs="Arial"/>
          <w:sz w:val="22"/>
          <w:szCs w:val="22"/>
        </w:rPr>
        <w:t>bez DPH.</w:t>
      </w:r>
    </w:p>
    <w:p w:rsidR="00466D08" w:rsidRPr="00EF3027" w:rsidRDefault="00466D08" w:rsidP="00415863">
      <w:pPr>
        <w:rPr>
          <w:b/>
          <w:sz w:val="22"/>
        </w:rPr>
      </w:pPr>
      <w:r w:rsidRPr="00EF3027">
        <w:rPr>
          <w:b/>
          <w:sz w:val="22"/>
        </w:rPr>
        <w:t>4.1. Grafické a výtvarné práce (materiály a plakáty)</w:t>
      </w:r>
    </w:p>
    <w:p w:rsidR="004E7FF5" w:rsidRPr="00EF3027" w:rsidRDefault="004E7FF5" w:rsidP="004E7FF5">
      <w:pPr>
        <w:rPr>
          <w:rFonts w:cs="Arial"/>
          <w:sz w:val="22"/>
          <w:szCs w:val="22"/>
        </w:rPr>
      </w:pPr>
      <w:r w:rsidRPr="00EF3027">
        <w:rPr>
          <w:rFonts w:cs="Arial"/>
          <w:sz w:val="22"/>
          <w:szCs w:val="22"/>
          <w:u w:val="single"/>
        </w:rPr>
        <w:t>Popis:</w:t>
      </w:r>
      <w:r w:rsidRPr="00EF3027">
        <w:rPr>
          <w:rFonts w:cs="Arial"/>
          <w:sz w:val="22"/>
          <w:szCs w:val="22"/>
        </w:rPr>
        <w:t xml:space="preserve"> Během období pěti měsíců bude v rámci projektu „Počítáme s vodou“ realizováno celkem osm půldenních seminářů. Pro propagaci seminářů bude zajištěno vytištění barevných plakátů. Ty budou určeny k distribuci na místní úřady v okolí konání semináře a na samotný seminář jako program. Na semináře bude připraven sborník neboli skriptum přednášek, které je třeba graficky upravit, především pak titulní stranu. </w:t>
      </w:r>
    </w:p>
    <w:p w:rsidR="004E7FF5" w:rsidRPr="00EF3027" w:rsidRDefault="004E7FF5" w:rsidP="004E7FF5">
      <w:pPr>
        <w:rPr>
          <w:rFonts w:cs="Arial"/>
          <w:sz w:val="22"/>
          <w:szCs w:val="22"/>
        </w:rPr>
      </w:pPr>
      <w:r w:rsidRPr="00EF3027">
        <w:rPr>
          <w:rFonts w:cs="Arial"/>
          <w:sz w:val="22"/>
          <w:szCs w:val="22"/>
          <w:u w:val="single"/>
        </w:rPr>
        <w:t>Plnění:</w:t>
      </w:r>
      <w:r w:rsidRPr="00EF3027">
        <w:rPr>
          <w:rFonts w:cs="Arial"/>
          <w:sz w:val="22"/>
          <w:szCs w:val="22"/>
        </w:rPr>
        <w:t xml:space="preserve"> Grafický návrh plakátu, který má zároveň plnit funkci pozvánky na seminář, zhotovený pro formát A2. Návrh bude respektovat vizuální podobu projektu, která se odráží v již vytvořených grafických výstupech jako je logo projektu a barevný leták o projektu. Zadavatel tyto výstupy zhotoviteli dodá včas před začátkem prací. </w:t>
      </w:r>
      <w:r w:rsidR="004A36C3" w:rsidRPr="00EF3027">
        <w:rPr>
          <w:rFonts w:cs="Arial"/>
          <w:sz w:val="22"/>
          <w:szCs w:val="22"/>
        </w:rPr>
        <w:t>Součástí prací je d</w:t>
      </w:r>
      <w:r w:rsidRPr="00EF3027">
        <w:rPr>
          <w:rFonts w:cs="Arial"/>
          <w:sz w:val="22"/>
          <w:szCs w:val="22"/>
        </w:rPr>
        <w:t xml:space="preserve">ále zhotovení </w:t>
      </w:r>
      <w:r w:rsidR="004A36C3" w:rsidRPr="00EF3027">
        <w:rPr>
          <w:rFonts w:cs="Arial"/>
          <w:sz w:val="22"/>
          <w:szCs w:val="22"/>
        </w:rPr>
        <w:t xml:space="preserve">grafického návrhu </w:t>
      </w:r>
      <w:r w:rsidRPr="00EF3027">
        <w:rPr>
          <w:rFonts w:cs="Arial"/>
          <w:sz w:val="22"/>
          <w:szCs w:val="22"/>
        </w:rPr>
        <w:t>titulní strany sborníku (formát A4)</w:t>
      </w:r>
      <w:r w:rsidR="00ED1F60" w:rsidRPr="00EF3027">
        <w:rPr>
          <w:rFonts w:cs="Arial"/>
          <w:sz w:val="22"/>
          <w:szCs w:val="22"/>
        </w:rPr>
        <w:t xml:space="preserve"> </w:t>
      </w:r>
      <w:r w:rsidRPr="00EF3027">
        <w:rPr>
          <w:rFonts w:cs="Arial"/>
          <w:sz w:val="22"/>
          <w:szCs w:val="22"/>
        </w:rPr>
        <w:t>na semináře. Oba výstupy budou barevné a v dostatečné kvalitě pro tisk.</w:t>
      </w:r>
      <w:r w:rsidR="004A36C3" w:rsidRPr="00EF3027">
        <w:rPr>
          <w:rFonts w:cs="Arial"/>
          <w:sz w:val="22"/>
          <w:szCs w:val="22"/>
        </w:rPr>
        <w:t xml:space="preserve"> Součástí plnění bude zapracování dvou kol připomínek k prvnímu návrhu.</w:t>
      </w:r>
      <w:r w:rsidR="00145492" w:rsidRPr="00EF3027">
        <w:rPr>
          <w:rFonts w:cs="Arial"/>
          <w:sz w:val="22"/>
          <w:szCs w:val="22"/>
        </w:rPr>
        <w:t xml:space="preserve"> Odvedená práce by neměla přesáhnout celkovou časovou dotaci 20 hodin.</w:t>
      </w:r>
    </w:p>
    <w:p w:rsidR="004E7FF5" w:rsidRPr="00EF3027" w:rsidRDefault="004E7FF5" w:rsidP="004E7FF5">
      <w:pPr>
        <w:rPr>
          <w:rFonts w:cs="Arial"/>
          <w:sz w:val="22"/>
          <w:szCs w:val="22"/>
        </w:rPr>
      </w:pPr>
      <w:r w:rsidRPr="00EF3027">
        <w:rPr>
          <w:rFonts w:cs="Arial"/>
          <w:sz w:val="22"/>
          <w:szCs w:val="22"/>
          <w:u w:val="single"/>
        </w:rPr>
        <w:t>Harmonogram:</w:t>
      </w:r>
      <w:r w:rsidRPr="00EF3027">
        <w:rPr>
          <w:rFonts w:cs="Arial"/>
          <w:sz w:val="22"/>
          <w:szCs w:val="22"/>
        </w:rPr>
        <w:t xml:space="preserve"> </w:t>
      </w:r>
      <w:r w:rsidR="00D80C6B" w:rsidRPr="00EF3027">
        <w:rPr>
          <w:rFonts w:cs="Arial"/>
          <w:sz w:val="22"/>
          <w:szCs w:val="22"/>
        </w:rPr>
        <w:t>leden</w:t>
      </w:r>
      <w:r w:rsidRPr="00EF3027">
        <w:rPr>
          <w:rFonts w:cs="Arial"/>
          <w:sz w:val="22"/>
          <w:szCs w:val="22"/>
        </w:rPr>
        <w:t xml:space="preserve"> 2013</w:t>
      </w:r>
      <w:r w:rsidR="004A36C3" w:rsidRPr="00EF3027">
        <w:rPr>
          <w:rFonts w:cs="Arial"/>
          <w:sz w:val="22"/>
          <w:szCs w:val="22"/>
        </w:rPr>
        <w:t>.</w:t>
      </w:r>
    </w:p>
    <w:p w:rsidR="004E7FF5" w:rsidRPr="00EF3027" w:rsidRDefault="004E7FF5" w:rsidP="004E7FF5">
      <w:pPr>
        <w:rPr>
          <w:rFonts w:cs="Arial"/>
          <w:sz w:val="22"/>
          <w:szCs w:val="22"/>
        </w:rPr>
      </w:pPr>
      <w:r w:rsidRPr="00EF3027">
        <w:rPr>
          <w:rFonts w:cs="Arial"/>
          <w:sz w:val="22"/>
          <w:szCs w:val="22"/>
          <w:u w:val="single"/>
        </w:rPr>
        <w:t>Výstupy:</w:t>
      </w:r>
      <w:r w:rsidRPr="00EF3027">
        <w:rPr>
          <w:rFonts w:cs="Arial"/>
          <w:sz w:val="22"/>
          <w:szCs w:val="22"/>
        </w:rPr>
        <w:t xml:space="preserve"> </w:t>
      </w:r>
      <w:r w:rsidR="004A36C3" w:rsidRPr="00EF3027">
        <w:rPr>
          <w:rFonts w:cs="Arial"/>
          <w:sz w:val="22"/>
          <w:szCs w:val="22"/>
        </w:rPr>
        <w:t>grafický návrh plakátu (pozvánky) a titulní strany sborníku na semináře.</w:t>
      </w:r>
    </w:p>
    <w:p w:rsidR="004E7FF5" w:rsidRPr="00EF3027" w:rsidRDefault="004E7FF5" w:rsidP="004E7FF5">
      <w:pPr>
        <w:rPr>
          <w:rFonts w:cs="Arial"/>
          <w:sz w:val="22"/>
          <w:szCs w:val="22"/>
        </w:rPr>
      </w:pPr>
      <w:r w:rsidRPr="00EF3027">
        <w:rPr>
          <w:rFonts w:cs="Arial"/>
          <w:sz w:val="22"/>
          <w:szCs w:val="22"/>
          <w:u w:val="single"/>
        </w:rPr>
        <w:t>Rozpočet:</w:t>
      </w:r>
      <w:r w:rsidRPr="00EF3027">
        <w:rPr>
          <w:rFonts w:cs="Arial"/>
          <w:sz w:val="22"/>
          <w:szCs w:val="22"/>
        </w:rPr>
        <w:t xml:space="preserve"> očekávaná cena 4 999,80</w:t>
      </w:r>
      <w:r w:rsidR="008F0155" w:rsidRPr="00EF3027">
        <w:rPr>
          <w:rFonts w:cs="Arial"/>
          <w:sz w:val="22"/>
          <w:szCs w:val="22"/>
        </w:rPr>
        <w:t xml:space="preserve"> Kč</w:t>
      </w:r>
      <w:r w:rsidRPr="00EF3027">
        <w:rPr>
          <w:rFonts w:cs="Arial"/>
          <w:sz w:val="22"/>
          <w:szCs w:val="22"/>
        </w:rPr>
        <w:t xml:space="preserve"> bez DPH.</w:t>
      </w:r>
    </w:p>
    <w:p w:rsidR="00466D08" w:rsidRPr="00EF3027" w:rsidRDefault="00466D08" w:rsidP="00415863">
      <w:pPr>
        <w:rPr>
          <w:b/>
          <w:sz w:val="22"/>
        </w:rPr>
      </w:pPr>
    </w:p>
    <w:p w:rsidR="00466D08" w:rsidRPr="00EF3027" w:rsidRDefault="00466D08" w:rsidP="00415863">
      <w:pPr>
        <w:rPr>
          <w:b/>
          <w:sz w:val="22"/>
        </w:rPr>
      </w:pPr>
      <w:r w:rsidRPr="00EF3027">
        <w:rPr>
          <w:b/>
          <w:sz w:val="22"/>
        </w:rPr>
        <w:t>4.2. Výtvarné práce</w:t>
      </w:r>
      <w:r w:rsidR="00145492" w:rsidRPr="00EF3027">
        <w:rPr>
          <w:b/>
          <w:sz w:val="22"/>
        </w:rPr>
        <w:t xml:space="preserve"> na publikaci</w:t>
      </w:r>
    </w:p>
    <w:p w:rsidR="004A36C3" w:rsidRPr="00EF3027" w:rsidRDefault="004A36C3" w:rsidP="004A36C3">
      <w:pPr>
        <w:rPr>
          <w:rFonts w:cs="Arial"/>
          <w:sz w:val="22"/>
          <w:szCs w:val="22"/>
        </w:rPr>
      </w:pPr>
      <w:r w:rsidRPr="00EF3027">
        <w:rPr>
          <w:rFonts w:cs="Arial"/>
          <w:sz w:val="22"/>
          <w:szCs w:val="22"/>
          <w:u w:val="single"/>
        </w:rPr>
        <w:t>Popis:</w:t>
      </w:r>
      <w:r w:rsidRPr="00EF3027">
        <w:rPr>
          <w:rFonts w:cs="Arial"/>
          <w:sz w:val="22"/>
          <w:szCs w:val="22"/>
        </w:rPr>
        <w:t xml:space="preserve"> Klíčový výstupem projektu Počítáme s vodou je vytištění a vazba publikace – knihy zabývající se problematikou hospodaření s dešťovou vodou. Kniha je určena primárně pro zástupce veřejné správy, ale také pro odbornou i neodbornou veřejnost.</w:t>
      </w:r>
    </w:p>
    <w:p w:rsidR="00145492" w:rsidRPr="00EF3027" w:rsidRDefault="004A36C3" w:rsidP="00145492">
      <w:pPr>
        <w:rPr>
          <w:rFonts w:cs="Arial"/>
          <w:sz w:val="22"/>
          <w:szCs w:val="22"/>
        </w:rPr>
      </w:pPr>
      <w:r w:rsidRPr="00EF3027">
        <w:rPr>
          <w:rFonts w:cs="Arial"/>
          <w:sz w:val="22"/>
          <w:szCs w:val="22"/>
          <w:u w:val="single"/>
        </w:rPr>
        <w:t>Plnění:</w:t>
      </w:r>
      <w:r w:rsidRPr="00EF3027">
        <w:rPr>
          <w:rFonts w:cs="Arial"/>
          <w:sz w:val="22"/>
          <w:szCs w:val="22"/>
        </w:rPr>
        <w:t xml:space="preserve"> Výtvarnými pracemi se rozumí ručně kreslený či malovaný návrh obálky knihy, </w:t>
      </w:r>
      <w:r w:rsidR="002D18CC" w:rsidRPr="00EF3027">
        <w:rPr>
          <w:rFonts w:cs="Arial"/>
          <w:sz w:val="22"/>
          <w:szCs w:val="22"/>
        </w:rPr>
        <w:t>jejímž</w:t>
      </w:r>
      <w:r w:rsidRPr="00EF3027">
        <w:rPr>
          <w:rFonts w:cs="Arial"/>
          <w:sz w:val="22"/>
          <w:szCs w:val="22"/>
        </w:rPr>
        <w:t xml:space="preserve"> tématem bude voda a hospodaření s ní. Zhotovitel navrhne minimálně 3 různé návrhy podle námětů či zadání od realizátora projektu. Dále výtvarně zpracuje minimálně </w:t>
      </w:r>
      <w:r w:rsidR="00C94120" w:rsidRPr="00EF3027">
        <w:rPr>
          <w:rFonts w:cs="Arial"/>
          <w:sz w:val="22"/>
          <w:szCs w:val="22"/>
        </w:rPr>
        <w:t>2</w:t>
      </w:r>
      <w:r w:rsidRPr="00EF3027">
        <w:rPr>
          <w:rFonts w:cs="Arial"/>
          <w:sz w:val="22"/>
          <w:szCs w:val="22"/>
        </w:rPr>
        <w:t xml:space="preserve"> obrázk</w:t>
      </w:r>
      <w:r w:rsidR="00C94120" w:rsidRPr="00EF3027">
        <w:rPr>
          <w:rFonts w:cs="Arial"/>
          <w:sz w:val="22"/>
          <w:szCs w:val="22"/>
        </w:rPr>
        <w:t>y</w:t>
      </w:r>
      <w:r w:rsidRPr="00EF3027">
        <w:rPr>
          <w:rFonts w:cs="Arial"/>
          <w:sz w:val="22"/>
          <w:szCs w:val="22"/>
        </w:rPr>
        <w:t xml:space="preserve"> do </w:t>
      </w:r>
      <w:r w:rsidRPr="00EF3027">
        <w:rPr>
          <w:rFonts w:cs="Arial"/>
          <w:sz w:val="22"/>
          <w:szCs w:val="22"/>
        </w:rPr>
        <w:lastRenderedPageBreak/>
        <w:t>publikace, které budou doprovázet její věcný obsah. Zhotovení obrázků bude konzultovat se zadavatelem a autorem publikace.</w:t>
      </w:r>
      <w:r w:rsidR="00145492" w:rsidRPr="00EF3027">
        <w:rPr>
          <w:rFonts w:cs="Arial"/>
          <w:sz w:val="22"/>
          <w:szCs w:val="22"/>
        </w:rPr>
        <w:t xml:space="preserve"> Odvedená práce by neměla přesáhnout celkovou časovou dotaci 25 hodin.</w:t>
      </w:r>
    </w:p>
    <w:p w:rsidR="004A36C3" w:rsidRPr="00EF3027" w:rsidRDefault="004A36C3" w:rsidP="004A36C3">
      <w:pPr>
        <w:rPr>
          <w:rFonts w:cs="Arial"/>
          <w:sz w:val="22"/>
          <w:szCs w:val="22"/>
          <w:u w:val="single"/>
        </w:rPr>
      </w:pPr>
      <w:r w:rsidRPr="00EF3027">
        <w:rPr>
          <w:rFonts w:cs="Arial"/>
          <w:sz w:val="22"/>
          <w:szCs w:val="22"/>
          <w:u w:val="single"/>
        </w:rPr>
        <w:t>Harmonogram:</w:t>
      </w:r>
      <w:r w:rsidRPr="00EF3027">
        <w:rPr>
          <w:rFonts w:cs="Arial"/>
          <w:sz w:val="22"/>
          <w:szCs w:val="22"/>
        </w:rPr>
        <w:t xml:space="preserve"> květen/červen 2014. </w:t>
      </w:r>
    </w:p>
    <w:p w:rsidR="00145492" w:rsidRPr="00EF3027" w:rsidRDefault="004A36C3" w:rsidP="00145492">
      <w:pPr>
        <w:rPr>
          <w:rFonts w:cs="Arial"/>
          <w:sz w:val="22"/>
          <w:szCs w:val="22"/>
        </w:rPr>
      </w:pPr>
      <w:r w:rsidRPr="00EF3027">
        <w:rPr>
          <w:rFonts w:cs="Arial"/>
          <w:sz w:val="22"/>
          <w:szCs w:val="22"/>
          <w:u w:val="single"/>
        </w:rPr>
        <w:t>Výstupy:</w:t>
      </w:r>
      <w:r w:rsidRPr="00EF3027">
        <w:rPr>
          <w:rFonts w:cs="Arial"/>
          <w:sz w:val="22"/>
          <w:szCs w:val="22"/>
        </w:rPr>
        <w:t xml:space="preserve"> výtvarný návrh obálky publikace, </w:t>
      </w:r>
      <w:r w:rsidR="00C94120" w:rsidRPr="00EF3027">
        <w:rPr>
          <w:rFonts w:cs="Arial"/>
          <w:sz w:val="22"/>
          <w:szCs w:val="22"/>
        </w:rPr>
        <w:t>2</w:t>
      </w:r>
      <w:r w:rsidRPr="00EF3027">
        <w:rPr>
          <w:rFonts w:cs="Arial"/>
          <w:sz w:val="22"/>
          <w:szCs w:val="22"/>
        </w:rPr>
        <w:t xml:space="preserve"> kreslen</w:t>
      </w:r>
      <w:r w:rsidR="00C94120" w:rsidRPr="00EF3027">
        <w:rPr>
          <w:rFonts w:cs="Arial"/>
          <w:sz w:val="22"/>
          <w:szCs w:val="22"/>
        </w:rPr>
        <w:t>é obrázky</w:t>
      </w:r>
      <w:r w:rsidRPr="00EF3027">
        <w:rPr>
          <w:rFonts w:cs="Arial"/>
          <w:sz w:val="22"/>
          <w:szCs w:val="22"/>
        </w:rPr>
        <w:t xml:space="preserve"> do publikace dle zadání zadavatele.</w:t>
      </w:r>
      <w:r w:rsidR="00145492" w:rsidRPr="00EF3027">
        <w:rPr>
          <w:rFonts w:cs="Arial"/>
          <w:sz w:val="22"/>
          <w:szCs w:val="22"/>
        </w:rPr>
        <w:t xml:space="preserve"> </w:t>
      </w:r>
    </w:p>
    <w:p w:rsidR="004A36C3" w:rsidRPr="00EF3027" w:rsidRDefault="004A36C3" w:rsidP="004A36C3">
      <w:pPr>
        <w:spacing w:before="0" w:after="0"/>
        <w:rPr>
          <w:rFonts w:cs="Arial"/>
          <w:b/>
          <w:bCs/>
          <w:snapToGrid/>
          <w:sz w:val="18"/>
          <w:szCs w:val="18"/>
          <w:lang w:eastAsia="cs-CZ"/>
        </w:rPr>
      </w:pPr>
      <w:r w:rsidRPr="00EF3027">
        <w:rPr>
          <w:rFonts w:cs="Arial"/>
          <w:sz w:val="22"/>
          <w:szCs w:val="22"/>
          <w:u w:val="single"/>
        </w:rPr>
        <w:t>Rozpočet</w:t>
      </w:r>
      <w:r w:rsidRPr="00EF3027">
        <w:rPr>
          <w:rFonts w:cs="Arial"/>
          <w:sz w:val="22"/>
          <w:szCs w:val="22"/>
        </w:rPr>
        <w:t>: očekávaná cena 6 249,75</w:t>
      </w:r>
      <w:r w:rsidR="008F0155" w:rsidRPr="00EF3027">
        <w:rPr>
          <w:rFonts w:cs="Arial"/>
          <w:sz w:val="22"/>
          <w:szCs w:val="22"/>
        </w:rPr>
        <w:t xml:space="preserve"> Kč</w:t>
      </w:r>
      <w:r w:rsidRPr="00EF3027">
        <w:rPr>
          <w:rFonts w:cs="Arial"/>
          <w:sz w:val="22"/>
          <w:szCs w:val="22"/>
        </w:rPr>
        <w:t xml:space="preserve"> bez DPH.</w:t>
      </w:r>
    </w:p>
    <w:p w:rsidR="004A36C3" w:rsidRPr="00EF3027" w:rsidRDefault="004A36C3" w:rsidP="00415863">
      <w:pPr>
        <w:rPr>
          <w:b/>
          <w:sz w:val="22"/>
        </w:rPr>
      </w:pPr>
    </w:p>
    <w:p w:rsidR="00415863" w:rsidRPr="00EF3027" w:rsidRDefault="00415863" w:rsidP="00415863">
      <w:pPr>
        <w:rPr>
          <w:rFonts w:cs="Arial"/>
          <w:b/>
          <w:sz w:val="22"/>
          <w:szCs w:val="22"/>
          <w:u w:val="single"/>
        </w:rPr>
      </w:pPr>
      <w:r w:rsidRPr="00EF3027">
        <w:rPr>
          <w:rFonts w:cs="Arial"/>
          <w:b/>
          <w:sz w:val="22"/>
          <w:szCs w:val="22"/>
          <w:u w:val="single"/>
        </w:rPr>
        <w:t>Kapitola 5 - Redakční práce</w:t>
      </w:r>
    </w:p>
    <w:p w:rsidR="00D80C6B" w:rsidRPr="00EF3027" w:rsidRDefault="00D80C6B" w:rsidP="00D80C6B">
      <w:pPr>
        <w:rPr>
          <w:rFonts w:cs="Arial"/>
          <w:b/>
          <w:bCs/>
          <w:snapToGrid/>
          <w:lang w:eastAsia="cs-CZ"/>
        </w:rPr>
      </w:pPr>
      <w:r w:rsidRPr="00EF3027">
        <w:rPr>
          <w:rFonts w:cs="Arial"/>
          <w:sz w:val="22"/>
          <w:szCs w:val="22"/>
        </w:rPr>
        <w:t>Celková očekávaná cena 16 666,00 bez DPH.</w:t>
      </w:r>
    </w:p>
    <w:p w:rsidR="00466D08" w:rsidRPr="00EF3027" w:rsidRDefault="00466D08" w:rsidP="00415863">
      <w:pPr>
        <w:rPr>
          <w:rFonts w:cs="Arial"/>
          <w:b/>
          <w:sz w:val="22"/>
          <w:szCs w:val="22"/>
        </w:rPr>
      </w:pPr>
      <w:r w:rsidRPr="00EF3027">
        <w:rPr>
          <w:rFonts w:cs="Arial"/>
          <w:b/>
          <w:sz w:val="22"/>
          <w:szCs w:val="22"/>
        </w:rPr>
        <w:t>5.1. Redakční práce</w:t>
      </w:r>
      <w:r w:rsidR="00100D5B" w:rsidRPr="00EF3027">
        <w:rPr>
          <w:rFonts w:cs="Arial"/>
          <w:b/>
          <w:sz w:val="22"/>
          <w:szCs w:val="22"/>
        </w:rPr>
        <w:t xml:space="preserve"> na publikaci</w:t>
      </w:r>
    </w:p>
    <w:p w:rsidR="00145492" w:rsidRPr="00EF3027" w:rsidRDefault="00145492" w:rsidP="00145492">
      <w:pPr>
        <w:rPr>
          <w:sz w:val="22"/>
          <w:szCs w:val="22"/>
        </w:rPr>
      </w:pPr>
      <w:r w:rsidRPr="00EF3027">
        <w:rPr>
          <w:rFonts w:cs="Arial"/>
          <w:sz w:val="22"/>
          <w:szCs w:val="22"/>
          <w:u w:val="single"/>
        </w:rPr>
        <w:t>Popis:</w:t>
      </w:r>
      <w:r w:rsidRPr="00EF3027">
        <w:rPr>
          <w:rFonts w:cs="Arial"/>
          <w:sz w:val="22"/>
          <w:szCs w:val="22"/>
        </w:rPr>
        <w:t xml:space="preserve"> Klíčový výstupem projektu Počítáme s vodou je vytištění a vazba publikace – knihy zabývající se problematikou hospodaření s dešťovou vodou</w:t>
      </w:r>
      <w:r w:rsidR="008058AC" w:rsidRPr="00EF3027">
        <w:rPr>
          <w:rFonts w:cs="Arial"/>
          <w:sz w:val="22"/>
          <w:szCs w:val="22"/>
        </w:rPr>
        <w:t xml:space="preserve"> (HDV)</w:t>
      </w:r>
      <w:r w:rsidRPr="00EF3027">
        <w:rPr>
          <w:rFonts w:cs="Arial"/>
          <w:sz w:val="22"/>
          <w:szCs w:val="22"/>
        </w:rPr>
        <w:t xml:space="preserve">. </w:t>
      </w:r>
      <w:r w:rsidR="008058AC" w:rsidRPr="00EF3027">
        <w:rPr>
          <w:sz w:val="22"/>
          <w:szCs w:val="22"/>
        </w:rPr>
        <w:t xml:space="preserve">Publikace s podtitulem </w:t>
      </w:r>
      <w:r w:rsidR="008058AC" w:rsidRPr="00EF3027">
        <w:rPr>
          <w:i/>
          <w:sz w:val="22"/>
          <w:szCs w:val="22"/>
        </w:rPr>
        <w:t>„</w:t>
      </w:r>
      <w:r w:rsidRPr="00EF3027">
        <w:rPr>
          <w:i/>
          <w:sz w:val="22"/>
          <w:szCs w:val="22"/>
        </w:rPr>
        <w:t>Jak v ČR účinně aplikovat HDV, aby splňovalo</w:t>
      </w:r>
      <w:r w:rsidR="008058AC" w:rsidRPr="00EF3027">
        <w:rPr>
          <w:i/>
          <w:sz w:val="22"/>
          <w:szCs w:val="22"/>
        </w:rPr>
        <w:t xml:space="preserve"> pravidla udržitelného rozvoje?“</w:t>
      </w:r>
      <w:r w:rsidRPr="00EF3027">
        <w:rPr>
          <w:sz w:val="22"/>
          <w:szCs w:val="22"/>
        </w:rPr>
        <w:t xml:space="preserve"> </w:t>
      </w:r>
      <w:r w:rsidRPr="00EF3027">
        <w:rPr>
          <w:bCs/>
          <w:sz w:val="22"/>
          <w:szCs w:val="22"/>
        </w:rPr>
        <w:t>bude vycházet z potřeb cílové skupiny, kterou je především státní a veřejná správa</w:t>
      </w:r>
      <w:r w:rsidRPr="00EF3027">
        <w:rPr>
          <w:b/>
          <w:bCs/>
          <w:sz w:val="22"/>
          <w:szCs w:val="22"/>
        </w:rPr>
        <w:t xml:space="preserve"> </w:t>
      </w:r>
      <w:r w:rsidRPr="00EF3027">
        <w:rPr>
          <w:sz w:val="22"/>
          <w:szCs w:val="22"/>
        </w:rPr>
        <w:t>(s důrazem na úroveň obcí – starostové a zastupitelé, stavební a vodoprávní úřady atd.)</w:t>
      </w:r>
      <w:r w:rsidR="008058AC" w:rsidRPr="00EF3027">
        <w:rPr>
          <w:sz w:val="22"/>
          <w:szCs w:val="22"/>
        </w:rPr>
        <w:t>, ale i odborná a neodborná veřejnost</w:t>
      </w:r>
      <w:r w:rsidRPr="00EF3027">
        <w:rPr>
          <w:sz w:val="22"/>
          <w:szCs w:val="22"/>
        </w:rPr>
        <w:t>. Bude reagovat na jejich problémy, jejichž znalost vychází jednak ze zkušeností autorů</w:t>
      </w:r>
      <w:r w:rsidR="008058AC" w:rsidRPr="00EF3027">
        <w:rPr>
          <w:sz w:val="22"/>
          <w:szCs w:val="22"/>
        </w:rPr>
        <w:t xml:space="preserve"> odborníků</w:t>
      </w:r>
      <w:r w:rsidRPr="00EF3027">
        <w:rPr>
          <w:sz w:val="22"/>
          <w:szCs w:val="22"/>
        </w:rPr>
        <w:t xml:space="preserve">, jednak </w:t>
      </w:r>
      <w:r w:rsidRPr="00EF3027">
        <w:rPr>
          <w:bCs/>
          <w:sz w:val="22"/>
          <w:szCs w:val="22"/>
        </w:rPr>
        <w:t>budou odhaleny pomocí dotazníkového průzkumu</w:t>
      </w:r>
      <w:r w:rsidRPr="00EF3027">
        <w:rPr>
          <w:b/>
          <w:bCs/>
          <w:sz w:val="22"/>
          <w:szCs w:val="22"/>
        </w:rPr>
        <w:t xml:space="preserve"> </w:t>
      </w:r>
      <w:r w:rsidRPr="00EF3027">
        <w:rPr>
          <w:sz w:val="22"/>
          <w:szCs w:val="22"/>
        </w:rPr>
        <w:t>mezi vybranými subjekty ze státní správy, samosprávy, developery, stavebníky, realitními makléři, správci kanalizací, řek a komunikací, urbanisty, architekty, dopravními inženýry atd. Důležitým zdrojem informací o aktuálních potřebách cílové skupiny budou pro autory publikace také dotazy pokládané v rámci poradny, diskuse na seminářích a zahraničn</w:t>
      </w:r>
      <w:r w:rsidR="008058AC" w:rsidRPr="00EF3027">
        <w:rPr>
          <w:sz w:val="22"/>
          <w:szCs w:val="22"/>
        </w:rPr>
        <w:t xml:space="preserve">í exkurzi a zkušenosti s tvorbou </w:t>
      </w:r>
      <w:r w:rsidRPr="00EF3027">
        <w:rPr>
          <w:sz w:val="22"/>
          <w:szCs w:val="22"/>
        </w:rPr>
        <w:t>Strategie za</w:t>
      </w:r>
      <w:r w:rsidR="008058AC" w:rsidRPr="00EF3027">
        <w:rPr>
          <w:sz w:val="22"/>
          <w:szCs w:val="22"/>
        </w:rPr>
        <w:t>vádění HDV na Praze 12.</w:t>
      </w:r>
    </w:p>
    <w:p w:rsidR="00145492" w:rsidRPr="00EF3027" w:rsidRDefault="00145492" w:rsidP="00145492">
      <w:pPr>
        <w:rPr>
          <w:rFonts w:cs="Arial"/>
          <w:sz w:val="22"/>
          <w:szCs w:val="22"/>
        </w:rPr>
      </w:pPr>
      <w:r w:rsidRPr="00EF3027">
        <w:rPr>
          <w:rFonts w:cs="Arial"/>
          <w:sz w:val="22"/>
          <w:szCs w:val="22"/>
          <w:u w:val="single"/>
        </w:rPr>
        <w:t>Plnění:</w:t>
      </w:r>
      <w:r w:rsidRPr="00EF3027">
        <w:rPr>
          <w:rFonts w:cs="Arial"/>
          <w:sz w:val="22"/>
          <w:szCs w:val="22"/>
        </w:rPr>
        <w:t xml:space="preserve"> </w:t>
      </w:r>
      <w:r w:rsidR="008058AC" w:rsidRPr="00EF3027">
        <w:rPr>
          <w:rFonts w:cs="Arial"/>
          <w:sz w:val="22"/>
          <w:szCs w:val="22"/>
        </w:rPr>
        <w:t>Smyslem redakční práce je utřídění textu a obrazového materiálu dodaného autorem publikace pro potřeby grafické úpravy a sazby. Součástí redakční práce je editace textu do čtivé podoby pro jmenovanou cílovou skupinu</w:t>
      </w:r>
      <w:r w:rsidR="00C94120" w:rsidRPr="00EF3027">
        <w:rPr>
          <w:rFonts w:cs="Arial"/>
          <w:sz w:val="22"/>
          <w:szCs w:val="22"/>
        </w:rPr>
        <w:t xml:space="preserve">. </w:t>
      </w:r>
      <w:r w:rsidR="008058AC" w:rsidRPr="00EF3027">
        <w:rPr>
          <w:rFonts w:cs="Arial"/>
          <w:sz w:val="22"/>
          <w:szCs w:val="22"/>
        </w:rPr>
        <w:t xml:space="preserve">Rozsah publikace se očekává </w:t>
      </w:r>
      <w:r w:rsidR="00F54E83" w:rsidRPr="00EF3027">
        <w:rPr>
          <w:rFonts w:cs="Arial"/>
          <w:sz w:val="22"/>
          <w:szCs w:val="22"/>
        </w:rPr>
        <w:t xml:space="preserve">na 30-40 listů, resp. 60-80 stran. </w:t>
      </w:r>
      <w:r w:rsidRPr="00EF3027">
        <w:rPr>
          <w:rFonts w:cs="Arial"/>
          <w:sz w:val="22"/>
          <w:szCs w:val="22"/>
        </w:rPr>
        <w:t>Odvedená práce by neměla přesáhnout celkovou časovou dotaci 80 hodin.</w:t>
      </w:r>
      <w:r w:rsidR="008058AC" w:rsidRPr="00EF3027">
        <w:rPr>
          <w:rFonts w:cs="Arial"/>
          <w:sz w:val="22"/>
          <w:szCs w:val="22"/>
        </w:rPr>
        <w:t xml:space="preserve"> </w:t>
      </w:r>
    </w:p>
    <w:p w:rsidR="00145492" w:rsidRPr="00EF3027" w:rsidRDefault="00145492" w:rsidP="00145492">
      <w:pPr>
        <w:rPr>
          <w:rFonts w:cs="Arial"/>
          <w:sz w:val="22"/>
          <w:szCs w:val="22"/>
          <w:u w:val="single"/>
        </w:rPr>
      </w:pPr>
      <w:r w:rsidRPr="00EF3027">
        <w:rPr>
          <w:rFonts w:cs="Arial"/>
          <w:sz w:val="22"/>
          <w:szCs w:val="22"/>
          <w:u w:val="single"/>
        </w:rPr>
        <w:t>Harmonogram:</w:t>
      </w:r>
      <w:r w:rsidRPr="00EF3027">
        <w:rPr>
          <w:rFonts w:cs="Arial"/>
          <w:sz w:val="22"/>
          <w:szCs w:val="22"/>
        </w:rPr>
        <w:t xml:space="preserve"> </w:t>
      </w:r>
      <w:r w:rsidR="00F54E83" w:rsidRPr="00EF3027">
        <w:rPr>
          <w:rFonts w:cs="Arial"/>
          <w:sz w:val="22"/>
          <w:szCs w:val="22"/>
        </w:rPr>
        <w:t>červenec/srpen</w:t>
      </w:r>
      <w:r w:rsidRPr="00EF3027">
        <w:rPr>
          <w:rFonts w:cs="Arial"/>
          <w:sz w:val="22"/>
          <w:szCs w:val="22"/>
        </w:rPr>
        <w:t xml:space="preserve"> 2014. </w:t>
      </w:r>
    </w:p>
    <w:p w:rsidR="00145492" w:rsidRPr="00EF3027" w:rsidRDefault="00145492" w:rsidP="00145492">
      <w:pPr>
        <w:rPr>
          <w:rFonts w:cs="Arial"/>
          <w:sz w:val="22"/>
          <w:szCs w:val="22"/>
        </w:rPr>
      </w:pPr>
      <w:r w:rsidRPr="00EF3027">
        <w:rPr>
          <w:rFonts w:cs="Arial"/>
          <w:sz w:val="22"/>
          <w:szCs w:val="22"/>
          <w:u w:val="single"/>
        </w:rPr>
        <w:t>Výstupy:</w:t>
      </w:r>
      <w:r w:rsidRPr="00EF3027">
        <w:rPr>
          <w:rFonts w:cs="Arial"/>
          <w:sz w:val="22"/>
          <w:szCs w:val="22"/>
        </w:rPr>
        <w:t xml:space="preserve"> </w:t>
      </w:r>
      <w:r w:rsidR="00F54E83" w:rsidRPr="00EF3027">
        <w:rPr>
          <w:rFonts w:cs="Arial"/>
          <w:sz w:val="22"/>
          <w:szCs w:val="22"/>
        </w:rPr>
        <w:t xml:space="preserve">editovaný text publikace připravený k předání </w:t>
      </w:r>
      <w:r w:rsidR="00C94120" w:rsidRPr="00EF3027">
        <w:rPr>
          <w:rFonts w:cs="Arial"/>
          <w:sz w:val="22"/>
          <w:szCs w:val="22"/>
        </w:rPr>
        <w:t>k jazykové korektuře,</w:t>
      </w:r>
      <w:r w:rsidR="00F54E83" w:rsidRPr="00EF3027">
        <w:rPr>
          <w:rFonts w:cs="Arial"/>
          <w:sz w:val="22"/>
          <w:szCs w:val="22"/>
        </w:rPr>
        <w:t xml:space="preserve"> grafické úpravě a sazbě.</w:t>
      </w:r>
    </w:p>
    <w:p w:rsidR="00145492" w:rsidRPr="00EF3027" w:rsidRDefault="00145492" w:rsidP="00145492">
      <w:pPr>
        <w:rPr>
          <w:rFonts w:cs="Arial"/>
          <w:b/>
          <w:bCs/>
          <w:snapToGrid/>
          <w:sz w:val="18"/>
          <w:szCs w:val="18"/>
          <w:lang w:eastAsia="cs-CZ"/>
        </w:rPr>
      </w:pPr>
      <w:r w:rsidRPr="00EF3027">
        <w:rPr>
          <w:rFonts w:cs="Arial"/>
          <w:sz w:val="22"/>
          <w:szCs w:val="22"/>
          <w:u w:val="single"/>
        </w:rPr>
        <w:t>Rozpočet</w:t>
      </w:r>
      <w:r w:rsidRPr="00EF3027">
        <w:rPr>
          <w:rFonts w:cs="Arial"/>
          <w:sz w:val="22"/>
          <w:szCs w:val="22"/>
        </w:rPr>
        <w:t>: očekávaná cena 16 666,00 Kč bez DPH.</w:t>
      </w:r>
    </w:p>
    <w:p w:rsidR="00145492" w:rsidRPr="00EF3027" w:rsidRDefault="00145492" w:rsidP="00415863">
      <w:pPr>
        <w:rPr>
          <w:rFonts w:cs="Arial"/>
          <w:b/>
          <w:sz w:val="22"/>
          <w:szCs w:val="22"/>
        </w:rPr>
      </w:pPr>
    </w:p>
    <w:p w:rsidR="00415863" w:rsidRPr="00EF3027" w:rsidRDefault="00415863" w:rsidP="00415863">
      <w:pPr>
        <w:rPr>
          <w:rFonts w:cs="Arial"/>
          <w:b/>
          <w:sz w:val="22"/>
          <w:szCs w:val="22"/>
          <w:u w:val="single"/>
        </w:rPr>
      </w:pPr>
      <w:r w:rsidRPr="00EF3027">
        <w:rPr>
          <w:rFonts w:cs="Arial"/>
          <w:b/>
          <w:sz w:val="22"/>
          <w:szCs w:val="22"/>
          <w:u w:val="single"/>
        </w:rPr>
        <w:t>Kapitola 6 - Grafické práce</w:t>
      </w:r>
    </w:p>
    <w:p w:rsidR="00D80C6B" w:rsidRPr="00EF3027" w:rsidRDefault="00D80C6B" w:rsidP="00D80C6B">
      <w:pPr>
        <w:rPr>
          <w:rFonts w:cs="Arial"/>
          <w:b/>
          <w:bCs/>
          <w:snapToGrid/>
          <w:lang w:eastAsia="cs-CZ"/>
        </w:rPr>
      </w:pPr>
      <w:r w:rsidRPr="00EF3027">
        <w:rPr>
          <w:rFonts w:cs="Arial"/>
          <w:sz w:val="22"/>
          <w:szCs w:val="22"/>
        </w:rPr>
        <w:t>Celková očekávaná cena 36 748,53 bez DPH.</w:t>
      </w:r>
    </w:p>
    <w:p w:rsidR="00466D08" w:rsidRPr="00EF3027" w:rsidRDefault="00466D08" w:rsidP="00415863">
      <w:pPr>
        <w:rPr>
          <w:rFonts w:cs="Arial"/>
          <w:b/>
          <w:sz w:val="22"/>
          <w:szCs w:val="22"/>
        </w:rPr>
      </w:pPr>
      <w:r w:rsidRPr="00EF3027">
        <w:rPr>
          <w:rFonts w:cs="Arial"/>
          <w:b/>
          <w:sz w:val="22"/>
          <w:szCs w:val="22"/>
        </w:rPr>
        <w:t xml:space="preserve">6.1. Tvorba pozvánky </w:t>
      </w:r>
      <w:r w:rsidR="00E55D5A" w:rsidRPr="00EF3027">
        <w:rPr>
          <w:rFonts w:cs="Arial"/>
          <w:b/>
          <w:sz w:val="22"/>
          <w:szCs w:val="22"/>
        </w:rPr>
        <w:t xml:space="preserve">na exkurzi </w:t>
      </w:r>
      <w:r w:rsidRPr="00EF3027">
        <w:rPr>
          <w:rFonts w:cs="Arial"/>
          <w:b/>
          <w:sz w:val="22"/>
          <w:szCs w:val="22"/>
        </w:rPr>
        <w:t>– grafické práce</w:t>
      </w:r>
    </w:p>
    <w:p w:rsidR="00E55D5A" w:rsidRPr="00EF3027" w:rsidRDefault="00E55D5A" w:rsidP="00E55D5A">
      <w:pPr>
        <w:rPr>
          <w:rFonts w:cs="Arial"/>
          <w:sz w:val="22"/>
          <w:szCs w:val="22"/>
        </w:rPr>
      </w:pPr>
      <w:r w:rsidRPr="00EF3027">
        <w:rPr>
          <w:rFonts w:cs="Arial"/>
          <w:sz w:val="22"/>
          <w:szCs w:val="22"/>
          <w:u w:val="single"/>
        </w:rPr>
        <w:t>Popis:</w:t>
      </w:r>
      <w:r w:rsidRPr="00EF3027">
        <w:rPr>
          <w:rFonts w:cs="Arial"/>
          <w:sz w:val="22"/>
          <w:szCs w:val="22"/>
        </w:rPr>
        <w:t xml:space="preserve"> Jednou z aktivit projektu Počítáme s vodou je uskutečnění zahraniční exkurze, které se budou účastnit zástupci veřejné správy. Pro účel dobré reklamy na exkurzi </w:t>
      </w:r>
      <w:r w:rsidR="00CA03DD" w:rsidRPr="00EF3027">
        <w:rPr>
          <w:rFonts w:cs="Arial"/>
          <w:sz w:val="22"/>
          <w:szCs w:val="22"/>
        </w:rPr>
        <w:t>k</w:t>
      </w:r>
      <w:r w:rsidRPr="00EF3027">
        <w:rPr>
          <w:rFonts w:cs="Arial"/>
          <w:sz w:val="22"/>
          <w:szCs w:val="22"/>
        </w:rPr>
        <w:t xml:space="preserve"> zajištění dostatečného počtu účastníků bude potřeba vytvořit poutavou pozvánku. </w:t>
      </w:r>
    </w:p>
    <w:p w:rsidR="00E55D5A" w:rsidRPr="00EF3027" w:rsidRDefault="00E55D5A" w:rsidP="00E55D5A">
      <w:pPr>
        <w:rPr>
          <w:rFonts w:cs="Arial"/>
          <w:sz w:val="22"/>
          <w:szCs w:val="22"/>
        </w:rPr>
      </w:pPr>
      <w:r w:rsidRPr="00EF3027">
        <w:rPr>
          <w:rFonts w:cs="Arial"/>
          <w:sz w:val="22"/>
          <w:szCs w:val="22"/>
          <w:u w:val="single"/>
        </w:rPr>
        <w:t>Plnění:</w:t>
      </w:r>
      <w:r w:rsidRPr="00EF3027">
        <w:rPr>
          <w:rFonts w:cs="Arial"/>
          <w:sz w:val="22"/>
          <w:szCs w:val="22"/>
        </w:rPr>
        <w:t xml:space="preserve"> Vytvoření barevné poutavé pozvánky na zahraniční exkurzi v rozsahu jednoho oboustranného listu formátu A4. Vizuální stránka pozvánky by měla navazovat na předchozí grafické výstupy projektu, které včas dodá k nahlédnutí zadavatel. Grafický návrh pozvánky bude možné připomínkovat. Odvedená práce by neměla přesáhnout celkovou časovou dotaci 7 hodin.</w:t>
      </w:r>
    </w:p>
    <w:p w:rsidR="00E55D5A" w:rsidRPr="00EF3027" w:rsidRDefault="00E55D5A" w:rsidP="00E55D5A">
      <w:pPr>
        <w:rPr>
          <w:rFonts w:cs="Arial"/>
          <w:sz w:val="22"/>
          <w:szCs w:val="22"/>
          <w:u w:val="single"/>
        </w:rPr>
      </w:pPr>
      <w:r w:rsidRPr="00EF3027">
        <w:rPr>
          <w:rFonts w:cs="Arial"/>
          <w:sz w:val="22"/>
          <w:szCs w:val="22"/>
          <w:u w:val="single"/>
        </w:rPr>
        <w:t>Harmonogram:</w:t>
      </w:r>
      <w:r w:rsidRPr="00EF3027">
        <w:rPr>
          <w:rFonts w:cs="Arial"/>
          <w:sz w:val="22"/>
          <w:szCs w:val="22"/>
        </w:rPr>
        <w:t xml:space="preserve"> únor 2014. </w:t>
      </w:r>
    </w:p>
    <w:p w:rsidR="00E55D5A" w:rsidRPr="00EF3027" w:rsidRDefault="00E55D5A" w:rsidP="00E55D5A">
      <w:pPr>
        <w:rPr>
          <w:rFonts w:cs="Arial"/>
          <w:sz w:val="22"/>
          <w:szCs w:val="22"/>
        </w:rPr>
      </w:pPr>
      <w:r w:rsidRPr="00EF3027">
        <w:rPr>
          <w:rFonts w:cs="Arial"/>
          <w:sz w:val="22"/>
          <w:szCs w:val="22"/>
          <w:u w:val="single"/>
        </w:rPr>
        <w:t>Výstupy:</w:t>
      </w:r>
      <w:r w:rsidRPr="00EF3027">
        <w:rPr>
          <w:rFonts w:cs="Arial"/>
          <w:sz w:val="22"/>
          <w:szCs w:val="22"/>
        </w:rPr>
        <w:t xml:space="preserve"> graficky upravená pozvánka na exkurzi připravená k elektronické rozesílce a tisku.</w:t>
      </w:r>
    </w:p>
    <w:p w:rsidR="00E55D5A" w:rsidRPr="00EF3027" w:rsidRDefault="00E55D5A" w:rsidP="00E55D5A">
      <w:pPr>
        <w:rPr>
          <w:rFonts w:cs="Arial"/>
          <w:sz w:val="22"/>
          <w:szCs w:val="22"/>
        </w:rPr>
      </w:pPr>
      <w:r w:rsidRPr="00EF3027">
        <w:rPr>
          <w:rFonts w:cs="Arial"/>
          <w:sz w:val="22"/>
          <w:szCs w:val="22"/>
          <w:u w:val="single"/>
        </w:rPr>
        <w:t>Rozpočet:</w:t>
      </w:r>
      <w:r w:rsidRPr="00EF3027">
        <w:rPr>
          <w:rFonts w:cs="Arial"/>
          <w:sz w:val="22"/>
          <w:szCs w:val="22"/>
        </w:rPr>
        <w:t xml:space="preserve"> očekávaná cena 1 749,93 Kč bez DPH.</w:t>
      </w:r>
    </w:p>
    <w:p w:rsidR="00F54E83" w:rsidRPr="00EF3027" w:rsidRDefault="00F54E83" w:rsidP="00415863">
      <w:pPr>
        <w:rPr>
          <w:rFonts w:cs="Arial"/>
          <w:b/>
          <w:sz w:val="22"/>
          <w:szCs w:val="22"/>
        </w:rPr>
      </w:pPr>
    </w:p>
    <w:p w:rsidR="00466D08" w:rsidRPr="00EF3027" w:rsidRDefault="00466D08" w:rsidP="00415863">
      <w:pPr>
        <w:rPr>
          <w:rFonts w:cs="Arial"/>
          <w:b/>
          <w:sz w:val="22"/>
          <w:szCs w:val="22"/>
        </w:rPr>
      </w:pPr>
      <w:r w:rsidRPr="00EF3027">
        <w:rPr>
          <w:rFonts w:cs="Arial"/>
          <w:b/>
          <w:sz w:val="22"/>
          <w:szCs w:val="22"/>
        </w:rPr>
        <w:lastRenderedPageBreak/>
        <w:t>6.2. Grafické práce na publikaci, sazba</w:t>
      </w:r>
    </w:p>
    <w:p w:rsidR="009218D0" w:rsidRPr="00EF3027" w:rsidRDefault="00F54E83" w:rsidP="009218D0">
      <w:pPr>
        <w:rPr>
          <w:rFonts w:cs="Arial"/>
          <w:b/>
          <w:sz w:val="22"/>
          <w:szCs w:val="22"/>
        </w:rPr>
      </w:pPr>
      <w:r w:rsidRPr="00EF3027">
        <w:rPr>
          <w:rFonts w:cs="Arial"/>
          <w:sz w:val="22"/>
          <w:szCs w:val="22"/>
          <w:u w:val="single"/>
        </w:rPr>
        <w:t>Popis:</w:t>
      </w:r>
      <w:r w:rsidRPr="00EF3027">
        <w:rPr>
          <w:rFonts w:cs="Arial"/>
          <w:sz w:val="22"/>
          <w:szCs w:val="22"/>
        </w:rPr>
        <w:t xml:space="preserve"> Klíčový</w:t>
      </w:r>
      <w:r w:rsidR="00C6643D">
        <w:rPr>
          <w:rFonts w:cs="Arial"/>
          <w:sz w:val="22"/>
          <w:szCs w:val="22"/>
        </w:rPr>
        <w:t>m</w:t>
      </w:r>
      <w:r w:rsidRPr="00EF3027">
        <w:rPr>
          <w:rFonts w:cs="Arial"/>
          <w:sz w:val="22"/>
          <w:szCs w:val="22"/>
        </w:rPr>
        <w:t xml:space="preserve"> výstupem projektu Počítáme s vodou je vytištění a vazba publikace – knihy zabývající se problematikou hospodaření s dešťovou vodou. Kniha je určena primárně pro zástupce veřejné správy, ale také pro odbornou i neodbornou veřejnost.</w:t>
      </w:r>
      <w:r w:rsidR="009218D0" w:rsidRPr="00EF3027">
        <w:rPr>
          <w:rFonts w:cs="Arial"/>
          <w:sz w:val="22"/>
          <w:szCs w:val="22"/>
        </w:rPr>
        <w:t xml:space="preserve"> Kvalitní grafika a především profesionální sazba jsou jedním ze základních předpokladů vytvoření uživatelsky přátelské publikace.</w:t>
      </w:r>
    </w:p>
    <w:p w:rsidR="00F54E83" w:rsidRPr="00EF3027" w:rsidRDefault="00F54E83" w:rsidP="00F54E83">
      <w:pPr>
        <w:rPr>
          <w:rFonts w:cs="Arial"/>
          <w:sz w:val="22"/>
          <w:szCs w:val="22"/>
        </w:rPr>
      </w:pPr>
      <w:r w:rsidRPr="00EF3027">
        <w:rPr>
          <w:rFonts w:cs="Arial"/>
          <w:sz w:val="22"/>
          <w:szCs w:val="22"/>
          <w:u w:val="single"/>
        </w:rPr>
        <w:t>Plnění:</w:t>
      </w:r>
      <w:r w:rsidRPr="00EF3027">
        <w:rPr>
          <w:rFonts w:cs="Arial"/>
          <w:sz w:val="22"/>
          <w:szCs w:val="22"/>
        </w:rPr>
        <w:t xml:space="preserve"> </w:t>
      </w:r>
      <w:r w:rsidR="00D32CD5" w:rsidRPr="00EF3027">
        <w:rPr>
          <w:rFonts w:cs="Arial"/>
          <w:sz w:val="22"/>
          <w:szCs w:val="22"/>
        </w:rPr>
        <w:t xml:space="preserve">Po zpracování obsahu publikace autorem, editaci a redakčních </w:t>
      </w:r>
      <w:r w:rsidR="009218D0" w:rsidRPr="00EF3027">
        <w:rPr>
          <w:rFonts w:cs="Arial"/>
          <w:sz w:val="22"/>
          <w:szCs w:val="22"/>
        </w:rPr>
        <w:t>pracích</w:t>
      </w:r>
      <w:r w:rsidR="00D32CD5" w:rsidRPr="00EF3027">
        <w:rPr>
          <w:rFonts w:cs="Arial"/>
          <w:sz w:val="22"/>
          <w:szCs w:val="22"/>
        </w:rPr>
        <w:t xml:space="preserve"> bude</w:t>
      </w:r>
      <w:r w:rsidR="009218D0" w:rsidRPr="00EF3027">
        <w:rPr>
          <w:rFonts w:cs="Arial"/>
          <w:sz w:val="22"/>
          <w:szCs w:val="22"/>
        </w:rPr>
        <w:t xml:space="preserve"> publikace předána ke grafické úpravě a sazbě. Součástí grafické úpravy bude zapracování výtvarných výstupů k publikaci, a to jak kreslené obálky knihy, tak dodaných obrázků a fotografií. Součástí grafické úpravy je i překreslení přibližně deseti schémat nebo grafů. Zadavatel dostane výsledný grafický návrh k připomínkám, které zhotovitel neprodleně zapracuje. </w:t>
      </w:r>
      <w:r w:rsidRPr="00EF3027">
        <w:rPr>
          <w:rFonts w:cs="Arial"/>
          <w:sz w:val="22"/>
          <w:szCs w:val="22"/>
        </w:rPr>
        <w:t xml:space="preserve">Odvedená práce by neměla přesáhnout celkovou časovou dotaci </w:t>
      </w:r>
      <w:r w:rsidR="009218D0" w:rsidRPr="00EF3027">
        <w:rPr>
          <w:rFonts w:cs="Arial"/>
          <w:sz w:val="22"/>
          <w:szCs w:val="22"/>
        </w:rPr>
        <w:t>120</w:t>
      </w:r>
      <w:r w:rsidRPr="00EF3027">
        <w:rPr>
          <w:rFonts w:cs="Arial"/>
          <w:sz w:val="22"/>
          <w:szCs w:val="22"/>
        </w:rPr>
        <w:t xml:space="preserve"> hodin.</w:t>
      </w:r>
    </w:p>
    <w:p w:rsidR="00F54E83" w:rsidRPr="00EF3027" w:rsidRDefault="00F54E83" w:rsidP="00F54E83">
      <w:pPr>
        <w:rPr>
          <w:rFonts w:cs="Arial"/>
          <w:sz w:val="22"/>
          <w:szCs w:val="22"/>
          <w:u w:val="single"/>
        </w:rPr>
      </w:pPr>
      <w:r w:rsidRPr="00EF3027">
        <w:rPr>
          <w:rFonts w:cs="Arial"/>
          <w:sz w:val="22"/>
          <w:szCs w:val="22"/>
          <w:u w:val="single"/>
        </w:rPr>
        <w:t>Harmonogram:</w:t>
      </w:r>
      <w:r w:rsidRPr="00EF3027">
        <w:rPr>
          <w:rFonts w:cs="Arial"/>
          <w:sz w:val="22"/>
          <w:szCs w:val="22"/>
        </w:rPr>
        <w:t xml:space="preserve"> září 2014. </w:t>
      </w:r>
    </w:p>
    <w:p w:rsidR="00F54E83" w:rsidRPr="00EF3027" w:rsidRDefault="00F54E83" w:rsidP="00F54E83">
      <w:pPr>
        <w:rPr>
          <w:rFonts w:cs="Arial"/>
          <w:sz w:val="22"/>
          <w:szCs w:val="22"/>
        </w:rPr>
      </w:pPr>
      <w:r w:rsidRPr="00EF3027">
        <w:rPr>
          <w:rFonts w:cs="Arial"/>
          <w:sz w:val="22"/>
          <w:szCs w:val="22"/>
          <w:u w:val="single"/>
        </w:rPr>
        <w:t>Výstupy:</w:t>
      </w:r>
      <w:r w:rsidRPr="00EF3027">
        <w:rPr>
          <w:rFonts w:cs="Arial"/>
          <w:sz w:val="22"/>
          <w:szCs w:val="22"/>
        </w:rPr>
        <w:t xml:space="preserve"> </w:t>
      </w:r>
      <w:r w:rsidR="009218D0" w:rsidRPr="00EF3027">
        <w:rPr>
          <w:rFonts w:cs="Arial"/>
          <w:sz w:val="22"/>
          <w:szCs w:val="22"/>
        </w:rPr>
        <w:t xml:space="preserve">graficky upravená a vysazená publikace připravená a) </w:t>
      </w:r>
      <w:r w:rsidR="003F4260" w:rsidRPr="00EF3027">
        <w:rPr>
          <w:rFonts w:cs="Arial"/>
          <w:sz w:val="22"/>
          <w:szCs w:val="22"/>
        </w:rPr>
        <w:t xml:space="preserve">k profesionálnímu tisku a vazbě; b) </w:t>
      </w:r>
      <w:r w:rsidR="009218D0" w:rsidRPr="00EF3027">
        <w:rPr>
          <w:rFonts w:cs="Arial"/>
          <w:sz w:val="22"/>
          <w:szCs w:val="22"/>
        </w:rPr>
        <w:t>ve formátech určených ke stažení v elektronické podobě</w:t>
      </w:r>
      <w:r w:rsidR="003F4260" w:rsidRPr="00EF3027">
        <w:rPr>
          <w:rFonts w:cs="Arial"/>
          <w:sz w:val="22"/>
          <w:szCs w:val="22"/>
        </w:rPr>
        <w:t>.</w:t>
      </w:r>
    </w:p>
    <w:p w:rsidR="00F54E83" w:rsidRPr="00EF3027" w:rsidRDefault="00F54E83" w:rsidP="009218D0">
      <w:pPr>
        <w:rPr>
          <w:rFonts w:cs="Arial"/>
          <w:sz w:val="22"/>
          <w:szCs w:val="22"/>
        </w:rPr>
      </w:pPr>
      <w:r w:rsidRPr="00EF3027">
        <w:rPr>
          <w:rFonts w:cs="Arial"/>
          <w:sz w:val="22"/>
          <w:szCs w:val="22"/>
          <w:u w:val="single"/>
        </w:rPr>
        <w:t>Rozpočet</w:t>
      </w:r>
      <w:r w:rsidRPr="00EF3027">
        <w:rPr>
          <w:rFonts w:cs="Arial"/>
          <w:sz w:val="22"/>
          <w:szCs w:val="22"/>
        </w:rPr>
        <w:t xml:space="preserve">: očekávaná cena </w:t>
      </w:r>
      <w:r w:rsidR="009218D0" w:rsidRPr="00EF3027">
        <w:rPr>
          <w:rFonts w:cs="Arial"/>
          <w:sz w:val="22"/>
          <w:szCs w:val="22"/>
        </w:rPr>
        <w:t>29 998,80</w:t>
      </w:r>
      <w:r w:rsidRPr="00EF3027">
        <w:rPr>
          <w:rFonts w:cs="Arial"/>
          <w:sz w:val="22"/>
          <w:szCs w:val="22"/>
        </w:rPr>
        <w:t xml:space="preserve"> Kč bez DPH.</w:t>
      </w:r>
    </w:p>
    <w:p w:rsidR="00F54E83" w:rsidRPr="00EF3027" w:rsidRDefault="00F54E83" w:rsidP="00415863">
      <w:pPr>
        <w:rPr>
          <w:rFonts w:cs="Arial"/>
          <w:b/>
          <w:sz w:val="22"/>
          <w:szCs w:val="22"/>
        </w:rPr>
      </w:pPr>
    </w:p>
    <w:p w:rsidR="00466D08" w:rsidRPr="00EF3027" w:rsidRDefault="00466D08" w:rsidP="00415863">
      <w:pPr>
        <w:rPr>
          <w:b/>
          <w:sz w:val="22"/>
        </w:rPr>
      </w:pPr>
      <w:r w:rsidRPr="00EF3027">
        <w:rPr>
          <w:rFonts w:cs="Arial"/>
          <w:b/>
          <w:sz w:val="22"/>
          <w:szCs w:val="22"/>
        </w:rPr>
        <w:t>6.3. Grafické zpracování pozvánky a sborníku</w:t>
      </w:r>
      <w:r w:rsidR="00E55D5A" w:rsidRPr="00EF3027">
        <w:rPr>
          <w:rFonts w:cs="Arial"/>
          <w:b/>
          <w:sz w:val="22"/>
          <w:szCs w:val="22"/>
        </w:rPr>
        <w:t xml:space="preserve"> na konferenci</w:t>
      </w:r>
    </w:p>
    <w:p w:rsidR="00CA03DD" w:rsidRPr="00EF3027" w:rsidRDefault="00CA03DD" w:rsidP="00CA03DD">
      <w:pPr>
        <w:rPr>
          <w:rFonts w:cs="Arial"/>
          <w:sz w:val="22"/>
          <w:szCs w:val="22"/>
        </w:rPr>
      </w:pPr>
      <w:r w:rsidRPr="00EF3027">
        <w:rPr>
          <w:rFonts w:cs="Arial"/>
          <w:sz w:val="22"/>
          <w:szCs w:val="22"/>
          <w:u w:val="single"/>
        </w:rPr>
        <w:t>Popis:</w:t>
      </w:r>
      <w:r w:rsidRPr="00EF3027">
        <w:rPr>
          <w:rFonts w:cs="Arial"/>
          <w:sz w:val="22"/>
          <w:szCs w:val="22"/>
        </w:rPr>
        <w:t xml:space="preserve"> Konečnou a důležitou aktivitou projektu Počítáme s vodou je uskutečnění mezinárodní konference k tématu hospodaření s dešťovou vodou. Posluchači na konferenci budou především zástupci státní a veřejné správy, bude ale rovněž přístupná dalším zájemcům, zejména projektantům a architektům, studentům architektury a příbuzných oborů, zástupcům neziskových organizací atd. Pro účel dobré reklamy na konferenci k zajištění dostatečného počtu účastníků bude potřeba vytvořit poutavou pozvánku. Účastníci konference dostanou tištěný sborník prezentací.</w:t>
      </w:r>
    </w:p>
    <w:p w:rsidR="00E04ABD" w:rsidRPr="00EF3027" w:rsidRDefault="00CA03DD" w:rsidP="00CA03DD">
      <w:pPr>
        <w:rPr>
          <w:rFonts w:cs="Arial"/>
          <w:sz w:val="22"/>
          <w:szCs w:val="22"/>
        </w:rPr>
      </w:pPr>
      <w:r w:rsidRPr="00EF3027">
        <w:rPr>
          <w:rFonts w:cs="Arial"/>
          <w:sz w:val="22"/>
          <w:szCs w:val="22"/>
          <w:u w:val="single"/>
        </w:rPr>
        <w:t>Plnění:</w:t>
      </w:r>
      <w:r w:rsidRPr="00EF3027">
        <w:rPr>
          <w:rFonts w:cs="Arial"/>
          <w:sz w:val="22"/>
          <w:szCs w:val="22"/>
        </w:rPr>
        <w:t xml:space="preserve"> </w:t>
      </w:r>
    </w:p>
    <w:p w:rsidR="00E04ABD" w:rsidRPr="00EF3027" w:rsidRDefault="00E04ABD" w:rsidP="00CA03DD">
      <w:pPr>
        <w:rPr>
          <w:rFonts w:cs="Arial"/>
          <w:sz w:val="22"/>
          <w:szCs w:val="22"/>
        </w:rPr>
      </w:pPr>
      <w:r w:rsidRPr="00EF3027">
        <w:rPr>
          <w:rFonts w:cs="Arial"/>
          <w:sz w:val="22"/>
          <w:szCs w:val="22"/>
        </w:rPr>
        <w:t xml:space="preserve">a) Grafické zpracování a sazba sborníku na konferenci v rozsahu cca 30 stran vč. titulní strany. Obsahem sborníku by </w:t>
      </w:r>
      <w:r w:rsidR="00023164" w:rsidRPr="00EF3027">
        <w:rPr>
          <w:rFonts w:cs="Arial"/>
          <w:sz w:val="22"/>
          <w:szCs w:val="22"/>
        </w:rPr>
        <w:t>měl být</w:t>
      </w:r>
      <w:r w:rsidRPr="00EF3027">
        <w:rPr>
          <w:rFonts w:cs="Arial"/>
          <w:sz w:val="22"/>
          <w:szCs w:val="22"/>
        </w:rPr>
        <w:t xml:space="preserve"> text v podobě abstraktů jednotlivých prezentací či přednášek</w:t>
      </w:r>
      <w:r w:rsidR="00023164" w:rsidRPr="00EF3027">
        <w:rPr>
          <w:rFonts w:cs="Arial"/>
          <w:sz w:val="22"/>
          <w:szCs w:val="22"/>
        </w:rPr>
        <w:t xml:space="preserve"> případně doprovázený obrázky a schématy</w:t>
      </w:r>
      <w:r w:rsidRPr="00EF3027">
        <w:rPr>
          <w:rFonts w:cs="Arial"/>
          <w:sz w:val="22"/>
          <w:szCs w:val="22"/>
        </w:rPr>
        <w:t>. Titulní strana barevně, ostatní černobíle.</w:t>
      </w:r>
    </w:p>
    <w:p w:rsidR="00CA03DD" w:rsidRPr="00EF3027" w:rsidRDefault="00E04ABD" w:rsidP="00CA03DD">
      <w:pPr>
        <w:rPr>
          <w:rFonts w:cs="Arial"/>
          <w:sz w:val="22"/>
          <w:szCs w:val="22"/>
        </w:rPr>
      </w:pPr>
      <w:r w:rsidRPr="00EF3027">
        <w:rPr>
          <w:rFonts w:cs="Arial"/>
          <w:sz w:val="22"/>
          <w:szCs w:val="22"/>
        </w:rPr>
        <w:t>b</w:t>
      </w:r>
      <w:r w:rsidR="00CA03DD" w:rsidRPr="00EF3027">
        <w:rPr>
          <w:rFonts w:cs="Arial"/>
          <w:sz w:val="22"/>
          <w:szCs w:val="22"/>
        </w:rPr>
        <w:t xml:space="preserve">) </w:t>
      </w:r>
      <w:r w:rsidRPr="00EF3027">
        <w:rPr>
          <w:rFonts w:cs="Arial"/>
          <w:sz w:val="22"/>
          <w:szCs w:val="22"/>
        </w:rPr>
        <w:t xml:space="preserve">Grafické zpracování barevné poutavé pozvánky na konferenci se zohledněním vizuální podoby projektu. Pozvánka bude </w:t>
      </w:r>
      <w:r w:rsidR="00023164" w:rsidRPr="00EF3027">
        <w:rPr>
          <w:rFonts w:cs="Arial"/>
          <w:sz w:val="22"/>
          <w:szCs w:val="22"/>
        </w:rPr>
        <w:t>používána v tištěné i elektronické podobě</w:t>
      </w:r>
      <w:r w:rsidRPr="00EF3027">
        <w:rPr>
          <w:rFonts w:cs="Arial"/>
          <w:sz w:val="22"/>
          <w:szCs w:val="22"/>
        </w:rPr>
        <w:t>, předpokládaný formát tisku je A4 oboustranně.</w:t>
      </w:r>
    </w:p>
    <w:p w:rsidR="00CA03DD" w:rsidRPr="00EF3027" w:rsidRDefault="00CA03DD" w:rsidP="00CA03DD">
      <w:pPr>
        <w:rPr>
          <w:rFonts w:cs="Arial"/>
          <w:sz w:val="22"/>
          <w:szCs w:val="22"/>
          <w:u w:val="single"/>
        </w:rPr>
      </w:pPr>
      <w:r w:rsidRPr="00EF3027">
        <w:rPr>
          <w:rFonts w:cs="Arial"/>
          <w:sz w:val="22"/>
          <w:szCs w:val="22"/>
          <w:u w:val="single"/>
        </w:rPr>
        <w:t>Harmonogram:</w:t>
      </w:r>
      <w:r w:rsidRPr="00EF3027">
        <w:rPr>
          <w:rFonts w:cs="Arial"/>
          <w:sz w:val="22"/>
          <w:szCs w:val="22"/>
        </w:rPr>
        <w:t xml:space="preserve"> září/říjen 2014. </w:t>
      </w:r>
    </w:p>
    <w:p w:rsidR="00CA03DD" w:rsidRPr="00EF3027" w:rsidRDefault="00CA03DD" w:rsidP="00CA03DD">
      <w:pPr>
        <w:rPr>
          <w:rFonts w:cs="Arial"/>
          <w:sz w:val="22"/>
          <w:szCs w:val="22"/>
        </w:rPr>
      </w:pPr>
      <w:r w:rsidRPr="00EF3027">
        <w:rPr>
          <w:rFonts w:cs="Arial"/>
          <w:sz w:val="22"/>
          <w:szCs w:val="22"/>
          <w:u w:val="single"/>
        </w:rPr>
        <w:t>Výstupy:</w:t>
      </w:r>
      <w:r w:rsidRPr="00EF3027">
        <w:rPr>
          <w:rFonts w:cs="Arial"/>
          <w:sz w:val="22"/>
          <w:szCs w:val="22"/>
        </w:rPr>
        <w:t xml:space="preserve"> a) graficky upravený a vysazený sborník připravený k</w:t>
      </w:r>
      <w:r w:rsidR="00ED1F60" w:rsidRPr="00EF3027">
        <w:rPr>
          <w:rFonts w:cs="Arial"/>
          <w:sz w:val="22"/>
          <w:szCs w:val="22"/>
        </w:rPr>
        <w:t xml:space="preserve"> </w:t>
      </w:r>
      <w:r w:rsidRPr="00EF3027">
        <w:rPr>
          <w:rFonts w:cs="Arial"/>
          <w:sz w:val="22"/>
          <w:szCs w:val="22"/>
        </w:rPr>
        <w:t>tisku a nahrání na webové stránky; b) graficky upravená pozvánka pro tisk i elektronickou rozesílku.</w:t>
      </w:r>
    </w:p>
    <w:p w:rsidR="00CA03DD" w:rsidRPr="00EF3027" w:rsidRDefault="00CA03DD" w:rsidP="00CA03DD">
      <w:pPr>
        <w:rPr>
          <w:rFonts w:cs="Arial"/>
          <w:sz w:val="22"/>
          <w:szCs w:val="22"/>
        </w:rPr>
      </w:pPr>
      <w:r w:rsidRPr="00EF3027">
        <w:rPr>
          <w:rFonts w:cs="Arial"/>
          <w:sz w:val="22"/>
          <w:szCs w:val="22"/>
          <w:u w:val="single"/>
        </w:rPr>
        <w:t>Rozpočet</w:t>
      </w:r>
      <w:r w:rsidRPr="00EF3027">
        <w:rPr>
          <w:rFonts w:cs="Arial"/>
          <w:sz w:val="22"/>
          <w:szCs w:val="22"/>
        </w:rPr>
        <w:t>: očekávaná cena 4 999,80 Kč bez DPH.</w:t>
      </w:r>
    </w:p>
    <w:p w:rsidR="00415863" w:rsidRPr="00EF3027" w:rsidRDefault="00415863" w:rsidP="009D72BF">
      <w:pPr>
        <w:rPr>
          <w:b/>
        </w:rPr>
      </w:pPr>
    </w:p>
    <w:p w:rsidR="008A5170" w:rsidRPr="00EF3027" w:rsidRDefault="008A5170">
      <w:pPr>
        <w:spacing w:before="0"/>
        <w:jc w:val="both"/>
        <w:rPr>
          <w:rFonts w:cs="Arial"/>
          <w:sz w:val="22"/>
        </w:rPr>
      </w:pPr>
    </w:p>
    <w:p w:rsidR="008A5170" w:rsidRPr="00EF3027" w:rsidRDefault="008A5170">
      <w:pPr>
        <w:spacing w:before="0" w:after="0"/>
        <w:jc w:val="both"/>
        <w:rPr>
          <w:rFonts w:cs="Arial"/>
          <w:sz w:val="22"/>
        </w:rPr>
        <w:sectPr w:rsidR="008A5170" w:rsidRPr="00EF3027">
          <w:footerReference w:type="default" r:id="rId32"/>
          <w:footnotePr>
            <w:numRestart w:val="eachSect"/>
          </w:footnotePr>
          <w:pgSz w:w="11907" w:h="16840" w:code="9"/>
          <w:pgMar w:top="975" w:right="1191" w:bottom="816" w:left="1418" w:header="816" w:footer="425" w:gutter="0"/>
          <w:cols w:space="708"/>
          <w:docGrid w:linePitch="272"/>
        </w:sectPr>
      </w:pPr>
    </w:p>
    <w:p w:rsidR="008A5170" w:rsidRPr="00EF3027" w:rsidRDefault="008A5170">
      <w:pPr>
        <w:jc w:val="center"/>
        <w:rPr>
          <w:rFonts w:cs="Arial"/>
          <w:b/>
          <w:i/>
          <w:sz w:val="44"/>
          <w:szCs w:val="44"/>
        </w:rPr>
      </w:pPr>
      <w:bookmarkStart w:id="27" w:name="_Hlt86110424"/>
      <w:bookmarkStart w:id="28" w:name="_Toc139355024"/>
      <w:bookmarkStart w:id="29" w:name="_Ref88537997"/>
      <w:bookmarkEnd w:id="19"/>
      <w:bookmarkEnd w:id="20"/>
      <w:bookmarkEnd w:id="21"/>
      <w:bookmarkEnd w:id="22"/>
      <w:bookmarkEnd w:id="23"/>
      <w:bookmarkEnd w:id="24"/>
      <w:bookmarkEnd w:id="25"/>
      <w:bookmarkEnd w:id="27"/>
    </w:p>
    <w:p w:rsidR="008A5170" w:rsidRPr="00EF3027" w:rsidRDefault="008A5170">
      <w:pPr>
        <w:jc w:val="center"/>
        <w:rPr>
          <w:rFonts w:cs="Arial"/>
          <w:b/>
          <w:bCs/>
          <w:iCs/>
          <w:sz w:val="48"/>
          <w:szCs w:val="48"/>
        </w:rPr>
      </w:pPr>
      <w:r w:rsidRPr="00EF3027">
        <w:rPr>
          <w:rFonts w:cs="Arial"/>
          <w:b/>
          <w:iCs/>
          <w:sz w:val="48"/>
          <w:szCs w:val="48"/>
        </w:rPr>
        <w:t>PŘÍLOHA II:</w:t>
      </w:r>
    </w:p>
    <w:p w:rsidR="008A5170" w:rsidRPr="00EF3027" w:rsidRDefault="008A5170">
      <w:pPr>
        <w:jc w:val="center"/>
        <w:rPr>
          <w:rFonts w:cs="Arial"/>
          <w:b/>
          <w:bCs/>
          <w:i/>
          <w:iCs/>
          <w:sz w:val="52"/>
          <w:szCs w:val="52"/>
        </w:rPr>
      </w:pPr>
    </w:p>
    <w:p w:rsidR="008A5170" w:rsidRPr="00EF3027" w:rsidRDefault="008A5170">
      <w:pPr>
        <w:jc w:val="center"/>
        <w:rPr>
          <w:rFonts w:cs="Arial"/>
          <w:b/>
          <w:bCs/>
          <w:sz w:val="36"/>
          <w:szCs w:val="44"/>
        </w:rPr>
      </w:pPr>
      <w:r w:rsidRPr="00EF3027">
        <w:rPr>
          <w:rFonts w:cs="Arial"/>
          <w:b/>
          <w:bCs/>
          <w:sz w:val="36"/>
          <w:szCs w:val="44"/>
        </w:rPr>
        <w:t xml:space="preserve">NABÍDKA </w:t>
      </w:r>
    </w:p>
    <w:p w:rsidR="008A5170" w:rsidRPr="00EF3027" w:rsidRDefault="008A5170">
      <w:pPr>
        <w:spacing w:after="0"/>
        <w:jc w:val="center"/>
        <w:rPr>
          <w:rFonts w:cs="Arial"/>
          <w:b/>
          <w:bCs/>
          <w:sz w:val="36"/>
          <w:szCs w:val="44"/>
        </w:rPr>
      </w:pPr>
      <w:r w:rsidRPr="00EF3027">
        <w:rPr>
          <w:rFonts w:cs="Arial"/>
          <w:b/>
          <w:bCs/>
          <w:sz w:val="36"/>
          <w:szCs w:val="44"/>
        </w:rPr>
        <w:t>Dodavatele na služby</w:t>
      </w:r>
    </w:p>
    <w:p w:rsidR="008A5170" w:rsidRPr="00EF3027" w:rsidRDefault="008A5170">
      <w:pPr>
        <w:jc w:val="both"/>
        <w:rPr>
          <w:rFonts w:cs="Arial"/>
          <w:b/>
          <w:bCs/>
          <w:i/>
          <w:iCs/>
        </w:rPr>
      </w:pPr>
    </w:p>
    <w:p w:rsidR="00934ED1" w:rsidRPr="00C71161" w:rsidRDefault="008A5170" w:rsidP="00934ED1">
      <w:pPr>
        <w:spacing w:before="0" w:after="0"/>
        <w:jc w:val="center"/>
        <w:rPr>
          <w:i/>
          <w:sz w:val="36"/>
          <w:szCs w:val="36"/>
          <w:highlight w:val="lightGray"/>
        </w:rPr>
      </w:pPr>
      <w:r w:rsidRPr="00EF3027">
        <w:rPr>
          <w:rFonts w:cs="Arial"/>
          <w:b/>
          <w:bCs/>
          <w:i/>
          <w:iCs/>
        </w:rPr>
        <w:br w:type="page"/>
      </w:r>
      <w:bookmarkStart w:id="30" w:name="_Ref500419967"/>
      <w:bookmarkStart w:id="31" w:name="_Toc74702266"/>
      <w:bookmarkStart w:id="32" w:name="_Toc129424963"/>
      <w:bookmarkStart w:id="33" w:name="_Toc139355027"/>
      <w:bookmarkEnd w:id="28"/>
      <w:bookmarkEnd w:id="29"/>
      <w:r w:rsidR="00934ED1" w:rsidRPr="00C71161">
        <w:rPr>
          <w:i/>
          <w:sz w:val="36"/>
          <w:szCs w:val="36"/>
          <w:highlight w:val="lightGray"/>
        </w:rPr>
        <w:lastRenderedPageBreak/>
        <w:t xml:space="preserve">MODEL </w:t>
      </w:r>
    </w:p>
    <w:p w:rsidR="00934ED1" w:rsidRPr="00C71161" w:rsidRDefault="00C71161" w:rsidP="00934ED1">
      <w:pPr>
        <w:spacing w:before="0" w:after="0"/>
        <w:jc w:val="center"/>
        <w:rPr>
          <w:i/>
          <w:sz w:val="28"/>
          <w:szCs w:val="36"/>
          <w:highlight w:val="lightGray"/>
        </w:rPr>
      </w:pPr>
      <w:r w:rsidRPr="00C71161">
        <w:rPr>
          <w:i/>
          <w:sz w:val="28"/>
          <w:szCs w:val="36"/>
          <w:highlight w:val="lightGray"/>
        </w:rPr>
        <w:t xml:space="preserve">/ Vyplní dodavatel </w:t>
      </w:r>
    </w:p>
    <w:p w:rsidR="00934ED1" w:rsidRPr="00EF3027" w:rsidRDefault="00934ED1" w:rsidP="00934ED1">
      <w:pPr>
        <w:spacing w:before="0" w:after="0"/>
        <w:jc w:val="center"/>
        <w:rPr>
          <w:i/>
          <w:color w:val="0000FF"/>
          <w:sz w:val="28"/>
          <w:szCs w:val="36"/>
        </w:rPr>
      </w:pPr>
      <w:r w:rsidRPr="00C71161">
        <w:rPr>
          <w:i/>
          <w:sz w:val="28"/>
          <w:szCs w:val="36"/>
          <w:highlight w:val="lightGray"/>
        </w:rPr>
        <w:t xml:space="preserve">na základě požadavků v příloze I </w:t>
      </w:r>
      <w:r w:rsidR="00C71161" w:rsidRPr="00C71161">
        <w:rPr>
          <w:i/>
          <w:sz w:val="28"/>
          <w:szCs w:val="36"/>
          <w:highlight w:val="lightGray"/>
        </w:rPr>
        <w:t>–</w:t>
      </w:r>
      <w:r w:rsidRPr="00C71161">
        <w:rPr>
          <w:i/>
          <w:sz w:val="28"/>
          <w:szCs w:val="36"/>
          <w:highlight w:val="lightGray"/>
        </w:rPr>
        <w:t xml:space="preserve"> Zadání</w:t>
      </w:r>
      <w:r w:rsidR="00C71161" w:rsidRPr="00C71161">
        <w:rPr>
          <w:i/>
          <w:sz w:val="28"/>
          <w:szCs w:val="36"/>
          <w:highlight w:val="lightGray"/>
        </w:rPr>
        <w:t xml:space="preserve"> /</w:t>
      </w:r>
    </w:p>
    <w:p w:rsidR="00934ED1" w:rsidRPr="00EF3027" w:rsidRDefault="00934ED1" w:rsidP="00934ED1">
      <w:pPr>
        <w:spacing w:before="0" w:after="0"/>
        <w:jc w:val="center"/>
        <w:rPr>
          <w:b/>
          <w:sz w:val="22"/>
        </w:rPr>
      </w:pPr>
    </w:p>
    <w:p w:rsidR="00AE77FF" w:rsidRDefault="00934ED1">
      <w:pPr>
        <w:keepNext/>
        <w:numPr>
          <w:ilvl w:val="0"/>
          <w:numId w:val="18"/>
        </w:numPr>
        <w:spacing w:before="240"/>
        <w:ind w:left="567" w:hanging="567"/>
        <w:jc w:val="both"/>
        <w:rPr>
          <w:b/>
          <w:caps/>
          <w:sz w:val="22"/>
        </w:rPr>
      </w:pPr>
      <w:r w:rsidRPr="00EF3027">
        <w:rPr>
          <w:b/>
          <w:caps/>
          <w:sz w:val="22"/>
        </w:rPr>
        <w:t>Přístup k zadání veřejné zakázky</w:t>
      </w:r>
    </w:p>
    <w:p w:rsidR="00AE77FF" w:rsidRDefault="00934ED1">
      <w:pPr>
        <w:numPr>
          <w:ilvl w:val="0"/>
          <w:numId w:val="19"/>
        </w:numPr>
        <w:spacing w:before="0"/>
        <w:ind w:left="1134" w:hanging="425"/>
        <w:jc w:val="both"/>
        <w:rPr>
          <w:sz w:val="22"/>
        </w:rPr>
      </w:pPr>
      <w:r w:rsidRPr="00EF3027">
        <w:rPr>
          <w:sz w:val="22"/>
        </w:rPr>
        <w:t xml:space="preserve">Poznámky k zadání veřejné zakázky, důležité pro úspěšnou realizaci činností, zejména k úkolům uvedeným v zadání zakázky a očekávaným výsledkům. Na základě těchto poznámek dodavatel prokáže, jak dalece porozuměl zadání veřejné zakázky. </w:t>
      </w:r>
    </w:p>
    <w:p w:rsidR="00AE77FF" w:rsidRDefault="00934ED1">
      <w:pPr>
        <w:numPr>
          <w:ilvl w:val="0"/>
          <w:numId w:val="19"/>
        </w:numPr>
        <w:spacing w:before="0"/>
        <w:ind w:left="1134" w:hanging="425"/>
        <w:jc w:val="both"/>
        <w:rPr>
          <w:sz w:val="22"/>
        </w:rPr>
      </w:pPr>
      <w:r w:rsidRPr="00EF3027">
        <w:rPr>
          <w:b/>
          <w:sz w:val="22"/>
        </w:rPr>
        <w:t xml:space="preserve">Poznámky, které jsou v rozporu se zadáním zakázky nebo do něho nepatří, se nestanou součástí finální smlouvy. </w:t>
      </w:r>
    </w:p>
    <w:p w:rsidR="00AE77FF" w:rsidRDefault="00934ED1">
      <w:pPr>
        <w:numPr>
          <w:ilvl w:val="0"/>
          <w:numId w:val="19"/>
        </w:numPr>
        <w:spacing w:before="0"/>
        <w:ind w:left="1134" w:hanging="425"/>
        <w:jc w:val="both"/>
        <w:rPr>
          <w:sz w:val="22"/>
        </w:rPr>
      </w:pPr>
      <w:r w:rsidRPr="00EF3027">
        <w:rPr>
          <w:sz w:val="22"/>
        </w:rPr>
        <w:t>Názor dodavatele na klíčové otázky týkající se splnění cílů smlouvy a dosažení očekávaných výsledků.</w:t>
      </w:r>
    </w:p>
    <w:p w:rsidR="00AE77FF" w:rsidRDefault="00934ED1">
      <w:pPr>
        <w:numPr>
          <w:ilvl w:val="0"/>
          <w:numId w:val="19"/>
        </w:numPr>
        <w:spacing w:before="0"/>
        <w:ind w:left="1134" w:hanging="425"/>
        <w:jc w:val="both"/>
        <w:rPr>
          <w:sz w:val="22"/>
        </w:rPr>
      </w:pPr>
      <w:r w:rsidRPr="00EF3027">
        <w:rPr>
          <w:sz w:val="22"/>
        </w:rPr>
        <w:t xml:space="preserve">Vysvětlení rizik a předpokladů, které by mohly ovlivnit realizaci smlouvy. </w:t>
      </w:r>
    </w:p>
    <w:p w:rsidR="00AE77FF" w:rsidRDefault="00934ED1">
      <w:pPr>
        <w:keepNext/>
        <w:numPr>
          <w:ilvl w:val="0"/>
          <w:numId w:val="18"/>
        </w:numPr>
        <w:spacing w:before="240"/>
        <w:ind w:left="567" w:hanging="567"/>
        <w:jc w:val="both"/>
        <w:rPr>
          <w:b/>
          <w:caps/>
          <w:sz w:val="22"/>
        </w:rPr>
      </w:pPr>
      <w:r w:rsidRPr="00EF3027">
        <w:rPr>
          <w:b/>
          <w:caps/>
          <w:sz w:val="22"/>
        </w:rPr>
        <w:t>Strategie</w:t>
      </w:r>
    </w:p>
    <w:p w:rsidR="00AE77FF" w:rsidRDefault="00934ED1">
      <w:pPr>
        <w:numPr>
          <w:ilvl w:val="0"/>
          <w:numId w:val="19"/>
        </w:numPr>
        <w:spacing w:before="0"/>
        <w:ind w:left="1134" w:hanging="425"/>
        <w:jc w:val="both"/>
        <w:rPr>
          <w:sz w:val="22"/>
        </w:rPr>
      </w:pPr>
      <w:r w:rsidRPr="00EF3027">
        <w:rPr>
          <w:sz w:val="22"/>
        </w:rPr>
        <w:t>Nástin navrženého přístupu k</w:t>
      </w:r>
      <w:r w:rsidR="00ED1F60" w:rsidRPr="00EF3027">
        <w:rPr>
          <w:sz w:val="22"/>
        </w:rPr>
        <w:t xml:space="preserve"> </w:t>
      </w:r>
      <w:r w:rsidRPr="00EF3027">
        <w:rPr>
          <w:sz w:val="22"/>
        </w:rPr>
        <w:t>realizaci smlouvy.</w:t>
      </w:r>
    </w:p>
    <w:p w:rsidR="00AE77FF" w:rsidRDefault="00934ED1">
      <w:pPr>
        <w:numPr>
          <w:ilvl w:val="0"/>
          <w:numId w:val="19"/>
        </w:numPr>
        <w:spacing w:before="0"/>
        <w:ind w:left="1134" w:hanging="425"/>
        <w:jc w:val="both"/>
        <w:rPr>
          <w:sz w:val="22"/>
        </w:rPr>
      </w:pPr>
      <w:r w:rsidRPr="00EF3027">
        <w:rPr>
          <w:sz w:val="22"/>
        </w:rPr>
        <w:t>Výčet navržených aktivit potřebných pro splnění hlavních cílů smlouvy.</w:t>
      </w:r>
    </w:p>
    <w:p w:rsidR="00AE77FF" w:rsidRDefault="00934ED1">
      <w:pPr>
        <w:numPr>
          <w:ilvl w:val="0"/>
          <w:numId w:val="19"/>
        </w:numPr>
        <w:spacing w:before="0"/>
        <w:ind w:left="1134" w:hanging="425"/>
        <w:jc w:val="both"/>
        <w:rPr>
          <w:sz w:val="22"/>
        </w:rPr>
      </w:pPr>
      <w:r w:rsidRPr="00EF3027">
        <w:rPr>
          <w:sz w:val="22"/>
        </w:rPr>
        <w:t>Vstupy a výstupy.</w:t>
      </w:r>
    </w:p>
    <w:p w:rsidR="00AE77FF" w:rsidRDefault="00934ED1">
      <w:pPr>
        <w:numPr>
          <w:ilvl w:val="0"/>
          <w:numId w:val="19"/>
        </w:numPr>
        <w:spacing w:before="0"/>
        <w:ind w:left="1134" w:hanging="425"/>
        <w:jc w:val="both"/>
        <w:rPr>
          <w:sz w:val="22"/>
        </w:rPr>
      </w:pPr>
      <w:r w:rsidRPr="00EF3027">
        <w:rPr>
          <w:sz w:val="22"/>
        </w:rPr>
        <w:t>Pokud nabídku předkládá skupina dodavatelů, musí být specifikovány vstupy každého jejího člena, a rovněž rozdělení úkolů, součinnost při jejich plnění a rozdělení odpovědnosti mezi jednotlivými členy.</w:t>
      </w:r>
    </w:p>
    <w:p w:rsidR="00AE77FF" w:rsidRDefault="00934ED1">
      <w:pPr>
        <w:numPr>
          <w:ilvl w:val="0"/>
          <w:numId w:val="19"/>
        </w:numPr>
        <w:spacing w:before="0"/>
        <w:ind w:left="1134" w:hanging="425"/>
        <w:jc w:val="both"/>
        <w:rPr>
          <w:sz w:val="22"/>
        </w:rPr>
      </w:pPr>
      <w:r w:rsidRPr="00EF3027">
        <w:rPr>
          <w:sz w:val="22"/>
        </w:rPr>
        <w:t>Popis pomocných prostředků (podpůrných činností), které bude pro experty během doby realizace zakázky zajišťovat dodavatel.</w:t>
      </w:r>
    </w:p>
    <w:p w:rsidR="00AE77FF" w:rsidRDefault="00934ED1">
      <w:pPr>
        <w:numPr>
          <w:ilvl w:val="0"/>
          <w:numId w:val="19"/>
        </w:numPr>
        <w:spacing w:before="0"/>
        <w:ind w:left="1134" w:hanging="425"/>
        <w:jc w:val="both"/>
        <w:rPr>
          <w:sz w:val="22"/>
        </w:rPr>
      </w:pPr>
      <w:r w:rsidRPr="00EF3027">
        <w:rPr>
          <w:sz w:val="22"/>
        </w:rPr>
        <w:t>Popis předpokládaných subdodávek, budou-li navrženy, spolu s jasným stanovením úkolů, které budou svěřeny subdodavateli, a prohlášení dodavatele, kterým se zaručí za oprávněnost subdodavatele.</w:t>
      </w:r>
      <w:r w:rsidRPr="00EF3027">
        <w:rPr>
          <w:b/>
          <w:bCs/>
          <w:sz w:val="22"/>
        </w:rPr>
        <w:t xml:space="preserve"> </w:t>
      </w:r>
    </w:p>
    <w:p w:rsidR="00AE77FF" w:rsidRDefault="00934ED1">
      <w:pPr>
        <w:keepNext/>
        <w:numPr>
          <w:ilvl w:val="0"/>
          <w:numId w:val="18"/>
        </w:numPr>
        <w:spacing w:before="240"/>
        <w:ind w:left="567" w:hanging="567"/>
        <w:jc w:val="both"/>
        <w:rPr>
          <w:b/>
          <w:caps/>
          <w:sz w:val="22"/>
        </w:rPr>
      </w:pPr>
      <w:r w:rsidRPr="00EF3027">
        <w:rPr>
          <w:b/>
          <w:caps/>
          <w:sz w:val="22"/>
        </w:rPr>
        <w:t xml:space="preserve">harmonogram činností </w:t>
      </w:r>
    </w:p>
    <w:p w:rsidR="00AE77FF" w:rsidRDefault="00934ED1">
      <w:pPr>
        <w:numPr>
          <w:ilvl w:val="0"/>
          <w:numId w:val="19"/>
        </w:numPr>
        <w:spacing w:before="0"/>
        <w:ind w:left="1134" w:hanging="425"/>
        <w:jc w:val="both"/>
        <w:rPr>
          <w:sz w:val="22"/>
        </w:rPr>
      </w:pPr>
      <w:r w:rsidRPr="00EF3027">
        <w:rPr>
          <w:sz w:val="22"/>
        </w:rPr>
        <w:t>Načasování, posloupnost a doba trvání navržených činností, možné rozdělení na části plnění.</w:t>
      </w:r>
    </w:p>
    <w:p w:rsidR="00AE77FF" w:rsidRDefault="00934ED1">
      <w:pPr>
        <w:numPr>
          <w:ilvl w:val="0"/>
          <w:numId w:val="19"/>
        </w:numPr>
        <w:spacing w:before="0"/>
        <w:ind w:left="1134" w:hanging="425"/>
        <w:jc w:val="both"/>
        <w:rPr>
          <w:sz w:val="22"/>
        </w:rPr>
      </w:pPr>
      <w:r w:rsidRPr="00EF3027">
        <w:rPr>
          <w:sz w:val="22"/>
        </w:rPr>
        <w:t>Specifikace dílčích stěžejních úkolů v průběhu realizace zakázky a termíny jejich dosažení, včetně údajů o způsobu jejich zápisu ve zprávách, zejména pak těch, které jsou předepsány v zadání zakázky.</w:t>
      </w:r>
    </w:p>
    <w:p w:rsidR="00AE77FF" w:rsidRDefault="00934ED1">
      <w:pPr>
        <w:numPr>
          <w:ilvl w:val="0"/>
          <w:numId w:val="19"/>
        </w:numPr>
        <w:spacing w:before="0"/>
        <w:ind w:left="1134" w:hanging="425"/>
        <w:jc w:val="both"/>
        <w:rPr>
          <w:sz w:val="22"/>
          <w:szCs w:val="22"/>
        </w:rPr>
      </w:pPr>
      <w:r w:rsidRPr="00EF3027">
        <w:rPr>
          <w:sz w:val="22"/>
          <w:szCs w:val="22"/>
        </w:rPr>
        <w:t>Přehled rozsahu práce v jednotlivých částech. Jejich provázanost, posloupnost eventuelně časový souběh při realizaci.</w:t>
      </w:r>
    </w:p>
    <w:p w:rsidR="008A5170" w:rsidRPr="00EF3027" w:rsidRDefault="008A5170" w:rsidP="00934ED1">
      <w:pPr>
        <w:spacing w:before="0" w:after="0"/>
        <w:jc w:val="center"/>
        <w:rPr>
          <w:rFonts w:cs="Arial"/>
          <w:b/>
          <w:sz w:val="22"/>
          <w:szCs w:val="22"/>
        </w:rPr>
      </w:pPr>
    </w:p>
    <w:p w:rsidR="008A5170" w:rsidRPr="00EF3027" w:rsidRDefault="008A5170">
      <w:pPr>
        <w:pStyle w:val="Nadpis1"/>
        <w:numPr>
          <w:ilvl w:val="0"/>
          <w:numId w:val="0"/>
        </w:numPr>
        <w:tabs>
          <w:tab w:val="left" w:pos="2268"/>
        </w:tabs>
        <w:spacing w:before="240" w:after="0"/>
        <w:rPr>
          <w:sz w:val="24"/>
          <w:szCs w:val="24"/>
        </w:rPr>
        <w:sectPr w:rsidR="008A5170" w:rsidRPr="00EF3027">
          <w:headerReference w:type="default" r:id="rId33"/>
          <w:footerReference w:type="default" r:id="rId34"/>
          <w:footnotePr>
            <w:numRestart w:val="eachSect"/>
          </w:footnotePr>
          <w:pgSz w:w="11907" w:h="16840" w:code="9"/>
          <w:pgMar w:top="1225" w:right="1191" w:bottom="1089" w:left="1304" w:header="975" w:footer="737" w:gutter="0"/>
          <w:cols w:space="708"/>
          <w:noEndnote/>
          <w:docGrid w:linePitch="326"/>
        </w:sectPr>
      </w:pPr>
    </w:p>
    <w:p w:rsidR="00934ED1" w:rsidRPr="00EF3027" w:rsidRDefault="00934ED1" w:rsidP="00934ED1">
      <w:pPr>
        <w:pStyle w:val="Nadpis1"/>
        <w:numPr>
          <w:ilvl w:val="0"/>
          <w:numId w:val="0"/>
        </w:numPr>
        <w:tabs>
          <w:tab w:val="left" w:pos="2268"/>
        </w:tabs>
        <w:spacing w:before="240" w:after="0"/>
        <w:jc w:val="center"/>
        <w:rPr>
          <w:iCs/>
          <w:sz w:val="48"/>
          <w:szCs w:val="48"/>
        </w:rPr>
      </w:pPr>
      <w:r w:rsidRPr="00EF3027">
        <w:rPr>
          <w:iCs/>
          <w:sz w:val="48"/>
          <w:szCs w:val="48"/>
        </w:rPr>
        <w:lastRenderedPageBreak/>
        <w:t>PŘÍLOHA III:</w:t>
      </w:r>
    </w:p>
    <w:p w:rsidR="00934ED1" w:rsidRPr="00EF3027" w:rsidRDefault="00934ED1" w:rsidP="00934ED1">
      <w:pPr>
        <w:pStyle w:val="Nadpis1"/>
        <w:numPr>
          <w:ilvl w:val="0"/>
          <w:numId w:val="0"/>
        </w:numPr>
        <w:tabs>
          <w:tab w:val="left" w:pos="2268"/>
        </w:tabs>
        <w:spacing w:before="120" w:after="0"/>
        <w:jc w:val="center"/>
        <w:rPr>
          <w:iCs/>
          <w:sz w:val="36"/>
        </w:rPr>
      </w:pPr>
      <w:r w:rsidRPr="00EF3027">
        <w:rPr>
          <w:iCs/>
          <w:sz w:val="36"/>
        </w:rPr>
        <w:t>CENA VEŘEJNÉ ZAKÁZKY</w:t>
      </w:r>
    </w:p>
    <w:p w:rsidR="000D45A6" w:rsidRPr="00EF3027" w:rsidRDefault="000D45A6" w:rsidP="00963EFA">
      <w:pPr>
        <w:rPr>
          <w:i/>
        </w:rPr>
      </w:pPr>
      <w:r w:rsidRPr="00EF3027">
        <w:rPr>
          <w:i/>
        </w:rPr>
        <w:t xml:space="preserve">Zhotovitel vyplní </w:t>
      </w:r>
      <w:r w:rsidR="00787750" w:rsidRPr="00EF3027">
        <w:rPr>
          <w:i/>
        </w:rPr>
        <w:t xml:space="preserve">cenu </w:t>
      </w:r>
      <w:r w:rsidR="008006F6" w:rsidRPr="00EF3027">
        <w:rPr>
          <w:i/>
        </w:rPr>
        <w:t xml:space="preserve">u </w:t>
      </w:r>
      <w:r w:rsidR="008006F6" w:rsidRPr="00EF3027">
        <w:rPr>
          <w:b/>
          <w:i/>
        </w:rPr>
        <w:t>všech</w:t>
      </w:r>
      <w:r w:rsidR="00787750" w:rsidRPr="00EF3027">
        <w:rPr>
          <w:i/>
        </w:rPr>
        <w:t xml:space="preserve"> </w:t>
      </w:r>
      <w:r w:rsidR="00787750" w:rsidRPr="00EF3027">
        <w:rPr>
          <w:b/>
          <w:i/>
        </w:rPr>
        <w:t>položek</w:t>
      </w:r>
      <w:r w:rsidR="008006F6" w:rsidRPr="00EF3027">
        <w:rPr>
          <w:i/>
        </w:rPr>
        <w:t xml:space="preserve"> (aktivit), které jsou </w:t>
      </w:r>
      <w:r w:rsidR="008006F6" w:rsidRPr="00EF3027">
        <w:rPr>
          <w:b/>
          <w:i/>
        </w:rPr>
        <w:t xml:space="preserve">předmětem </w:t>
      </w:r>
      <w:r w:rsidR="00787750" w:rsidRPr="00EF3027">
        <w:rPr>
          <w:b/>
          <w:i/>
        </w:rPr>
        <w:t>nabídky</w:t>
      </w:r>
      <w:r w:rsidRPr="00EF3027">
        <w:rPr>
          <w:i/>
        </w:rPr>
        <w:t xml:space="preserve">. </w:t>
      </w:r>
    </w:p>
    <w:p w:rsidR="000D45A6" w:rsidRPr="00EF3027" w:rsidRDefault="000D45A6" w:rsidP="00963EFA">
      <w:pPr>
        <w:rPr>
          <w:i/>
        </w:rPr>
      </w:pPr>
      <w:r w:rsidRPr="00EF3027">
        <w:rPr>
          <w:b/>
          <w:i/>
        </w:rPr>
        <w:t xml:space="preserve">Porovnává se cena </w:t>
      </w:r>
      <w:r w:rsidR="00C71161">
        <w:rPr>
          <w:b/>
          <w:i/>
        </w:rPr>
        <w:t>celkem (bez DPH)</w:t>
      </w:r>
      <w:r w:rsidRPr="00EF3027">
        <w:rPr>
          <w:b/>
          <w:i/>
        </w:rPr>
        <w:t xml:space="preserve"> jednotlivých částí</w:t>
      </w:r>
      <w:r w:rsidRPr="00EF3027">
        <w:rPr>
          <w:i/>
        </w:rPr>
        <w:t>, nikoliv položek (aktivit).</w:t>
      </w:r>
    </w:p>
    <w:tbl>
      <w:tblPr>
        <w:tblW w:w="5000" w:type="pct"/>
        <w:tblCellMar>
          <w:left w:w="70" w:type="dxa"/>
          <w:right w:w="70" w:type="dxa"/>
        </w:tblCellMar>
        <w:tblLook w:val="04A0"/>
      </w:tblPr>
      <w:tblGrid>
        <w:gridCol w:w="2302"/>
        <w:gridCol w:w="478"/>
        <w:gridCol w:w="3794"/>
        <w:gridCol w:w="1584"/>
        <w:gridCol w:w="1944"/>
      </w:tblGrid>
      <w:tr w:rsidR="000D45A6" w:rsidRPr="00EF3027" w:rsidTr="008006F6">
        <w:trPr>
          <w:trHeight w:val="712"/>
        </w:trPr>
        <w:tc>
          <w:tcPr>
            <w:tcW w:w="1139" w:type="pct"/>
            <w:tcBorders>
              <w:top w:val="single" w:sz="4" w:space="0" w:color="auto"/>
              <w:left w:val="single" w:sz="4" w:space="0" w:color="auto"/>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Část</w:t>
            </w:r>
          </w:p>
        </w:tc>
        <w:tc>
          <w:tcPr>
            <w:tcW w:w="236" w:type="pct"/>
            <w:tcBorders>
              <w:top w:val="single" w:sz="4" w:space="0" w:color="auto"/>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č.</w:t>
            </w:r>
          </w:p>
        </w:tc>
        <w:tc>
          <w:tcPr>
            <w:tcW w:w="1878" w:type="pct"/>
            <w:tcBorders>
              <w:top w:val="single" w:sz="4" w:space="0" w:color="auto"/>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Aktivita</w:t>
            </w:r>
          </w:p>
        </w:tc>
        <w:tc>
          <w:tcPr>
            <w:tcW w:w="784" w:type="pct"/>
            <w:tcBorders>
              <w:top w:val="single" w:sz="4" w:space="0" w:color="auto"/>
              <w:left w:val="nil"/>
              <w:bottom w:val="single" w:sz="4" w:space="0" w:color="auto"/>
              <w:right w:val="single" w:sz="4" w:space="0" w:color="auto"/>
            </w:tcBorders>
            <w:shd w:val="clear" w:color="000000" w:fill="D8D8D8"/>
            <w:vAlign w:val="bottom"/>
            <w:hideMark/>
          </w:tcPr>
          <w:p w:rsidR="000D45A6" w:rsidRPr="00EF3027" w:rsidRDefault="000D45A6" w:rsidP="008006F6">
            <w:pPr>
              <w:spacing w:before="0" w:after="0"/>
              <w:rPr>
                <w:rFonts w:cs="Arial"/>
                <w:snapToGrid/>
                <w:lang w:eastAsia="cs-CZ"/>
              </w:rPr>
            </w:pPr>
            <w:r w:rsidRPr="00EF3027">
              <w:rPr>
                <w:rFonts w:cs="Arial"/>
                <w:snapToGrid/>
                <w:lang w:eastAsia="cs-CZ"/>
              </w:rPr>
              <w:t>Oč</w:t>
            </w:r>
            <w:r w:rsidR="008006F6" w:rsidRPr="00EF3027">
              <w:rPr>
                <w:rFonts w:cs="Arial"/>
                <w:snapToGrid/>
                <w:lang w:eastAsia="cs-CZ"/>
              </w:rPr>
              <w:t xml:space="preserve">ekávaná cena </w:t>
            </w:r>
            <w:r w:rsidRPr="00EF3027">
              <w:rPr>
                <w:rFonts w:cs="Arial"/>
                <w:snapToGrid/>
                <w:lang w:eastAsia="cs-CZ"/>
              </w:rPr>
              <w:t>bez DPH</w:t>
            </w:r>
          </w:p>
        </w:tc>
        <w:tc>
          <w:tcPr>
            <w:tcW w:w="962" w:type="pct"/>
            <w:tcBorders>
              <w:top w:val="single" w:sz="4" w:space="0" w:color="auto"/>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b/>
                <w:bCs/>
                <w:snapToGrid/>
                <w:lang w:eastAsia="cs-CZ"/>
              </w:rPr>
            </w:pPr>
            <w:r w:rsidRPr="00EF3027">
              <w:rPr>
                <w:rFonts w:cs="Arial"/>
                <w:b/>
                <w:bCs/>
                <w:snapToGrid/>
                <w:lang w:eastAsia="cs-CZ"/>
              </w:rPr>
              <w:t>Nabídková cena - vyplní zhotovitel</w:t>
            </w:r>
          </w:p>
        </w:tc>
      </w:tr>
      <w:tr w:rsidR="000D45A6" w:rsidRPr="00EF3027" w:rsidTr="008006F6">
        <w:trPr>
          <w:trHeight w:val="454"/>
        </w:trPr>
        <w:tc>
          <w:tcPr>
            <w:tcW w:w="1139" w:type="pct"/>
            <w:vMerge w:val="restart"/>
            <w:tcBorders>
              <w:top w:val="nil"/>
              <w:left w:val="single" w:sz="4" w:space="0" w:color="auto"/>
              <w:bottom w:val="single" w:sz="4" w:space="0" w:color="000000"/>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1. PR články v tisku a na internetu</w:t>
            </w:r>
          </w:p>
        </w:tc>
        <w:tc>
          <w:tcPr>
            <w:tcW w:w="236" w:type="pct"/>
            <w:tcBorders>
              <w:top w:val="nil"/>
              <w:left w:val="nil"/>
              <w:bottom w:val="single" w:sz="4" w:space="0" w:color="auto"/>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1.1.</w:t>
            </w:r>
          </w:p>
        </w:tc>
        <w:tc>
          <w:tcPr>
            <w:tcW w:w="1878"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rPr>
                <w:rFonts w:cs="Arial"/>
                <w:snapToGrid/>
                <w:lang w:eastAsia="cs-CZ"/>
              </w:rPr>
            </w:pPr>
            <w:r w:rsidRPr="00EF3027">
              <w:rPr>
                <w:rFonts w:cs="Arial"/>
                <w:snapToGrid/>
                <w:lang w:eastAsia="cs-CZ"/>
              </w:rPr>
              <w:t>Obsah na webovém portálu</w:t>
            </w:r>
          </w:p>
        </w:tc>
        <w:tc>
          <w:tcPr>
            <w:tcW w:w="784"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jc w:val="right"/>
              <w:rPr>
                <w:rFonts w:cs="Arial"/>
                <w:snapToGrid/>
                <w:lang w:eastAsia="cs-CZ"/>
              </w:rPr>
            </w:pPr>
            <w:r w:rsidRPr="00EF3027">
              <w:rPr>
                <w:rFonts w:cs="Arial"/>
                <w:snapToGrid/>
                <w:lang w:eastAsia="cs-CZ"/>
              </w:rPr>
              <w:t>82 496,70</w:t>
            </w:r>
          </w:p>
        </w:tc>
        <w:tc>
          <w:tcPr>
            <w:tcW w:w="962" w:type="pct"/>
            <w:tcBorders>
              <w:top w:val="nil"/>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b/>
                <w:snapToGrid/>
                <w:lang w:eastAsia="cs-CZ"/>
              </w:rPr>
            </w:pPr>
            <w:r w:rsidRPr="00EF3027">
              <w:rPr>
                <w:rFonts w:cs="Arial"/>
                <w:b/>
                <w:snapToGrid/>
                <w:lang w:eastAsia="cs-CZ"/>
              </w:rPr>
              <w:t> </w:t>
            </w:r>
          </w:p>
        </w:tc>
      </w:tr>
      <w:tr w:rsidR="000D45A6" w:rsidRPr="00EF3027" w:rsidTr="008006F6">
        <w:trPr>
          <w:trHeight w:val="454"/>
        </w:trPr>
        <w:tc>
          <w:tcPr>
            <w:tcW w:w="1139" w:type="pct"/>
            <w:vMerge/>
            <w:tcBorders>
              <w:top w:val="nil"/>
              <w:left w:val="single" w:sz="4" w:space="0" w:color="auto"/>
              <w:bottom w:val="single" w:sz="4" w:space="0" w:color="000000"/>
              <w:right w:val="single" w:sz="4" w:space="0" w:color="auto"/>
            </w:tcBorders>
            <w:vAlign w:val="center"/>
            <w:hideMark/>
          </w:tcPr>
          <w:p w:rsidR="000D45A6" w:rsidRPr="00EF3027" w:rsidRDefault="000D45A6" w:rsidP="000D45A6">
            <w:pPr>
              <w:spacing w:before="0" w:after="0"/>
              <w:rPr>
                <w:rFonts w:cs="Arial"/>
                <w:snapToGrid/>
                <w:lang w:eastAsia="cs-CZ"/>
              </w:rPr>
            </w:pPr>
          </w:p>
        </w:tc>
        <w:tc>
          <w:tcPr>
            <w:tcW w:w="236" w:type="pct"/>
            <w:tcBorders>
              <w:top w:val="nil"/>
              <w:left w:val="nil"/>
              <w:bottom w:val="single" w:sz="4" w:space="0" w:color="auto"/>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1.2.</w:t>
            </w:r>
          </w:p>
        </w:tc>
        <w:tc>
          <w:tcPr>
            <w:tcW w:w="1878"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rPr>
                <w:rFonts w:cs="Arial"/>
                <w:snapToGrid/>
                <w:lang w:eastAsia="cs-CZ"/>
              </w:rPr>
            </w:pPr>
            <w:r w:rsidRPr="00EF3027">
              <w:rPr>
                <w:rFonts w:cs="Arial"/>
                <w:snapToGrid/>
                <w:lang w:eastAsia="cs-CZ"/>
              </w:rPr>
              <w:t>Informační a propagační články</w:t>
            </w:r>
          </w:p>
        </w:tc>
        <w:tc>
          <w:tcPr>
            <w:tcW w:w="784"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jc w:val="right"/>
              <w:rPr>
                <w:rFonts w:cs="Arial"/>
                <w:snapToGrid/>
                <w:lang w:eastAsia="cs-CZ"/>
              </w:rPr>
            </w:pPr>
            <w:r w:rsidRPr="00EF3027">
              <w:rPr>
                <w:rFonts w:cs="Arial"/>
                <w:snapToGrid/>
                <w:lang w:eastAsia="cs-CZ"/>
              </w:rPr>
              <w:t>9 166,30</w:t>
            </w:r>
          </w:p>
        </w:tc>
        <w:tc>
          <w:tcPr>
            <w:tcW w:w="962" w:type="pct"/>
            <w:tcBorders>
              <w:top w:val="nil"/>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b/>
                <w:snapToGrid/>
                <w:lang w:eastAsia="cs-CZ"/>
              </w:rPr>
            </w:pPr>
            <w:r w:rsidRPr="00EF3027">
              <w:rPr>
                <w:rFonts w:cs="Arial"/>
                <w:b/>
                <w:snapToGrid/>
                <w:lang w:eastAsia="cs-CZ"/>
              </w:rPr>
              <w:t> </w:t>
            </w:r>
          </w:p>
        </w:tc>
      </w:tr>
      <w:tr w:rsidR="000D45A6" w:rsidRPr="00EF3027" w:rsidTr="008006F6">
        <w:trPr>
          <w:trHeight w:val="454"/>
        </w:trPr>
        <w:tc>
          <w:tcPr>
            <w:tcW w:w="1139" w:type="pct"/>
            <w:vMerge/>
            <w:tcBorders>
              <w:top w:val="nil"/>
              <w:left w:val="single" w:sz="4" w:space="0" w:color="auto"/>
              <w:bottom w:val="single" w:sz="4" w:space="0" w:color="000000"/>
              <w:right w:val="single" w:sz="4" w:space="0" w:color="auto"/>
            </w:tcBorders>
            <w:vAlign w:val="center"/>
            <w:hideMark/>
          </w:tcPr>
          <w:p w:rsidR="000D45A6" w:rsidRPr="00EF3027" w:rsidRDefault="000D45A6" w:rsidP="000D45A6">
            <w:pPr>
              <w:spacing w:before="0" w:after="0"/>
              <w:rPr>
                <w:rFonts w:cs="Arial"/>
                <w:snapToGrid/>
                <w:lang w:eastAsia="cs-CZ"/>
              </w:rPr>
            </w:pPr>
          </w:p>
        </w:tc>
        <w:tc>
          <w:tcPr>
            <w:tcW w:w="236" w:type="pct"/>
            <w:tcBorders>
              <w:top w:val="nil"/>
              <w:left w:val="nil"/>
              <w:bottom w:val="single" w:sz="4" w:space="0" w:color="auto"/>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 </w:t>
            </w:r>
          </w:p>
        </w:tc>
        <w:tc>
          <w:tcPr>
            <w:tcW w:w="1878" w:type="pct"/>
            <w:tcBorders>
              <w:top w:val="nil"/>
              <w:left w:val="nil"/>
              <w:bottom w:val="single" w:sz="4" w:space="0" w:color="auto"/>
              <w:right w:val="single" w:sz="4" w:space="0" w:color="auto"/>
            </w:tcBorders>
            <w:shd w:val="clear" w:color="auto" w:fill="auto"/>
            <w:noWrap/>
            <w:vAlign w:val="center"/>
            <w:hideMark/>
          </w:tcPr>
          <w:p w:rsidR="000D45A6" w:rsidRPr="00EF3027" w:rsidRDefault="000D45A6" w:rsidP="000D45A6">
            <w:pPr>
              <w:spacing w:before="0" w:after="0"/>
              <w:rPr>
                <w:rFonts w:cs="Arial"/>
                <w:b/>
                <w:bCs/>
                <w:snapToGrid/>
                <w:lang w:eastAsia="cs-CZ"/>
              </w:rPr>
            </w:pPr>
            <w:r w:rsidRPr="00EF3027">
              <w:rPr>
                <w:rFonts w:cs="Arial"/>
                <w:b/>
                <w:bCs/>
                <w:snapToGrid/>
                <w:lang w:eastAsia="cs-CZ"/>
              </w:rPr>
              <w:t>Cena celkem část 1</w:t>
            </w:r>
          </w:p>
        </w:tc>
        <w:tc>
          <w:tcPr>
            <w:tcW w:w="784"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jc w:val="right"/>
              <w:rPr>
                <w:rFonts w:cs="Arial"/>
                <w:b/>
                <w:bCs/>
                <w:snapToGrid/>
                <w:lang w:eastAsia="cs-CZ"/>
              </w:rPr>
            </w:pPr>
            <w:r w:rsidRPr="00EF3027">
              <w:rPr>
                <w:rFonts w:cs="Arial"/>
                <w:b/>
                <w:bCs/>
                <w:snapToGrid/>
                <w:lang w:eastAsia="cs-CZ"/>
              </w:rPr>
              <w:t>91 663,00</w:t>
            </w:r>
          </w:p>
        </w:tc>
        <w:tc>
          <w:tcPr>
            <w:tcW w:w="962" w:type="pct"/>
            <w:tcBorders>
              <w:top w:val="nil"/>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b/>
                <w:snapToGrid/>
                <w:lang w:eastAsia="cs-CZ"/>
              </w:rPr>
            </w:pPr>
            <w:r w:rsidRPr="00EF3027">
              <w:rPr>
                <w:rFonts w:cs="Arial"/>
                <w:b/>
                <w:snapToGrid/>
                <w:lang w:eastAsia="cs-CZ"/>
              </w:rPr>
              <w:t> </w:t>
            </w:r>
          </w:p>
        </w:tc>
      </w:tr>
      <w:tr w:rsidR="000D45A6" w:rsidRPr="00EF3027" w:rsidTr="008006F6">
        <w:trPr>
          <w:trHeight w:val="454"/>
        </w:trPr>
        <w:tc>
          <w:tcPr>
            <w:tcW w:w="1139" w:type="pct"/>
            <w:vMerge w:val="restart"/>
            <w:tcBorders>
              <w:top w:val="nil"/>
              <w:left w:val="single" w:sz="4" w:space="0" w:color="auto"/>
              <w:bottom w:val="single" w:sz="4" w:space="0" w:color="000000"/>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2. Tisk materiálů a publikace</w:t>
            </w:r>
          </w:p>
        </w:tc>
        <w:tc>
          <w:tcPr>
            <w:tcW w:w="236" w:type="pct"/>
            <w:tcBorders>
              <w:top w:val="nil"/>
              <w:left w:val="nil"/>
              <w:bottom w:val="single" w:sz="4" w:space="0" w:color="auto"/>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2.1.</w:t>
            </w:r>
          </w:p>
        </w:tc>
        <w:tc>
          <w:tcPr>
            <w:tcW w:w="1878"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rPr>
                <w:rFonts w:cs="Arial"/>
                <w:snapToGrid/>
                <w:lang w:eastAsia="cs-CZ"/>
              </w:rPr>
            </w:pPr>
            <w:r w:rsidRPr="00EF3027">
              <w:rPr>
                <w:rFonts w:cs="Arial"/>
                <w:snapToGrid/>
                <w:lang w:eastAsia="cs-CZ"/>
              </w:rPr>
              <w:t>Tisk materiálů na semináře</w:t>
            </w:r>
          </w:p>
        </w:tc>
        <w:tc>
          <w:tcPr>
            <w:tcW w:w="784"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jc w:val="right"/>
              <w:rPr>
                <w:rFonts w:cs="Arial"/>
                <w:snapToGrid/>
                <w:lang w:eastAsia="cs-CZ"/>
              </w:rPr>
            </w:pPr>
            <w:r w:rsidRPr="00EF3027">
              <w:rPr>
                <w:rFonts w:cs="Arial"/>
                <w:snapToGrid/>
                <w:lang w:eastAsia="cs-CZ"/>
              </w:rPr>
              <w:t>15 999,36</w:t>
            </w:r>
          </w:p>
        </w:tc>
        <w:tc>
          <w:tcPr>
            <w:tcW w:w="962" w:type="pct"/>
            <w:tcBorders>
              <w:top w:val="nil"/>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b/>
                <w:snapToGrid/>
                <w:lang w:eastAsia="cs-CZ"/>
              </w:rPr>
            </w:pPr>
            <w:r w:rsidRPr="00EF3027">
              <w:rPr>
                <w:rFonts w:cs="Arial"/>
                <w:b/>
                <w:snapToGrid/>
                <w:lang w:eastAsia="cs-CZ"/>
              </w:rPr>
              <w:t> </w:t>
            </w:r>
          </w:p>
        </w:tc>
      </w:tr>
      <w:tr w:rsidR="000D45A6" w:rsidRPr="00EF3027" w:rsidTr="008006F6">
        <w:trPr>
          <w:trHeight w:val="454"/>
        </w:trPr>
        <w:tc>
          <w:tcPr>
            <w:tcW w:w="1139" w:type="pct"/>
            <w:vMerge/>
            <w:tcBorders>
              <w:top w:val="nil"/>
              <w:left w:val="single" w:sz="4" w:space="0" w:color="auto"/>
              <w:bottom w:val="single" w:sz="4" w:space="0" w:color="000000"/>
              <w:right w:val="single" w:sz="4" w:space="0" w:color="auto"/>
            </w:tcBorders>
            <w:vAlign w:val="center"/>
            <w:hideMark/>
          </w:tcPr>
          <w:p w:rsidR="000D45A6" w:rsidRPr="00EF3027" w:rsidRDefault="000D45A6" w:rsidP="000D45A6">
            <w:pPr>
              <w:spacing w:before="0" w:after="0"/>
              <w:rPr>
                <w:rFonts w:cs="Arial"/>
                <w:snapToGrid/>
                <w:lang w:eastAsia="cs-CZ"/>
              </w:rPr>
            </w:pPr>
          </w:p>
        </w:tc>
        <w:tc>
          <w:tcPr>
            <w:tcW w:w="236" w:type="pct"/>
            <w:tcBorders>
              <w:top w:val="nil"/>
              <w:left w:val="nil"/>
              <w:bottom w:val="single" w:sz="4" w:space="0" w:color="auto"/>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2.2.</w:t>
            </w:r>
          </w:p>
        </w:tc>
        <w:tc>
          <w:tcPr>
            <w:tcW w:w="1878"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rPr>
                <w:rFonts w:cs="Arial"/>
                <w:snapToGrid/>
                <w:lang w:eastAsia="cs-CZ"/>
              </w:rPr>
            </w:pPr>
            <w:r w:rsidRPr="00EF3027">
              <w:rPr>
                <w:rFonts w:cs="Arial"/>
                <w:snapToGrid/>
                <w:lang w:eastAsia="cs-CZ"/>
              </w:rPr>
              <w:t>Tisk plakátů</w:t>
            </w:r>
          </w:p>
        </w:tc>
        <w:tc>
          <w:tcPr>
            <w:tcW w:w="784"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jc w:val="right"/>
              <w:rPr>
                <w:rFonts w:cs="Arial"/>
                <w:snapToGrid/>
                <w:lang w:eastAsia="cs-CZ"/>
              </w:rPr>
            </w:pPr>
            <w:r w:rsidRPr="00EF3027">
              <w:rPr>
                <w:rFonts w:cs="Arial"/>
                <w:snapToGrid/>
                <w:lang w:eastAsia="cs-CZ"/>
              </w:rPr>
              <w:t>2 666,56</w:t>
            </w:r>
          </w:p>
        </w:tc>
        <w:tc>
          <w:tcPr>
            <w:tcW w:w="962" w:type="pct"/>
            <w:tcBorders>
              <w:top w:val="nil"/>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b/>
                <w:snapToGrid/>
                <w:lang w:eastAsia="cs-CZ"/>
              </w:rPr>
            </w:pPr>
            <w:r w:rsidRPr="00EF3027">
              <w:rPr>
                <w:rFonts w:cs="Arial"/>
                <w:b/>
                <w:snapToGrid/>
                <w:lang w:eastAsia="cs-CZ"/>
              </w:rPr>
              <w:t> </w:t>
            </w:r>
          </w:p>
        </w:tc>
      </w:tr>
      <w:tr w:rsidR="000D45A6" w:rsidRPr="00EF3027" w:rsidTr="008006F6">
        <w:trPr>
          <w:trHeight w:val="454"/>
        </w:trPr>
        <w:tc>
          <w:tcPr>
            <w:tcW w:w="1139" w:type="pct"/>
            <w:vMerge/>
            <w:tcBorders>
              <w:top w:val="nil"/>
              <w:left w:val="single" w:sz="4" w:space="0" w:color="auto"/>
              <w:bottom w:val="single" w:sz="4" w:space="0" w:color="000000"/>
              <w:right w:val="single" w:sz="4" w:space="0" w:color="auto"/>
            </w:tcBorders>
            <w:vAlign w:val="center"/>
            <w:hideMark/>
          </w:tcPr>
          <w:p w:rsidR="000D45A6" w:rsidRPr="00EF3027" w:rsidRDefault="000D45A6" w:rsidP="000D45A6">
            <w:pPr>
              <w:spacing w:before="0" w:after="0"/>
              <w:rPr>
                <w:rFonts w:cs="Arial"/>
                <w:snapToGrid/>
                <w:lang w:eastAsia="cs-CZ"/>
              </w:rPr>
            </w:pPr>
          </w:p>
        </w:tc>
        <w:tc>
          <w:tcPr>
            <w:tcW w:w="236" w:type="pct"/>
            <w:tcBorders>
              <w:top w:val="nil"/>
              <w:left w:val="nil"/>
              <w:bottom w:val="single" w:sz="4" w:space="0" w:color="auto"/>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2.3.</w:t>
            </w:r>
          </w:p>
        </w:tc>
        <w:tc>
          <w:tcPr>
            <w:tcW w:w="1878" w:type="pct"/>
            <w:tcBorders>
              <w:top w:val="nil"/>
              <w:left w:val="nil"/>
              <w:bottom w:val="single" w:sz="4" w:space="0" w:color="auto"/>
              <w:right w:val="single" w:sz="4" w:space="0" w:color="auto"/>
            </w:tcBorders>
            <w:shd w:val="clear" w:color="auto" w:fill="auto"/>
            <w:noWrap/>
            <w:vAlign w:val="center"/>
            <w:hideMark/>
          </w:tcPr>
          <w:p w:rsidR="000D45A6" w:rsidRPr="00EF3027" w:rsidRDefault="000D45A6" w:rsidP="000D45A6">
            <w:pPr>
              <w:spacing w:before="0" w:after="0"/>
              <w:rPr>
                <w:rFonts w:cs="Arial"/>
                <w:snapToGrid/>
                <w:lang w:eastAsia="cs-CZ"/>
              </w:rPr>
            </w:pPr>
            <w:r w:rsidRPr="00EF3027">
              <w:rPr>
                <w:rFonts w:cs="Arial"/>
                <w:snapToGrid/>
                <w:lang w:eastAsia="cs-CZ"/>
              </w:rPr>
              <w:t>Tisk a vazba publikace</w:t>
            </w:r>
          </w:p>
        </w:tc>
        <w:tc>
          <w:tcPr>
            <w:tcW w:w="784"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jc w:val="right"/>
              <w:rPr>
                <w:rFonts w:cs="Arial"/>
                <w:snapToGrid/>
                <w:lang w:eastAsia="cs-CZ"/>
              </w:rPr>
            </w:pPr>
            <w:r w:rsidRPr="00EF3027">
              <w:rPr>
                <w:rFonts w:cs="Arial"/>
                <w:snapToGrid/>
                <w:lang w:eastAsia="cs-CZ"/>
              </w:rPr>
              <w:t>60 787,00</w:t>
            </w:r>
          </w:p>
        </w:tc>
        <w:tc>
          <w:tcPr>
            <w:tcW w:w="962" w:type="pct"/>
            <w:tcBorders>
              <w:top w:val="nil"/>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b/>
                <w:snapToGrid/>
                <w:lang w:eastAsia="cs-CZ"/>
              </w:rPr>
            </w:pPr>
            <w:r w:rsidRPr="00EF3027">
              <w:rPr>
                <w:rFonts w:cs="Arial"/>
                <w:b/>
                <w:snapToGrid/>
                <w:lang w:eastAsia="cs-CZ"/>
              </w:rPr>
              <w:t> </w:t>
            </w:r>
          </w:p>
        </w:tc>
      </w:tr>
      <w:tr w:rsidR="000D45A6" w:rsidRPr="00EF3027" w:rsidTr="008006F6">
        <w:trPr>
          <w:trHeight w:val="454"/>
        </w:trPr>
        <w:tc>
          <w:tcPr>
            <w:tcW w:w="1139" w:type="pct"/>
            <w:vMerge/>
            <w:tcBorders>
              <w:top w:val="nil"/>
              <w:left w:val="single" w:sz="4" w:space="0" w:color="auto"/>
              <w:bottom w:val="single" w:sz="4" w:space="0" w:color="000000"/>
              <w:right w:val="single" w:sz="4" w:space="0" w:color="auto"/>
            </w:tcBorders>
            <w:vAlign w:val="center"/>
            <w:hideMark/>
          </w:tcPr>
          <w:p w:rsidR="000D45A6" w:rsidRPr="00EF3027" w:rsidRDefault="000D45A6" w:rsidP="000D45A6">
            <w:pPr>
              <w:spacing w:before="0" w:after="0"/>
              <w:rPr>
                <w:rFonts w:cs="Arial"/>
                <w:snapToGrid/>
                <w:lang w:eastAsia="cs-CZ"/>
              </w:rPr>
            </w:pPr>
          </w:p>
        </w:tc>
        <w:tc>
          <w:tcPr>
            <w:tcW w:w="236" w:type="pct"/>
            <w:tcBorders>
              <w:top w:val="nil"/>
              <w:left w:val="nil"/>
              <w:bottom w:val="single" w:sz="4" w:space="0" w:color="auto"/>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2.4.</w:t>
            </w:r>
          </w:p>
        </w:tc>
        <w:tc>
          <w:tcPr>
            <w:tcW w:w="1878" w:type="pct"/>
            <w:tcBorders>
              <w:top w:val="nil"/>
              <w:left w:val="nil"/>
              <w:bottom w:val="single" w:sz="4" w:space="0" w:color="auto"/>
              <w:right w:val="single" w:sz="4" w:space="0" w:color="auto"/>
            </w:tcBorders>
            <w:shd w:val="clear" w:color="auto" w:fill="auto"/>
            <w:noWrap/>
            <w:vAlign w:val="center"/>
            <w:hideMark/>
          </w:tcPr>
          <w:p w:rsidR="000D45A6" w:rsidRPr="00EF3027" w:rsidRDefault="000D45A6" w:rsidP="000D45A6">
            <w:pPr>
              <w:spacing w:before="0" w:after="0"/>
              <w:rPr>
                <w:rFonts w:cs="Arial"/>
                <w:snapToGrid/>
                <w:lang w:eastAsia="cs-CZ"/>
              </w:rPr>
            </w:pPr>
            <w:r w:rsidRPr="00EF3027">
              <w:rPr>
                <w:rFonts w:cs="Arial"/>
                <w:snapToGrid/>
                <w:lang w:eastAsia="cs-CZ"/>
              </w:rPr>
              <w:t>Tisk sborníku</w:t>
            </w:r>
          </w:p>
        </w:tc>
        <w:tc>
          <w:tcPr>
            <w:tcW w:w="784"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jc w:val="right"/>
              <w:rPr>
                <w:rFonts w:cs="Arial"/>
                <w:snapToGrid/>
                <w:lang w:eastAsia="cs-CZ"/>
              </w:rPr>
            </w:pPr>
            <w:r w:rsidRPr="00EF3027">
              <w:rPr>
                <w:rFonts w:cs="Arial"/>
                <w:snapToGrid/>
                <w:lang w:eastAsia="cs-CZ"/>
              </w:rPr>
              <w:t>3 333,20</w:t>
            </w:r>
          </w:p>
        </w:tc>
        <w:tc>
          <w:tcPr>
            <w:tcW w:w="962" w:type="pct"/>
            <w:tcBorders>
              <w:top w:val="nil"/>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b/>
                <w:snapToGrid/>
                <w:lang w:eastAsia="cs-CZ"/>
              </w:rPr>
            </w:pPr>
            <w:r w:rsidRPr="00EF3027">
              <w:rPr>
                <w:rFonts w:cs="Arial"/>
                <w:b/>
                <w:snapToGrid/>
                <w:lang w:eastAsia="cs-CZ"/>
              </w:rPr>
              <w:t> </w:t>
            </w:r>
          </w:p>
        </w:tc>
      </w:tr>
      <w:tr w:rsidR="000D45A6" w:rsidRPr="00EF3027" w:rsidTr="008006F6">
        <w:trPr>
          <w:trHeight w:val="454"/>
        </w:trPr>
        <w:tc>
          <w:tcPr>
            <w:tcW w:w="1139" w:type="pct"/>
            <w:vMerge/>
            <w:tcBorders>
              <w:top w:val="nil"/>
              <w:left w:val="single" w:sz="4" w:space="0" w:color="auto"/>
              <w:bottom w:val="single" w:sz="4" w:space="0" w:color="000000"/>
              <w:right w:val="single" w:sz="4" w:space="0" w:color="auto"/>
            </w:tcBorders>
            <w:vAlign w:val="center"/>
            <w:hideMark/>
          </w:tcPr>
          <w:p w:rsidR="000D45A6" w:rsidRPr="00EF3027" w:rsidRDefault="000D45A6" w:rsidP="000D45A6">
            <w:pPr>
              <w:spacing w:before="0" w:after="0"/>
              <w:rPr>
                <w:rFonts w:cs="Arial"/>
                <w:snapToGrid/>
                <w:lang w:eastAsia="cs-CZ"/>
              </w:rPr>
            </w:pPr>
          </w:p>
        </w:tc>
        <w:tc>
          <w:tcPr>
            <w:tcW w:w="236" w:type="pct"/>
            <w:tcBorders>
              <w:top w:val="nil"/>
              <w:left w:val="nil"/>
              <w:bottom w:val="single" w:sz="4" w:space="0" w:color="auto"/>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 </w:t>
            </w:r>
          </w:p>
        </w:tc>
        <w:tc>
          <w:tcPr>
            <w:tcW w:w="1878" w:type="pct"/>
            <w:tcBorders>
              <w:top w:val="nil"/>
              <w:left w:val="nil"/>
              <w:bottom w:val="single" w:sz="4" w:space="0" w:color="auto"/>
              <w:right w:val="single" w:sz="4" w:space="0" w:color="auto"/>
            </w:tcBorders>
            <w:shd w:val="clear" w:color="auto" w:fill="auto"/>
            <w:noWrap/>
            <w:vAlign w:val="center"/>
            <w:hideMark/>
          </w:tcPr>
          <w:p w:rsidR="000D45A6" w:rsidRPr="00EF3027" w:rsidRDefault="000D45A6" w:rsidP="000D45A6">
            <w:pPr>
              <w:spacing w:before="0" w:after="0"/>
              <w:rPr>
                <w:rFonts w:cs="Arial"/>
                <w:b/>
                <w:bCs/>
                <w:snapToGrid/>
                <w:lang w:eastAsia="cs-CZ"/>
              </w:rPr>
            </w:pPr>
            <w:r w:rsidRPr="00EF3027">
              <w:rPr>
                <w:rFonts w:cs="Arial"/>
                <w:b/>
                <w:bCs/>
                <w:snapToGrid/>
                <w:lang w:eastAsia="cs-CZ"/>
              </w:rPr>
              <w:t>Cena celkem část 2</w:t>
            </w:r>
          </w:p>
        </w:tc>
        <w:tc>
          <w:tcPr>
            <w:tcW w:w="784"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jc w:val="right"/>
              <w:rPr>
                <w:rFonts w:cs="Arial"/>
                <w:b/>
                <w:bCs/>
                <w:snapToGrid/>
                <w:lang w:eastAsia="cs-CZ"/>
              </w:rPr>
            </w:pPr>
            <w:r w:rsidRPr="00EF3027">
              <w:rPr>
                <w:rFonts w:cs="Arial"/>
                <w:b/>
                <w:bCs/>
                <w:snapToGrid/>
                <w:lang w:eastAsia="cs-CZ"/>
              </w:rPr>
              <w:t>82 786,12</w:t>
            </w:r>
          </w:p>
        </w:tc>
        <w:tc>
          <w:tcPr>
            <w:tcW w:w="962" w:type="pct"/>
            <w:tcBorders>
              <w:top w:val="nil"/>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b/>
                <w:snapToGrid/>
                <w:lang w:eastAsia="cs-CZ"/>
              </w:rPr>
            </w:pPr>
            <w:r w:rsidRPr="00EF3027">
              <w:rPr>
                <w:rFonts w:cs="Arial"/>
                <w:b/>
                <w:snapToGrid/>
                <w:lang w:eastAsia="cs-CZ"/>
              </w:rPr>
              <w:t> </w:t>
            </w:r>
          </w:p>
        </w:tc>
      </w:tr>
      <w:tr w:rsidR="000D45A6" w:rsidRPr="00EF3027" w:rsidTr="008006F6">
        <w:trPr>
          <w:trHeight w:val="454"/>
        </w:trPr>
        <w:tc>
          <w:tcPr>
            <w:tcW w:w="1139" w:type="pct"/>
            <w:vMerge w:val="restart"/>
            <w:tcBorders>
              <w:top w:val="nil"/>
              <w:left w:val="single" w:sz="4" w:space="0" w:color="auto"/>
              <w:bottom w:val="single" w:sz="4" w:space="0" w:color="000000"/>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3. Vytvoření a správa webového portálu</w:t>
            </w:r>
          </w:p>
        </w:tc>
        <w:tc>
          <w:tcPr>
            <w:tcW w:w="236" w:type="pct"/>
            <w:tcBorders>
              <w:top w:val="nil"/>
              <w:left w:val="nil"/>
              <w:bottom w:val="single" w:sz="4" w:space="0" w:color="auto"/>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3.1.</w:t>
            </w:r>
          </w:p>
        </w:tc>
        <w:tc>
          <w:tcPr>
            <w:tcW w:w="1878"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rPr>
                <w:rFonts w:cs="Arial"/>
                <w:snapToGrid/>
                <w:lang w:eastAsia="cs-CZ"/>
              </w:rPr>
            </w:pPr>
            <w:r w:rsidRPr="00EF3027">
              <w:rPr>
                <w:rFonts w:cs="Arial"/>
                <w:snapToGrid/>
                <w:lang w:eastAsia="cs-CZ"/>
              </w:rPr>
              <w:t>Vytvoření webového portálu</w:t>
            </w:r>
          </w:p>
        </w:tc>
        <w:tc>
          <w:tcPr>
            <w:tcW w:w="784"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jc w:val="right"/>
              <w:rPr>
                <w:rFonts w:cs="Arial"/>
                <w:snapToGrid/>
                <w:lang w:eastAsia="cs-CZ"/>
              </w:rPr>
            </w:pPr>
            <w:r w:rsidRPr="00EF3027">
              <w:rPr>
                <w:rFonts w:cs="Arial"/>
                <w:snapToGrid/>
                <w:lang w:eastAsia="cs-CZ"/>
              </w:rPr>
              <w:t>20 832,50</w:t>
            </w:r>
          </w:p>
        </w:tc>
        <w:tc>
          <w:tcPr>
            <w:tcW w:w="962" w:type="pct"/>
            <w:tcBorders>
              <w:top w:val="nil"/>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b/>
                <w:snapToGrid/>
                <w:lang w:eastAsia="cs-CZ"/>
              </w:rPr>
            </w:pPr>
            <w:r w:rsidRPr="00EF3027">
              <w:rPr>
                <w:rFonts w:cs="Arial"/>
                <w:b/>
                <w:snapToGrid/>
                <w:lang w:eastAsia="cs-CZ"/>
              </w:rPr>
              <w:t> </w:t>
            </w:r>
          </w:p>
        </w:tc>
      </w:tr>
      <w:tr w:rsidR="000D45A6" w:rsidRPr="00EF3027" w:rsidTr="008006F6">
        <w:trPr>
          <w:trHeight w:val="454"/>
        </w:trPr>
        <w:tc>
          <w:tcPr>
            <w:tcW w:w="1139" w:type="pct"/>
            <w:vMerge/>
            <w:tcBorders>
              <w:top w:val="nil"/>
              <w:left w:val="single" w:sz="4" w:space="0" w:color="auto"/>
              <w:bottom w:val="single" w:sz="4" w:space="0" w:color="000000"/>
              <w:right w:val="single" w:sz="4" w:space="0" w:color="auto"/>
            </w:tcBorders>
            <w:vAlign w:val="center"/>
            <w:hideMark/>
          </w:tcPr>
          <w:p w:rsidR="000D45A6" w:rsidRPr="00EF3027" w:rsidRDefault="000D45A6" w:rsidP="000D45A6">
            <w:pPr>
              <w:spacing w:before="0" w:after="0"/>
              <w:rPr>
                <w:rFonts w:cs="Arial"/>
                <w:snapToGrid/>
                <w:lang w:eastAsia="cs-CZ"/>
              </w:rPr>
            </w:pPr>
          </w:p>
        </w:tc>
        <w:tc>
          <w:tcPr>
            <w:tcW w:w="236" w:type="pct"/>
            <w:tcBorders>
              <w:top w:val="nil"/>
              <w:left w:val="nil"/>
              <w:bottom w:val="single" w:sz="4" w:space="0" w:color="auto"/>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3.2.</w:t>
            </w:r>
          </w:p>
        </w:tc>
        <w:tc>
          <w:tcPr>
            <w:tcW w:w="1878"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rPr>
                <w:rFonts w:cs="Arial"/>
                <w:snapToGrid/>
                <w:lang w:eastAsia="cs-CZ"/>
              </w:rPr>
            </w:pPr>
            <w:r w:rsidRPr="00EF3027">
              <w:rPr>
                <w:rFonts w:cs="Arial"/>
                <w:snapToGrid/>
                <w:lang w:eastAsia="cs-CZ"/>
              </w:rPr>
              <w:t>Správa webového portálu</w:t>
            </w:r>
          </w:p>
        </w:tc>
        <w:tc>
          <w:tcPr>
            <w:tcW w:w="784"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jc w:val="right"/>
              <w:rPr>
                <w:rFonts w:cs="Arial"/>
                <w:snapToGrid/>
                <w:lang w:eastAsia="cs-CZ"/>
              </w:rPr>
            </w:pPr>
            <w:r w:rsidRPr="00EF3027">
              <w:rPr>
                <w:rFonts w:cs="Arial"/>
                <w:snapToGrid/>
                <w:lang w:eastAsia="cs-CZ"/>
              </w:rPr>
              <w:t>13 749,45</w:t>
            </w:r>
          </w:p>
        </w:tc>
        <w:tc>
          <w:tcPr>
            <w:tcW w:w="962" w:type="pct"/>
            <w:tcBorders>
              <w:top w:val="nil"/>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b/>
                <w:snapToGrid/>
                <w:lang w:eastAsia="cs-CZ"/>
              </w:rPr>
            </w:pPr>
            <w:r w:rsidRPr="00EF3027">
              <w:rPr>
                <w:rFonts w:cs="Arial"/>
                <w:b/>
                <w:snapToGrid/>
                <w:lang w:eastAsia="cs-CZ"/>
              </w:rPr>
              <w:t> </w:t>
            </w:r>
          </w:p>
        </w:tc>
      </w:tr>
      <w:tr w:rsidR="000D45A6" w:rsidRPr="00EF3027" w:rsidTr="008006F6">
        <w:trPr>
          <w:trHeight w:val="454"/>
        </w:trPr>
        <w:tc>
          <w:tcPr>
            <w:tcW w:w="1139" w:type="pct"/>
            <w:vMerge/>
            <w:tcBorders>
              <w:top w:val="nil"/>
              <w:left w:val="single" w:sz="4" w:space="0" w:color="auto"/>
              <w:bottom w:val="single" w:sz="4" w:space="0" w:color="000000"/>
              <w:right w:val="single" w:sz="4" w:space="0" w:color="auto"/>
            </w:tcBorders>
            <w:vAlign w:val="center"/>
            <w:hideMark/>
          </w:tcPr>
          <w:p w:rsidR="000D45A6" w:rsidRPr="00EF3027" w:rsidRDefault="000D45A6" w:rsidP="000D45A6">
            <w:pPr>
              <w:spacing w:before="0" w:after="0"/>
              <w:rPr>
                <w:rFonts w:cs="Arial"/>
                <w:snapToGrid/>
                <w:lang w:eastAsia="cs-CZ"/>
              </w:rPr>
            </w:pPr>
          </w:p>
        </w:tc>
        <w:tc>
          <w:tcPr>
            <w:tcW w:w="236" w:type="pct"/>
            <w:tcBorders>
              <w:top w:val="nil"/>
              <w:left w:val="nil"/>
              <w:bottom w:val="single" w:sz="4" w:space="0" w:color="auto"/>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 </w:t>
            </w:r>
          </w:p>
        </w:tc>
        <w:tc>
          <w:tcPr>
            <w:tcW w:w="1878" w:type="pct"/>
            <w:tcBorders>
              <w:top w:val="nil"/>
              <w:left w:val="nil"/>
              <w:bottom w:val="single" w:sz="4" w:space="0" w:color="auto"/>
              <w:right w:val="single" w:sz="4" w:space="0" w:color="auto"/>
            </w:tcBorders>
            <w:shd w:val="clear" w:color="auto" w:fill="auto"/>
            <w:noWrap/>
            <w:vAlign w:val="center"/>
            <w:hideMark/>
          </w:tcPr>
          <w:p w:rsidR="000D45A6" w:rsidRPr="00EF3027" w:rsidRDefault="000D45A6" w:rsidP="000D45A6">
            <w:pPr>
              <w:spacing w:before="0" w:after="0"/>
              <w:rPr>
                <w:rFonts w:cs="Arial"/>
                <w:b/>
                <w:bCs/>
                <w:snapToGrid/>
                <w:lang w:eastAsia="cs-CZ"/>
              </w:rPr>
            </w:pPr>
            <w:r w:rsidRPr="00EF3027">
              <w:rPr>
                <w:rFonts w:cs="Arial"/>
                <w:b/>
                <w:bCs/>
                <w:snapToGrid/>
                <w:lang w:eastAsia="cs-CZ"/>
              </w:rPr>
              <w:t>Cena celkem část 3</w:t>
            </w:r>
          </w:p>
        </w:tc>
        <w:tc>
          <w:tcPr>
            <w:tcW w:w="784"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jc w:val="right"/>
              <w:rPr>
                <w:rFonts w:cs="Arial"/>
                <w:b/>
                <w:bCs/>
                <w:snapToGrid/>
                <w:lang w:eastAsia="cs-CZ"/>
              </w:rPr>
            </w:pPr>
            <w:r w:rsidRPr="00EF3027">
              <w:rPr>
                <w:rFonts w:cs="Arial"/>
                <w:b/>
                <w:bCs/>
                <w:snapToGrid/>
                <w:lang w:eastAsia="cs-CZ"/>
              </w:rPr>
              <w:t>34 581,95</w:t>
            </w:r>
          </w:p>
        </w:tc>
        <w:tc>
          <w:tcPr>
            <w:tcW w:w="962" w:type="pct"/>
            <w:tcBorders>
              <w:top w:val="nil"/>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b/>
                <w:snapToGrid/>
                <w:lang w:eastAsia="cs-CZ"/>
              </w:rPr>
            </w:pPr>
            <w:r w:rsidRPr="00EF3027">
              <w:rPr>
                <w:rFonts w:cs="Arial"/>
                <w:b/>
                <w:snapToGrid/>
                <w:lang w:eastAsia="cs-CZ"/>
              </w:rPr>
              <w:t> </w:t>
            </w:r>
          </w:p>
        </w:tc>
      </w:tr>
      <w:tr w:rsidR="000D45A6" w:rsidRPr="00EF3027" w:rsidTr="008006F6">
        <w:trPr>
          <w:trHeight w:val="555"/>
        </w:trPr>
        <w:tc>
          <w:tcPr>
            <w:tcW w:w="1139" w:type="pct"/>
            <w:vMerge w:val="restart"/>
            <w:tcBorders>
              <w:top w:val="nil"/>
              <w:left w:val="single" w:sz="4" w:space="0" w:color="auto"/>
              <w:bottom w:val="single" w:sz="4" w:space="0" w:color="000000"/>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4. Výtvarné práce na publikaci</w:t>
            </w:r>
          </w:p>
        </w:tc>
        <w:tc>
          <w:tcPr>
            <w:tcW w:w="236" w:type="pct"/>
            <w:tcBorders>
              <w:top w:val="nil"/>
              <w:left w:val="nil"/>
              <w:bottom w:val="single" w:sz="4" w:space="0" w:color="auto"/>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4.1.</w:t>
            </w:r>
          </w:p>
        </w:tc>
        <w:tc>
          <w:tcPr>
            <w:tcW w:w="1878"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rPr>
                <w:rFonts w:cs="Arial"/>
                <w:snapToGrid/>
                <w:lang w:eastAsia="cs-CZ"/>
              </w:rPr>
            </w:pPr>
            <w:r w:rsidRPr="00EF3027">
              <w:rPr>
                <w:rFonts w:cs="Arial"/>
                <w:snapToGrid/>
                <w:lang w:eastAsia="cs-CZ"/>
              </w:rPr>
              <w:t>Grafické a výtvarné práce na seminář</w:t>
            </w:r>
          </w:p>
        </w:tc>
        <w:tc>
          <w:tcPr>
            <w:tcW w:w="784"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jc w:val="right"/>
              <w:rPr>
                <w:rFonts w:cs="Arial"/>
                <w:snapToGrid/>
                <w:lang w:eastAsia="cs-CZ"/>
              </w:rPr>
            </w:pPr>
            <w:r w:rsidRPr="00EF3027">
              <w:rPr>
                <w:rFonts w:cs="Arial"/>
                <w:snapToGrid/>
                <w:lang w:eastAsia="cs-CZ"/>
              </w:rPr>
              <w:t>4 999,80</w:t>
            </w:r>
          </w:p>
        </w:tc>
        <w:tc>
          <w:tcPr>
            <w:tcW w:w="962" w:type="pct"/>
            <w:tcBorders>
              <w:top w:val="nil"/>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b/>
                <w:snapToGrid/>
                <w:lang w:eastAsia="cs-CZ"/>
              </w:rPr>
            </w:pPr>
            <w:r w:rsidRPr="00EF3027">
              <w:rPr>
                <w:rFonts w:cs="Arial"/>
                <w:b/>
                <w:snapToGrid/>
                <w:lang w:eastAsia="cs-CZ"/>
              </w:rPr>
              <w:t> </w:t>
            </w:r>
          </w:p>
        </w:tc>
      </w:tr>
      <w:tr w:rsidR="000D45A6" w:rsidRPr="00EF3027" w:rsidTr="008006F6">
        <w:trPr>
          <w:trHeight w:val="454"/>
        </w:trPr>
        <w:tc>
          <w:tcPr>
            <w:tcW w:w="1139" w:type="pct"/>
            <w:vMerge/>
            <w:tcBorders>
              <w:top w:val="nil"/>
              <w:left w:val="single" w:sz="4" w:space="0" w:color="auto"/>
              <w:bottom w:val="single" w:sz="4" w:space="0" w:color="000000"/>
              <w:right w:val="single" w:sz="4" w:space="0" w:color="auto"/>
            </w:tcBorders>
            <w:vAlign w:val="center"/>
            <w:hideMark/>
          </w:tcPr>
          <w:p w:rsidR="000D45A6" w:rsidRPr="00EF3027" w:rsidRDefault="000D45A6" w:rsidP="000D45A6">
            <w:pPr>
              <w:spacing w:before="0" w:after="0"/>
              <w:rPr>
                <w:rFonts w:cs="Arial"/>
                <w:snapToGrid/>
                <w:lang w:eastAsia="cs-CZ"/>
              </w:rPr>
            </w:pPr>
          </w:p>
        </w:tc>
        <w:tc>
          <w:tcPr>
            <w:tcW w:w="236" w:type="pct"/>
            <w:tcBorders>
              <w:top w:val="nil"/>
              <w:left w:val="nil"/>
              <w:bottom w:val="single" w:sz="4" w:space="0" w:color="auto"/>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4.2.</w:t>
            </w:r>
          </w:p>
        </w:tc>
        <w:tc>
          <w:tcPr>
            <w:tcW w:w="1878" w:type="pct"/>
            <w:tcBorders>
              <w:top w:val="nil"/>
              <w:left w:val="nil"/>
              <w:bottom w:val="single" w:sz="4" w:space="0" w:color="auto"/>
              <w:right w:val="single" w:sz="4" w:space="0" w:color="auto"/>
            </w:tcBorders>
            <w:shd w:val="clear" w:color="auto" w:fill="auto"/>
            <w:noWrap/>
            <w:vAlign w:val="center"/>
            <w:hideMark/>
          </w:tcPr>
          <w:p w:rsidR="000D45A6" w:rsidRPr="00EF3027" w:rsidRDefault="000D45A6" w:rsidP="000D45A6">
            <w:pPr>
              <w:spacing w:before="0" w:after="0"/>
              <w:rPr>
                <w:rFonts w:cs="Arial"/>
                <w:snapToGrid/>
                <w:lang w:eastAsia="cs-CZ"/>
              </w:rPr>
            </w:pPr>
            <w:r w:rsidRPr="00EF3027">
              <w:rPr>
                <w:rFonts w:cs="Arial"/>
                <w:snapToGrid/>
                <w:lang w:eastAsia="cs-CZ"/>
              </w:rPr>
              <w:t>Výtvarné práce na publikaci</w:t>
            </w:r>
          </w:p>
        </w:tc>
        <w:tc>
          <w:tcPr>
            <w:tcW w:w="784"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jc w:val="right"/>
              <w:rPr>
                <w:rFonts w:cs="Arial"/>
                <w:snapToGrid/>
                <w:lang w:eastAsia="cs-CZ"/>
              </w:rPr>
            </w:pPr>
            <w:r w:rsidRPr="00EF3027">
              <w:rPr>
                <w:rFonts w:cs="Arial"/>
                <w:snapToGrid/>
                <w:lang w:eastAsia="cs-CZ"/>
              </w:rPr>
              <w:t>6 249,75</w:t>
            </w:r>
          </w:p>
        </w:tc>
        <w:tc>
          <w:tcPr>
            <w:tcW w:w="962" w:type="pct"/>
            <w:tcBorders>
              <w:top w:val="nil"/>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b/>
                <w:snapToGrid/>
                <w:lang w:eastAsia="cs-CZ"/>
              </w:rPr>
            </w:pPr>
            <w:r w:rsidRPr="00EF3027">
              <w:rPr>
                <w:rFonts w:cs="Arial"/>
                <w:b/>
                <w:snapToGrid/>
                <w:lang w:eastAsia="cs-CZ"/>
              </w:rPr>
              <w:t> </w:t>
            </w:r>
          </w:p>
        </w:tc>
      </w:tr>
      <w:tr w:rsidR="000D45A6" w:rsidRPr="00EF3027" w:rsidTr="008006F6">
        <w:trPr>
          <w:trHeight w:val="454"/>
        </w:trPr>
        <w:tc>
          <w:tcPr>
            <w:tcW w:w="1139" w:type="pct"/>
            <w:vMerge/>
            <w:tcBorders>
              <w:top w:val="nil"/>
              <w:left w:val="single" w:sz="4" w:space="0" w:color="auto"/>
              <w:bottom w:val="single" w:sz="4" w:space="0" w:color="000000"/>
              <w:right w:val="single" w:sz="4" w:space="0" w:color="auto"/>
            </w:tcBorders>
            <w:vAlign w:val="center"/>
            <w:hideMark/>
          </w:tcPr>
          <w:p w:rsidR="000D45A6" w:rsidRPr="00EF3027" w:rsidRDefault="000D45A6" w:rsidP="000D45A6">
            <w:pPr>
              <w:spacing w:before="0" w:after="0"/>
              <w:rPr>
                <w:rFonts w:cs="Arial"/>
                <w:snapToGrid/>
                <w:lang w:eastAsia="cs-CZ"/>
              </w:rPr>
            </w:pPr>
          </w:p>
        </w:tc>
        <w:tc>
          <w:tcPr>
            <w:tcW w:w="236" w:type="pct"/>
            <w:tcBorders>
              <w:top w:val="nil"/>
              <w:left w:val="nil"/>
              <w:bottom w:val="single" w:sz="4" w:space="0" w:color="auto"/>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 </w:t>
            </w:r>
          </w:p>
        </w:tc>
        <w:tc>
          <w:tcPr>
            <w:tcW w:w="1878" w:type="pct"/>
            <w:tcBorders>
              <w:top w:val="nil"/>
              <w:left w:val="nil"/>
              <w:bottom w:val="single" w:sz="4" w:space="0" w:color="auto"/>
              <w:right w:val="single" w:sz="4" w:space="0" w:color="auto"/>
            </w:tcBorders>
            <w:shd w:val="clear" w:color="auto" w:fill="auto"/>
            <w:noWrap/>
            <w:vAlign w:val="center"/>
            <w:hideMark/>
          </w:tcPr>
          <w:p w:rsidR="000D45A6" w:rsidRPr="00EF3027" w:rsidRDefault="000D45A6" w:rsidP="000D45A6">
            <w:pPr>
              <w:spacing w:before="0" w:after="0"/>
              <w:rPr>
                <w:rFonts w:cs="Arial"/>
                <w:b/>
                <w:bCs/>
                <w:snapToGrid/>
                <w:lang w:eastAsia="cs-CZ"/>
              </w:rPr>
            </w:pPr>
            <w:r w:rsidRPr="00EF3027">
              <w:rPr>
                <w:rFonts w:cs="Arial"/>
                <w:b/>
                <w:bCs/>
                <w:snapToGrid/>
                <w:lang w:eastAsia="cs-CZ"/>
              </w:rPr>
              <w:t>Cena celkem část 4</w:t>
            </w:r>
          </w:p>
        </w:tc>
        <w:tc>
          <w:tcPr>
            <w:tcW w:w="784"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jc w:val="right"/>
              <w:rPr>
                <w:rFonts w:cs="Arial"/>
                <w:b/>
                <w:bCs/>
                <w:snapToGrid/>
                <w:lang w:eastAsia="cs-CZ"/>
              </w:rPr>
            </w:pPr>
            <w:r w:rsidRPr="00EF3027">
              <w:rPr>
                <w:rFonts w:cs="Arial"/>
                <w:b/>
                <w:bCs/>
                <w:snapToGrid/>
                <w:lang w:eastAsia="cs-CZ"/>
              </w:rPr>
              <w:t>11 249,55</w:t>
            </w:r>
          </w:p>
        </w:tc>
        <w:tc>
          <w:tcPr>
            <w:tcW w:w="962" w:type="pct"/>
            <w:tcBorders>
              <w:top w:val="nil"/>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b/>
                <w:snapToGrid/>
                <w:lang w:eastAsia="cs-CZ"/>
              </w:rPr>
            </w:pPr>
            <w:r w:rsidRPr="00EF3027">
              <w:rPr>
                <w:rFonts w:cs="Arial"/>
                <w:b/>
                <w:snapToGrid/>
                <w:lang w:eastAsia="cs-CZ"/>
              </w:rPr>
              <w:t> </w:t>
            </w:r>
          </w:p>
        </w:tc>
      </w:tr>
      <w:tr w:rsidR="000D45A6" w:rsidRPr="00EF3027" w:rsidTr="008006F6">
        <w:trPr>
          <w:trHeight w:val="454"/>
        </w:trPr>
        <w:tc>
          <w:tcPr>
            <w:tcW w:w="1139" w:type="pct"/>
            <w:vMerge w:val="restart"/>
            <w:tcBorders>
              <w:top w:val="nil"/>
              <w:left w:val="single" w:sz="4" w:space="0" w:color="auto"/>
              <w:bottom w:val="single" w:sz="4" w:space="0" w:color="000000"/>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5. Redakční práce na publikaci</w:t>
            </w:r>
          </w:p>
        </w:tc>
        <w:tc>
          <w:tcPr>
            <w:tcW w:w="236" w:type="pct"/>
            <w:tcBorders>
              <w:top w:val="nil"/>
              <w:left w:val="nil"/>
              <w:bottom w:val="single" w:sz="4" w:space="0" w:color="auto"/>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5.1.</w:t>
            </w:r>
          </w:p>
        </w:tc>
        <w:tc>
          <w:tcPr>
            <w:tcW w:w="1878" w:type="pct"/>
            <w:tcBorders>
              <w:top w:val="nil"/>
              <w:left w:val="nil"/>
              <w:bottom w:val="single" w:sz="4" w:space="0" w:color="auto"/>
              <w:right w:val="single" w:sz="4" w:space="0" w:color="auto"/>
            </w:tcBorders>
            <w:shd w:val="clear" w:color="auto" w:fill="auto"/>
            <w:noWrap/>
            <w:vAlign w:val="center"/>
            <w:hideMark/>
          </w:tcPr>
          <w:p w:rsidR="000D45A6" w:rsidRPr="00EF3027" w:rsidRDefault="000D45A6" w:rsidP="000D45A6">
            <w:pPr>
              <w:spacing w:before="0" w:after="0"/>
              <w:rPr>
                <w:rFonts w:cs="Arial"/>
                <w:snapToGrid/>
                <w:lang w:eastAsia="cs-CZ"/>
              </w:rPr>
            </w:pPr>
            <w:r w:rsidRPr="00EF3027">
              <w:rPr>
                <w:rFonts w:cs="Arial"/>
                <w:snapToGrid/>
                <w:lang w:eastAsia="cs-CZ"/>
              </w:rPr>
              <w:t>Redakční práce</w:t>
            </w:r>
          </w:p>
        </w:tc>
        <w:tc>
          <w:tcPr>
            <w:tcW w:w="784"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jc w:val="right"/>
              <w:rPr>
                <w:rFonts w:cs="Arial"/>
                <w:snapToGrid/>
                <w:lang w:eastAsia="cs-CZ"/>
              </w:rPr>
            </w:pPr>
            <w:r w:rsidRPr="00EF3027">
              <w:rPr>
                <w:rFonts w:cs="Arial"/>
                <w:snapToGrid/>
                <w:lang w:eastAsia="cs-CZ"/>
              </w:rPr>
              <w:t>16 666,00</w:t>
            </w:r>
          </w:p>
        </w:tc>
        <w:tc>
          <w:tcPr>
            <w:tcW w:w="962" w:type="pct"/>
            <w:tcBorders>
              <w:top w:val="nil"/>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b/>
                <w:snapToGrid/>
                <w:lang w:eastAsia="cs-CZ"/>
              </w:rPr>
            </w:pPr>
            <w:r w:rsidRPr="00EF3027">
              <w:rPr>
                <w:rFonts w:cs="Arial"/>
                <w:b/>
                <w:snapToGrid/>
                <w:lang w:eastAsia="cs-CZ"/>
              </w:rPr>
              <w:t> </w:t>
            </w:r>
          </w:p>
        </w:tc>
      </w:tr>
      <w:tr w:rsidR="000D45A6" w:rsidRPr="00EF3027" w:rsidTr="008006F6">
        <w:trPr>
          <w:trHeight w:val="454"/>
        </w:trPr>
        <w:tc>
          <w:tcPr>
            <w:tcW w:w="1139" w:type="pct"/>
            <w:vMerge/>
            <w:tcBorders>
              <w:top w:val="nil"/>
              <w:left w:val="single" w:sz="4" w:space="0" w:color="auto"/>
              <w:bottom w:val="single" w:sz="4" w:space="0" w:color="000000"/>
              <w:right w:val="single" w:sz="4" w:space="0" w:color="auto"/>
            </w:tcBorders>
            <w:vAlign w:val="center"/>
            <w:hideMark/>
          </w:tcPr>
          <w:p w:rsidR="000D45A6" w:rsidRPr="00EF3027" w:rsidRDefault="000D45A6" w:rsidP="000D45A6">
            <w:pPr>
              <w:spacing w:before="0" w:after="0"/>
              <w:rPr>
                <w:rFonts w:cs="Arial"/>
                <w:snapToGrid/>
                <w:lang w:eastAsia="cs-CZ"/>
              </w:rPr>
            </w:pPr>
          </w:p>
        </w:tc>
        <w:tc>
          <w:tcPr>
            <w:tcW w:w="236" w:type="pct"/>
            <w:tcBorders>
              <w:top w:val="nil"/>
              <w:left w:val="nil"/>
              <w:bottom w:val="single" w:sz="4" w:space="0" w:color="auto"/>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 </w:t>
            </w:r>
          </w:p>
        </w:tc>
        <w:tc>
          <w:tcPr>
            <w:tcW w:w="1878" w:type="pct"/>
            <w:tcBorders>
              <w:top w:val="nil"/>
              <w:left w:val="nil"/>
              <w:bottom w:val="single" w:sz="4" w:space="0" w:color="auto"/>
              <w:right w:val="single" w:sz="4" w:space="0" w:color="auto"/>
            </w:tcBorders>
            <w:shd w:val="clear" w:color="auto" w:fill="auto"/>
            <w:noWrap/>
            <w:vAlign w:val="center"/>
            <w:hideMark/>
          </w:tcPr>
          <w:p w:rsidR="000D45A6" w:rsidRPr="00EF3027" w:rsidRDefault="000D45A6" w:rsidP="000D45A6">
            <w:pPr>
              <w:spacing w:before="0" w:after="0"/>
              <w:rPr>
                <w:rFonts w:cs="Arial"/>
                <w:b/>
                <w:bCs/>
                <w:snapToGrid/>
                <w:lang w:eastAsia="cs-CZ"/>
              </w:rPr>
            </w:pPr>
            <w:r w:rsidRPr="00EF3027">
              <w:rPr>
                <w:rFonts w:cs="Arial"/>
                <w:b/>
                <w:bCs/>
                <w:snapToGrid/>
                <w:lang w:eastAsia="cs-CZ"/>
              </w:rPr>
              <w:t>Cena celkem část 5</w:t>
            </w:r>
          </w:p>
        </w:tc>
        <w:tc>
          <w:tcPr>
            <w:tcW w:w="784"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jc w:val="right"/>
              <w:rPr>
                <w:rFonts w:cs="Arial"/>
                <w:b/>
                <w:bCs/>
                <w:snapToGrid/>
                <w:lang w:eastAsia="cs-CZ"/>
              </w:rPr>
            </w:pPr>
            <w:r w:rsidRPr="00EF3027">
              <w:rPr>
                <w:rFonts w:cs="Arial"/>
                <w:b/>
                <w:bCs/>
                <w:snapToGrid/>
                <w:lang w:eastAsia="cs-CZ"/>
              </w:rPr>
              <w:t>16 666,00</w:t>
            </w:r>
          </w:p>
        </w:tc>
        <w:tc>
          <w:tcPr>
            <w:tcW w:w="962" w:type="pct"/>
            <w:tcBorders>
              <w:top w:val="nil"/>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b/>
                <w:snapToGrid/>
                <w:lang w:eastAsia="cs-CZ"/>
              </w:rPr>
            </w:pPr>
            <w:r w:rsidRPr="00EF3027">
              <w:rPr>
                <w:rFonts w:cs="Arial"/>
                <w:b/>
                <w:snapToGrid/>
                <w:lang w:eastAsia="cs-CZ"/>
              </w:rPr>
              <w:t> </w:t>
            </w:r>
          </w:p>
        </w:tc>
      </w:tr>
      <w:tr w:rsidR="000D45A6" w:rsidRPr="00EF3027" w:rsidTr="008006F6">
        <w:trPr>
          <w:trHeight w:val="454"/>
        </w:trPr>
        <w:tc>
          <w:tcPr>
            <w:tcW w:w="1139" w:type="pct"/>
            <w:vMerge w:val="restart"/>
            <w:tcBorders>
              <w:top w:val="nil"/>
              <w:left w:val="single" w:sz="4" w:space="0" w:color="auto"/>
              <w:bottom w:val="double" w:sz="6" w:space="0" w:color="000000"/>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6. Grafické práce na publikaci</w:t>
            </w:r>
          </w:p>
        </w:tc>
        <w:tc>
          <w:tcPr>
            <w:tcW w:w="236" w:type="pct"/>
            <w:tcBorders>
              <w:top w:val="nil"/>
              <w:left w:val="nil"/>
              <w:bottom w:val="single" w:sz="4" w:space="0" w:color="auto"/>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6.1.</w:t>
            </w:r>
          </w:p>
        </w:tc>
        <w:tc>
          <w:tcPr>
            <w:tcW w:w="1878"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rPr>
                <w:rFonts w:cs="Arial"/>
                <w:snapToGrid/>
                <w:lang w:eastAsia="cs-CZ"/>
              </w:rPr>
            </w:pPr>
            <w:r w:rsidRPr="00EF3027">
              <w:rPr>
                <w:rFonts w:cs="Arial"/>
                <w:snapToGrid/>
                <w:lang w:eastAsia="cs-CZ"/>
              </w:rPr>
              <w:t xml:space="preserve">Tvorba pozvánky </w:t>
            </w:r>
            <w:r w:rsidR="008006F6" w:rsidRPr="00EF3027">
              <w:rPr>
                <w:rFonts w:cs="Arial"/>
                <w:snapToGrid/>
                <w:lang w:eastAsia="cs-CZ"/>
              </w:rPr>
              <w:t>–</w:t>
            </w:r>
            <w:r w:rsidRPr="00EF3027">
              <w:rPr>
                <w:rFonts w:cs="Arial"/>
                <w:snapToGrid/>
                <w:lang w:eastAsia="cs-CZ"/>
              </w:rPr>
              <w:t xml:space="preserve"> grafické práce</w:t>
            </w:r>
          </w:p>
        </w:tc>
        <w:tc>
          <w:tcPr>
            <w:tcW w:w="784"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jc w:val="right"/>
              <w:rPr>
                <w:rFonts w:cs="Arial"/>
                <w:snapToGrid/>
                <w:lang w:eastAsia="cs-CZ"/>
              </w:rPr>
            </w:pPr>
            <w:r w:rsidRPr="00EF3027">
              <w:rPr>
                <w:rFonts w:cs="Arial"/>
                <w:snapToGrid/>
                <w:lang w:eastAsia="cs-CZ"/>
              </w:rPr>
              <w:t>1 749,93</w:t>
            </w:r>
          </w:p>
        </w:tc>
        <w:tc>
          <w:tcPr>
            <w:tcW w:w="962" w:type="pct"/>
            <w:tcBorders>
              <w:top w:val="nil"/>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b/>
                <w:snapToGrid/>
                <w:lang w:eastAsia="cs-CZ"/>
              </w:rPr>
            </w:pPr>
            <w:r w:rsidRPr="00EF3027">
              <w:rPr>
                <w:rFonts w:cs="Arial"/>
                <w:b/>
                <w:snapToGrid/>
                <w:lang w:eastAsia="cs-CZ"/>
              </w:rPr>
              <w:t> </w:t>
            </w:r>
          </w:p>
        </w:tc>
      </w:tr>
      <w:tr w:rsidR="000D45A6" w:rsidRPr="00EF3027" w:rsidTr="008006F6">
        <w:trPr>
          <w:trHeight w:val="454"/>
        </w:trPr>
        <w:tc>
          <w:tcPr>
            <w:tcW w:w="1139" w:type="pct"/>
            <w:vMerge/>
            <w:tcBorders>
              <w:top w:val="nil"/>
              <w:left w:val="single" w:sz="4" w:space="0" w:color="auto"/>
              <w:bottom w:val="double" w:sz="6" w:space="0" w:color="000000"/>
              <w:right w:val="single" w:sz="4" w:space="0" w:color="auto"/>
            </w:tcBorders>
            <w:vAlign w:val="center"/>
            <w:hideMark/>
          </w:tcPr>
          <w:p w:rsidR="000D45A6" w:rsidRPr="00EF3027" w:rsidRDefault="000D45A6" w:rsidP="000D45A6">
            <w:pPr>
              <w:spacing w:before="0" w:after="0"/>
              <w:rPr>
                <w:rFonts w:cs="Arial"/>
                <w:snapToGrid/>
                <w:lang w:eastAsia="cs-CZ"/>
              </w:rPr>
            </w:pPr>
          </w:p>
        </w:tc>
        <w:tc>
          <w:tcPr>
            <w:tcW w:w="236" w:type="pct"/>
            <w:tcBorders>
              <w:top w:val="nil"/>
              <w:left w:val="nil"/>
              <w:bottom w:val="single" w:sz="4" w:space="0" w:color="auto"/>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6.2.</w:t>
            </w:r>
          </w:p>
        </w:tc>
        <w:tc>
          <w:tcPr>
            <w:tcW w:w="1878" w:type="pct"/>
            <w:tcBorders>
              <w:top w:val="nil"/>
              <w:left w:val="nil"/>
              <w:bottom w:val="single" w:sz="4" w:space="0" w:color="auto"/>
              <w:right w:val="single" w:sz="4" w:space="0" w:color="auto"/>
            </w:tcBorders>
            <w:shd w:val="clear" w:color="auto" w:fill="auto"/>
            <w:noWrap/>
            <w:vAlign w:val="center"/>
            <w:hideMark/>
          </w:tcPr>
          <w:p w:rsidR="000D45A6" w:rsidRPr="00EF3027" w:rsidRDefault="000D45A6" w:rsidP="000D45A6">
            <w:pPr>
              <w:spacing w:before="0" w:after="0"/>
              <w:rPr>
                <w:rFonts w:cs="Arial"/>
                <w:snapToGrid/>
                <w:lang w:eastAsia="cs-CZ"/>
              </w:rPr>
            </w:pPr>
            <w:r w:rsidRPr="00EF3027">
              <w:rPr>
                <w:rFonts w:cs="Arial"/>
                <w:snapToGrid/>
                <w:lang w:eastAsia="cs-CZ"/>
              </w:rPr>
              <w:t>Grafické práce, sazba publikace</w:t>
            </w:r>
          </w:p>
        </w:tc>
        <w:tc>
          <w:tcPr>
            <w:tcW w:w="784"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jc w:val="right"/>
              <w:rPr>
                <w:rFonts w:cs="Arial"/>
                <w:snapToGrid/>
                <w:lang w:eastAsia="cs-CZ"/>
              </w:rPr>
            </w:pPr>
            <w:r w:rsidRPr="00EF3027">
              <w:rPr>
                <w:rFonts w:cs="Arial"/>
                <w:snapToGrid/>
                <w:lang w:eastAsia="cs-CZ"/>
              </w:rPr>
              <w:t>29 998,80</w:t>
            </w:r>
          </w:p>
        </w:tc>
        <w:tc>
          <w:tcPr>
            <w:tcW w:w="962" w:type="pct"/>
            <w:tcBorders>
              <w:top w:val="nil"/>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b/>
                <w:snapToGrid/>
                <w:lang w:eastAsia="cs-CZ"/>
              </w:rPr>
            </w:pPr>
            <w:r w:rsidRPr="00EF3027">
              <w:rPr>
                <w:rFonts w:cs="Arial"/>
                <w:b/>
                <w:snapToGrid/>
                <w:lang w:eastAsia="cs-CZ"/>
              </w:rPr>
              <w:t> </w:t>
            </w:r>
          </w:p>
        </w:tc>
      </w:tr>
      <w:tr w:rsidR="000D45A6" w:rsidRPr="00EF3027" w:rsidTr="008006F6">
        <w:trPr>
          <w:trHeight w:val="454"/>
        </w:trPr>
        <w:tc>
          <w:tcPr>
            <w:tcW w:w="1139" w:type="pct"/>
            <w:vMerge/>
            <w:tcBorders>
              <w:top w:val="nil"/>
              <w:left w:val="single" w:sz="4" w:space="0" w:color="auto"/>
              <w:bottom w:val="double" w:sz="6" w:space="0" w:color="000000"/>
              <w:right w:val="single" w:sz="4" w:space="0" w:color="auto"/>
            </w:tcBorders>
            <w:vAlign w:val="center"/>
            <w:hideMark/>
          </w:tcPr>
          <w:p w:rsidR="000D45A6" w:rsidRPr="00EF3027" w:rsidRDefault="000D45A6" w:rsidP="000D45A6">
            <w:pPr>
              <w:spacing w:before="0" w:after="0"/>
              <w:rPr>
                <w:rFonts w:cs="Arial"/>
                <w:snapToGrid/>
                <w:lang w:eastAsia="cs-CZ"/>
              </w:rPr>
            </w:pPr>
          </w:p>
        </w:tc>
        <w:tc>
          <w:tcPr>
            <w:tcW w:w="236" w:type="pct"/>
            <w:tcBorders>
              <w:top w:val="nil"/>
              <w:left w:val="nil"/>
              <w:bottom w:val="single" w:sz="4" w:space="0" w:color="auto"/>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6.3.</w:t>
            </w:r>
          </w:p>
        </w:tc>
        <w:tc>
          <w:tcPr>
            <w:tcW w:w="1878" w:type="pct"/>
            <w:tcBorders>
              <w:top w:val="nil"/>
              <w:left w:val="nil"/>
              <w:bottom w:val="single" w:sz="4" w:space="0" w:color="auto"/>
              <w:right w:val="single" w:sz="4" w:space="0" w:color="auto"/>
            </w:tcBorders>
            <w:shd w:val="clear" w:color="auto" w:fill="auto"/>
            <w:noWrap/>
            <w:vAlign w:val="center"/>
            <w:hideMark/>
          </w:tcPr>
          <w:p w:rsidR="000D45A6" w:rsidRPr="00EF3027" w:rsidRDefault="000D45A6" w:rsidP="000D45A6">
            <w:pPr>
              <w:spacing w:before="0" w:after="0"/>
              <w:rPr>
                <w:rFonts w:cs="Arial"/>
                <w:snapToGrid/>
                <w:lang w:eastAsia="cs-CZ"/>
              </w:rPr>
            </w:pPr>
            <w:r w:rsidRPr="00EF3027">
              <w:rPr>
                <w:rFonts w:cs="Arial"/>
                <w:snapToGrid/>
                <w:lang w:eastAsia="cs-CZ"/>
              </w:rPr>
              <w:t>Grafika pozvánky a sborníku</w:t>
            </w:r>
          </w:p>
        </w:tc>
        <w:tc>
          <w:tcPr>
            <w:tcW w:w="784"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jc w:val="right"/>
              <w:rPr>
                <w:rFonts w:cs="Arial"/>
                <w:snapToGrid/>
                <w:lang w:eastAsia="cs-CZ"/>
              </w:rPr>
            </w:pPr>
            <w:r w:rsidRPr="00EF3027">
              <w:rPr>
                <w:rFonts w:cs="Arial"/>
                <w:snapToGrid/>
                <w:lang w:eastAsia="cs-CZ"/>
              </w:rPr>
              <w:t>4 999,80</w:t>
            </w:r>
          </w:p>
        </w:tc>
        <w:tc>
          <w:tcPr>
            <w:tcW w:w="962" w:type="pct"/>
            <w:tcBorders>
              <w:top w:val="nil"/>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b/>
                <w:snapToGrid/>
                <w:lang w:eastAsia="cs-CZ"/>
              </w:rPr>
            </w:pPr>
            <w:r w:rsidRPr="00EF3027">
              <w:rPr>
                <w:rFonts w:cs="Arial"/>
                <w:b/>
                <w:snapToGrid/>
                <w:lang w:eastAsia="cs-CZ"/>
              </w:rPr>
              <w:t> </w:t>
            </w:r>
          </w:p>
        </w:tc>
      </w:tr>
      <w:tr w:rsidR="000D45A6" w:rsidRPr="00EF3027" w:rsidTr="008006F6">
        <w:trPr>
          <w:trHeight w:val="454"/>
        </w:trPr>
        <w:tc>
          <w:tcPr>
            <w:tcW w:w="1139" w:type="pct"/>
            <w:vMerge/>
            <w:tcBorders>
              <w:top w:val="nil"/>
              <w:left w:val="single" w:sz="4" w:space="0" w:color="auto"/>
              <w:bottom w:val="double" w:sz="6" w:space="0" w:color="000000"/>
              <w:right w:val="single" w:sz="4" w:space="0" w:color="auto"/>
            </w:tcBorders>
            <w:vAlign w:val="center"/>
            <w:hideMark/>
          </w:tcPr>
          <w:p w:rsidR="000D45A6" w:rsidRPr="00EF3027" w:rsidRDefault="000D45A6" w:rsidP="000D45A6">
            <w:pPr>
              <w:spacing w:before="0" w:after="0"/>
              <w:rPr>
                <w:rFonts w:cs="Arial"/>
                <w:snapToGrid/>
                <w:lang w:eastAsia="cs-CZ"/>
              </w:rPr>
            </w:pPr>
          </w:p>
        </w:tc>
        <w:tc>
          <w:tcPr>
            <w:tcW w:w="236" w:type="pct"/>
            <w:tcBorders>
              <w:top w:val="nil"/>
              <w:left w:val="nil"/>
              <w:bottom w:val="double" w:sz="6" w:space="0" w:color="auto"/>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 </w:t>
            </w:r>
          </w:p>
        </w:tc>
        <w:tc>
          <w:tcPr>
            <w:tcW w:w="1878" w:type="pct"/>
            <w:tcBorders>
              <w:top w:val="nil"/>
              <w:left w:val="nil"/>
              <w:bottom w:val="double" w:sz="6" w:space="0" w:color="auto"/>
              <w:right w:val="single" w:sz="4" w:space="0" w:color="auto"/>
            </w:tcBorders>
            <w:shd w:val="clear" w:color="auto" w:fill="auto"/>
            <w:noWrap/>
            <w:vAlign w:val="center"/>
            <w:hideMark/>
          </w:tcPr>
          <w:p w:rsidR="000D45A6" w:rsidRPr="00EF3027" w:rsidRDefault="000D45A6" w:rsidP="000D45A6">
            <w:pPr>
              <w:spacing w:before="0" w:after="0"/>
              <w:rPr>
                <w:rFonts w:cs="Arial"/>
                <w:b/>
                <w:bCs/>
                <w:snapToGrid/>
                <w:lang w:eastAsia="cs-CZ"/>
              </w:rPr>
            </w:pPr>
            <w:r w:rsidRPr="00EF3027">
              <w:rPr>
                <w:rFonts w:cs="Arial"/>
                <w:b/>
                <w:bCs/>
                <w:snapToGrid/>
                <w:lang w:eastAsia="cs-CZ"/>
              </w:rPr>
              <w:t>Cena celkem část 6</w:t>
            </w:r>
          </w:p>
        </w:tc>
        <w:tc>
          <w:tcPr>
            <w:tcW w:w="784" w:type="pct"/>
            <w:tcBorders>
              <w:top w:val="nil"/>
              <w:left w:val="nil"/>
              <w:bottom w:val="double" w:sz="6" w:space="0" w:color="auto"/>
              <w:right w:val="single" w:sz="4" w:space="0" w:color="auto"/>
            </w:tcBorders>
            <w:shd w:val="clear" w:color="auto" w:fill="auto"/>
            <w:vAlign w:val="center"/>
            <w:hideMark/>
          </w:tcPr>
          <w:p w:rsidR="000D45A6" w:rsidRPr="00EF3027" w:rsidRDefault="000D45A6" w:rsidP="000D45A6">
            <w:pPr>
              <w:spacing w:before="0" w:after="0"/>
              <w:jc w:val="right"/>
              <w:rPr>
                <w:rFonts w:cs="Arial"/>
                <w:b/>
                <w:bCs/>
                <w:snapToGrid/>
                <w:lang w:eastAsia="cs-CZ"/>
              </w:rPr>
            </w:pPr>
            <w:r w:rsidRPr="00EF3027">
              <w:rPr>
                <w:rFonts w:cs="Arial"/>
                <w:b/>
                <w:bCs/>
                <w:snapToGrid/>
                <w:lang w:eastAsia="cs-CZ"/>
              </w:rPr>
              <w:t>36 748,53</w:t>
            </w:r>
          </w:p>
        </w:tc>
        <w:tc>
          <w:tcPr>
            <w:tcW w:w="962" w:type="pct"/>
            <w:tcBorders>
              <w:top w:val="nil"/>
              <w:left w:val="nil"/>
              <w:bottom w:val="double" w:sz="6" w:space="0" w:color="auto"/>
              <w:right w:val="single" w:sz="4" w:space="0" w:color="auto"/>
            </w:tcBorders>
            <w:shd w:val="clear" w:color="000000" w:fill="D8D8D8"/>
            <w:vAlign w:val="bottom"/>
            <w:hideMark/>
          </w:tcPr>
          <w:p w:rsidR="000D45A6" w:rsidRPr="00EF3027" w:rsidRDefault="000D45A6" w:rsidP="000D45A6">
            <w:pPr>
              <w:spacing w:before="0" w:after="0"/>
              <w:rPr>
                <w:rFonts w:cs="Arial"/>
                <w:b/>
                <w:snapToGrid/>
                <w:lang w:eastAsia="cs-CZ"/>
              </w:rPr>
            </w:pPr>
            <w:r w:rsidRPr="00EF3027">
              <w:rPr>
                <w:rFonts w:cs="Arial"/>
                <w:b/>
                <w:snapToGrid/>
                <w:lang w:eastAsia="cs-CZ"/>
              </w:rPr>
              <w:t> </w:t>
            </w:r>
          </w:p>
        </w:tc>
      </w:tr>
      <w:tr w:rsidR="000D45A6" w:rsidRPr="00EF3027" w:rsidTr="008006F6">
        <w:trPr>
          <w:trHeight w:val="661"/>
        </w:trPr>
        <w:tc>
          <w:tcPr>
            <w:tcW w:w="1139" w:type="pct"/>
            <w:tcBorders>
              <w:top w:val="nil"/>
              <w:left w:val="single" w:sz="4" w:space="0" w:color="auto"/>
              <w:bottom w:val="single" w:sz="4" w:space="0" w:color="auto"/>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 </w:t>
            </w:r>
          </w:p>
        </w:tc>
        <w:tc>
          <w:tcPr>
            <w:tcW w:w="236" w:type="pct"/>
            <w:tcBorders>
              <w:top w:val="nil"/>
              <w:left w:val="nil"/>
              <w:bottom w:val="single" w:sz="4" w:space="0" w:color="auto"/>
              <w:right w:val="single" w:sz="4" w:space="0" w:color="auto"/>
            </w:tcBorders>
            <w:shd w:val="clear" w:color="auto" w:fill="auto"/>
            <w:vAlign w:val="bottom"/>
            <w:hideMark/>
          </w:tcPr>
          <w:p w:rsidR="000D45A6" w:rsidRPr="00EF3027" w:rsidRDefault="000D45A6" w:rsidP="000D45A6">
            <w:pPr>
              <w:spacing w:before="0" w:after="0"/>
              <w:rPr>
                <w:rFonts w:cs="Arial"/>
                <w:snapToGrid/>
                <w:lang w:eastAsia="cs-CZ"/>
              </w:rPr>
            </w:pPr>
            <w:r w:rsidRPr="00EF3027">
              <w:rPr>
                <w:rFonts w:cs="Arial"/>
                <w:snapToGrid/>
                <w:lang w:eastAsia="cs-CZ"/>
              </w:rPr>
              <w:t> </w:t>
            </w:r>
          </w:p>
        </w:tc>
        <w:tc>
          <w:tcPr>
            <w:tcW w:w="1878" w:type="pct"/>
            <w:tcBorders>
              <w:top w:val="nil"/>
              <w:left w:val="nil"/>
              <w:bottom w:val="single" w:sz="4" w:space="0" w:color="auto"/>
              <w:right w:val="single" w:sz="4" w:space="0" w:color="auto"/>
            </w:tcBorders>
            <w:shd w:val="clear" w:color="auto" w:fill="auto"/>
            <w:noWrap/>
            <w:vAlign w:val="center"/>
            <w:hideMark/>
          </w:tcPr>
          <w:p w:rsidR="000D45A6" w:rsidRPr="00EF3027" w:rsidRDefault="000D45A6" w:rsidP="000D45A6">
            <w:pPr>
              <w:spacing w:before="0" w:after="0"/>
              <w:rPr>
                <w:rFonts w:cs="Arial"/>
                <w:b/>
                <w:bCs/>
                <w:snapToGrid/>
                <w:lang w:eastAsia="cs-CZ"/>
              </w:rPr>
            </w:pPr>
            <w:r w:rsidRPr="00EF3027">
              <w:rPr>
                <w:rFonts w:cs="Arial"/>
                <w:b/>
                <w:bCs/>
                <w:snapToGrid/>
                <w:lang w:eastAsia="cs-CZ"/>
              </w:rPr>
              <w:t>CENA CELKEM VZ</w:t>
            </w:r>
          </w:p>
        </w:tc>
        <w:tc>
          <w:tcPr>
            <w:tcW w:w="784" w:type="pct"/>
            <w:tcBorders>
              <w:top w:val="nil"/>
              <w:left w:val="nil"/>
              <w:bottom w:val="single" w:sz="4" w:space="0" w:color="auto"/>
              <w:right w:val="single" w:sz="4" w:space="0" w:color="auto"/>
            </w:tcBorders>
            <w:shd w:val="clear" w:color="auto" w:fill="auto"/>
            <w:vAlign w:val="center"/>
            <w:hideMark/>
          </w:tcPr>
          <w:p w:rsidR="000D45A6" w:rsidRPr="00EF3027" w:rsidRDefault="000D45A6" w:rsidP="000D45A6">
            <w:pPr>
              <w:spacing w:before="0" w:after="0"/>
              <w:jc w:val="right"/>
              <w:rPr>
                <w:rFonts w:cs="Arial"/>
                <w:b/>
                <w:bCs/>
                <w:snapToGrid/>
                <w:lang w:eastAsia="cs-CZ"/>
              </w:rPr>
            </w:pPr>
            <w:r w:rsidRPr="00EF3027">
              <w:rPr>
                <w:rFonts w:cs="Arial"/>
                <w:b/>
                <w:bCs/>
                <w:snapToGrid/>
                <w:lang w:eastAsia="cs-CZ"/>
              </w:rPr>
              <w:t>273 695,15</w:t>
            </w:r>
          </w:p>
        </w:tc>
        <w:tc>
          <w:tcPr>
            <w:tcW w:w="962" w:type="pct"/>
            <w:tcBorders>
              <w:top w:val="nil"/>
              <w:left w:val="nil"/>
              <w:bottom w:val="single" w:sz="4" w:space="0" w:color="auto"/>
              <w:right w:val="single" w:sz="4" w:space="0" w:color="auto"/>
            </w:tcBorders>
            <w:shd w:val="clear" w:color="000000" w:fill="D8D8D8"/>
            <w:vAlign w:val="bottom"/>
            <w:hideMark/>
          </w:tcPr>
          <w:p w:rsidR="000D45A6" w:rsidRPr="00EF3027" w:rsidRDefault="000D45A6" w:rsidP="000D45A6">
            <w:pPr>
              <w:spacing w:before="0" w:after="0"/>
              <w:rPr>
                <w:rFonts w:cs="Arial"/>
                <w:b/>
                <w:snapToGrid/>
                <w:lang w:eastAsia="cs-CZ"/>
              </w:rPr>
            </w:pPr>
            <w:r w:rsidRPr="00EF3027">
              <w:rPr>
                <w:rFonts w:cs="Arial"/>
                <w:b/>
                <w:snapToGrid/>
                <w:lang w:eastAsia="cs-CZ"/>
              </w:rPr>
              <w:t> </w:t>
            </w:r>
          </w:p>
        </w:tc>
      </w:tr>
    </w:tbl>
    <w:p w:rsidR="000D45A6" w:rsidRPr="00EF3027" w:rsidRDefault="000D45A6" w:rsidP="00963EFA">
      <w:pPr>
        <w:rPr>
          <w:i/>
        </w:rPr>
      </w:pPr>
    </w:p>
    <w:p w:rsidR="008A5170" w:rsidRPr="00EF3027" w:rsidRDefault="008A5170">
      <w:pPr>
        <w:pStyle w:val="Nadpis1"/>
        <w:pageBreakBefore/>
        <w:numPr>
          <w:ilvl w:val="0"/>
          <w:numId w:val="0"/>
        </w:numPr>
        <w:tabs>
          <w:tab w:val="left" w:pos="2268"/>
        </w:tabs>
        <w:spacing w:before="120" w:after="0"/>
        <w:jc w:val="center"/>
        <w:rPr>
          <w:iCs/>
          <w:sz w:val="40"/>
        </w:rPr>
      </w:pPr>
    </w:p>
    <w:bookmarkEnd w:id="30"/>
    <w:bookmarkEnd w:id="31"/>
    <w:bookmarkEnd w:id="32"/>
    <w:bookmarkEnd w:id="33"/>
    <w:p w:rsidR="00934ED1" w:rsidRPr="00EF3027" w:rsidRDefault="00934ED1" w:rsidP="00934ED1">
      <w:pPr>
        <w:pStyle w:val="Nadpis1"/>
        <w:numPr>
          <w:ilvl w:val="0"/>
          <w:numId w:val="0"/>
        </w:numPr>
        <w:spacing w:before="0" w:after="120"/>
        <w:ind w:right="-142"/>
        <w:jc w:val="center"/>
        <w:rPr>
          <w:sz w:val="72"/>
          <w:szCs w:val="72"/>
        </w:rPr>
      </w:pPr>
      <w:r w:rsidRPr="00EF3027">
        <w:rPr>
          <w:sz w:val="72"/>
          <w:szCs w:val="72"/>
        </w:rPr>
        <w:t>ČÁST C.</w:t>
      </w:r>
    </w:p>
    <w:p w:rsidR="00934ED1" w:rsidRPr="00EF3027" w:rsidRDefault="00934ED1" w:rsidP="00934ED1">
      <w:pPr>
        <w:pStyle w:val="Nadpis1"/>
        <w:numPr>
          <w:ilvl w:val="0"/>
          <w:numId w:val="0"/>
        </w:numPr>
        <w:spacing w:before="120"/>
        <w:ind w:right="-142"/>
        <w:jc w:val="center"/>
        <w:rPr>
          <w:i/>
          <w:sz w:val="48"/>
        </w:rPr>
      </w:pPr>
    </w:p>
    <w:p w:rsidR="00934ED1" w:rsidRPr="00EF3027" w:rsidRDefault="00934ED1" w:rsidP="00934ED1">
      <w:pPr>
        <w:pStyle w:val="Nadpis1"/>
        <w:numPr>
          <w:ilvl w:val="0"/>
          <w:numId w:val="0"/>
        </w:numPr>
        <w:ind w:right="-144"/>
        <w:jc w:val="center"/>
        <w:rPr>
          <w:caps/>
        </w:rPr>
      </w:pPr>
      <w:r w:rsidRPr="00EF3027">
        <w:rPr>
          <w:caps/>
          <w:sz w:val="64"/>
          <w:szCs w:val="64"/>
        </w:rPr>
        <w:t xml:space="preserve">Formulář pro podání nabídky </w:t>
      </w:r>
    </w:p>
    <w:p w:rsidR="00934ED1" w:rsidRPr="00EF3027" w:rsidRDefault="00934ED1" w:rsidP="00934ED1"/>
    <w:p w:rsidR="00934ED1" w:rsidRPr="00EF3027" w:rsidRDefault="00934ED1" w:rsidP="00934ED1">
      <w:pPr>
        <w:jc w:val="center"/>
        <w:rPr>
          <w:sz w:val="56"/>
          <w:szCs w:val="28"/>
        </w:rPr>
      </w:pPr>
    </w:p>
    <w:p w:rsidR="00934ED1" w:rsidRPr="00EF3027" w:rsidRDefault="00934ED1" w:rsidP="00934ED1">
      <w:pPr>
        <w:jc w:val="center"/>
        <w:rPr>
          <w:sz w:val="56"/>
          <w:szCs w:val="28"/>
        </w:rPr>
      </w:pPr>
    </w:p>
    <w:p w:rsidR="00934ED1" w:rsidRPr="00EF3027" w:rsidRDefault="00934ED1" w:rsidP="00934ED1">
      <w:pPr>
        <w:jc w:val="center"/>
        <w:rPr>
          <w:sz w:val="56"/>
          <w:szCs w:val="28"/>
        </w:rPr>
      </w:pPr>
      <w:r w:rsidRPr="00EF3027">
        <w:rPr>
          <w:sz w:val="56"/>
          <w:szCs w:val="28"/>
        </w:rPr>
        <w:t>včetně</w:t>
      </w:r>
    </w:p>
    <w:p w:rsidR="00934ED1" w:rsidRPr="00EF3027" w:rsidRDefault="00934ED1" w:rsidP="00934ED1">
      <w:pPr>
        <w:jc w:val="center"/>
        <w:rPr>
          <w:sz w:val="28"/>
          <w:szCs w:val="28"/>
        </w:rPr>
      </w:pPr>
      <w:r w:rsidRPr="00EF3027">
        <w:rPr>
          <w:sz w:val="56"/>
          <w:szCs w:val="28"/>
        </w:rPr>
        <w:t>Čestného prohlášení dodavatele</w:t>
      </w:r>
    </w:p>
    <w:p w:rsidR="00934ED1" w:rsidRPr="00EF3027" w:rsidRDefault="00934ED1" w:rsidP="00934ED1"/>
    <w:p w:rsidR="00934ED1" w:rsidRPr="00EF3027" w:rsidRDefault="00934ED1" w:rsidP="00934ED1">
      <w:pPr>
        <w:pStyle w:val="Nadpis1"/>
        <w:numPr>
          <w:ilvl w:val="0"/>
          <w:numId w:val="0"/>
        </w:numPr>
        <w:spacing w:after="120"/>
        <w:ind w:right="11"/>
        <w:jc w:val="left"/>
        <w:rPr>
          <w:i/>
          <w:sz w:val="36"/>
        </w:rPr>
      </w:pPr>
    </w:p>
    <w:p w:rsidR="00934ED1" w:rsidRPr="00EF3027" w:rsidRDefault="00934ED1" w:rsidP="00934ED1">
      <w:pPr>
        <w:pStyle w:val="Nadpis1"/>
        <w:numPr>
          <w:ilvl w:val="0"/>
          <w:numId w:val="0"/>
        </w:numPr>
        <w:spacing w:after="120"/>
        <w:ind w:right="11"/>
        <w:jc w:val="left"/>
        <w:rPr>
          <w:i/>
          <w:sz w:val="36"/>
        </w:rPr>
      </w:pPr>
    </w:p>
    <w:p w:rsidR="00934ED1" w:rsidRPr="00EF3027" w:rsidRDefault="00934ED1" w:rsidP="00934ED1"/>
    <w:p w:rsidR="00934ED1" w:rsidRPr="00EF3027" w:rsidRDefault="00934ED1" w:rsidP="00934ED1">
      <w:pPr>
        <w:sectPr w:rsidR="00934ED1" w:rsidRPr="00EF3027">
          <w:footerReference w:type="default" r:id="rId35"/>
          <w:footnotePr>
            <w:numRestart w:val="eachSect"/>
          </w:footnotePr>
          <w:pgSz w:w="11907" w:h="16840" w:code="9"/>
          <w:pgMar w:top="1588" w:right="1009" w:bottom="816" w:left="936" w:header="1418" w:footer="737" w:gutter="0"/>
          <w:cols w:space="708"/>
          <w:docGrid w:linePitch="272"/>
        </w:sectPr>
      </w:pPr>
    </w:p>
    <w:p w:rsidR="00934ED1" w:rsidRPr="00EF3027" w:rsidRDefault="00934ED1" w:rsidP="00934ED1">
      <w:pPr>
        <w:pStyle w:val="Prosttext"/>
        <w:jc w:val="center"/>
        <w:rPr>
          <w:rFonts w:cs="Courier New"/>
          <w:lang w:val="cs-CZ"/>
        </w:rPr>
      </w:pPr>
    </w:p>
    <w:p w:rsidR="00934ED1" w:rsidRPr="00EF3027" w:rsidRDefault="00934ED1" w:rsidP="00934ED1">
      <w:pPr>
        <w:pStyle w:val="Nadpis1"/>
        <w:numPr>
          <w:ilvl w:val="0"/>
          <w:numId w:val="0"/>
        </w:numPr>
        <w:spacing w:before="0" w:after="0"/>
        <w:ind w:right="-142"/>
        <w:jc w:val="center"/>
        <w:rPr>
          <w:sz w:val="48"/>
          <w:szCs w:val="22"/>
        </w:rPr>
      </w:pPr>
      <w:r w:rsidRPr="00EF3027">
        <w:rPr>
          <w:sz w:val="48"/>
          <w:szCs w:val="22"/>
        </w:rPr>
        <w:t>FORMULÁŘ PRO PODÁNÍ NABÍDKY</w:t>
      </w:r>
    </w:p>
    <w:p w:rsidR="00934ED1" w:rsidRPr="00EF3027" w:rsidRDefault="00934ED1" w:rsidP="00934ED1">
      <w:pPr>
        <w:pStyle w:val="Nadpis1"/>
        <w:numPr>
          <w:ilvl w:val="0"/>
          <w:numId w:val="0"/>
        </w:numPr>
        <w:spacing w:before="0" w:after="0"/>
        <w:ind w:right="11"/>
        <w:rPr>
          <w:i/>
          <w:sz w:val="22"/>
          <w:szCs w:val="22"/>
        </w:rPr>
      </w:pPr>
    </w:p>
    <w:p w:rsidR="00934ED1" w:rsidRPr="00EF3027" w:rsidRDefault="00934ED1" w:rsidP="00934ED1">
      <w:pPr>
        <w:pStyle w:val="Nzev"/>
        <w:tabs>
          <w:tab w:val="left" w:pos="1700"/>
        </w:tabs>
        <w:spacing w:after="0"/>
        <w:ind w:right="11"/>
        <w:jc w:val="left"/>
        <w:outlineLvl w:val="0"/>
        <w:rPr>
          <w:rFonts w:cs="Arial"/>
          <w:b w:val="0"/>
          <w:bCs/>
          <w:sz w:val="22"/>
          <w:szCs w:val="22"/>
          <w:lang w:val="cs-CZ"/>
        </w:rPr>
      </w:pPr>
      <w:r w:rsidRPr="00EF3027">
        <w:rPr>
          <w:rFonts w:cs="Arial"/>
          <w:b w:val="0"/>
          <w:bCs/>
          <w:sz w:val="22"/>
          <w:szCs w:val="22"/>
          <w:lang w:val="cs-CZ"/>
        </w:rPr>
        <w:t xml:space="preserve">Název a předmět veřejné zakázky: </w:t>
      </w:r>
    </w:p>
    <w:p w:rsidR="00934ED1" w:rsidRPr="00EF3027" w:rsidRDefault="00934ED1" w:rsidP="00934ED1">
      <w:pPr>
        <w:ind w:right="11" w:firstLine="34"/>
        <w:jc w:val="both"/>
        <w:rPr>
          <w:rFonts w:cs="Arial"/>
          <w:b/>
          <w:sz w:val="22"/>
          <w:szCs w:val="22"/>
          <w:u w:val="single"/>
        </w:rPr>
      </w:pPr>
    </w:p>
    <w:p w:rsidR="00934ED1" w:rsidRPr="00EF3027" w:rsidRDefault="00934ED1" w:rsidP="00934ED1">
      <w:pPr>
        <w:ind w:right="11" w:firstLine="34"/>
        <w:jc w:val="both"/>
        <w:rPr>
          <w:rFonts w:cs="Arial"/>
          <w:b/>
          <w:sz w:val="22"/>
          <w:szCs w:val="22"/>
          <w:u w:val="single"/>
        </w:rPr>
      </w:pPr>
      <w:r w:rsidRPr="00EF3027">
        <w:rPr>
          <w:rFonts w:cs="Arial"/>
          <w:b/>
          <w:sz w:val="22"/>
          <w:szCs w:val="22"/>
          <w:u w:val="single"/>
        </w:rPr>
        <w:t>Jméno a adresa zadavatele:</w:t>
      </w:r>
    </w:p>
    <w:p w:rsidR="00934ED1" w:rsidRPr="00EF3027" w:rsidRDefault="00934ED1" w:rsidP="00934ED1">
      <w:pPr>
        <w:pStyle w:val="Nzev"/>
        <w:pBdr>
          <w:bottom w:val="single" w:sz="6" w:space="1" w:color="auto"/>
        </w:pBdr>
        <w:tabs>
          <w:tab w:val="left" w:pos="6912"/>
          <w:tab w:val="left" w:pos="8188"/>
          <w:tab w:val="left" w:pos="10031"/>
        </w:tabs>
        <w:spacing w:before="0"/>
        <w:jc w:val="both"/>
        <w:rPr>
          <w:rFonts w:cs="Arial"/>
          <w:b w:val="0"/>
          <w:sz w:val="22"/>
          <w:szCs w:val="22"/>
          <w:lang w:val="cs-CZ"/>
        </w:rPr>
      </w:pPr>
    </w:p>
    <w:p w:rsidR="00934ED1" w:rsidRPr="00EF3027" w:rsidRDefault="00934ED1" w:rsidP="00934ED1">
      <w:pPr>
        <w:keepNext/>
        <w:spacing w:before="240"/>
        <w:ind w:left="425" w:hanging="425"/>
        <w:jc w:val="both"/>
        <w:rPr>
          <w:rFonts w:cs="Arial"/>
          <w:b/>
          <w:sz w:val="22"/>
          <w:szCs w:val="22"/>
        </w:rPr>
      </w:pPr>
      <w:r w:rsidRPr="00EF3027">
        <w:rPr>
          <w:rFonts w:cs="Arial"/>
          <w:b/>
          <w:sz w:val="22"/>
          <w:szCs w:val="22"/>
        </w:rPr>
        <w:t>1</w:t>
      </w:r>
      <w:r w:rsidRPr="00EF3027">
        <w:rPr>
          <w:rFonts w:cs="Arial"/>
          <w:b/>
          <w:sz w:val="22"/>
          <w:szCs w:val="22"/>
        </w:rPr>
        <w:tab/>
        <w:t xml:space="preserve">NABÍDKU </w:t>
      </w:r>
      <w:r w:rsidRPr="00EF3027">
        <w:rPr>
          <w:rFonts w:cs="Arial"/>
          <w:b/>
          <w:caps/>
          <w:sz w:val="22"/>
          <w:szCs w:val="22"/>
        </w:rPr>
        <w:t xml:space="preserve">předkládá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00"/>
        <w:gridCol w:w="7539"/>
      </w:tblGrid>
      <w:tr w:rsidR="00934ED1" w:rsidRPr="00EF3027" w:rsidTr="00BA40B0">
        <w:trPr>
          <w:cantSplit/>
          <w:trHeight w:val="456"/>
        </w:trPr>
        <w:tc>
          <w:tcPr>
            <w:tcW w:w="2100" w:type="dxa"/>
            <w:tcBorders>
              <w:top w:val="nil"/>
              <w:left w:val="nil"/>
            </w:tcBorders>
          </w:tcPr>
          <w:p w:rsidR="00934ED1" w:rsidRPr="00EF3027" w:rsidRDefault="00934ED1" w:rsidP="00BA40B0">
            <w:pPr>
              <w:jc w:val="both"/>
              <w:rPr>
                <w:rFonts w:cs="Arial"/>
                <w:b/>
                <w:sz w:val="22"/>
              </w:rPr>
            </w:pPr>
          </w:p>
        </w:tc>
        <w:tc>
          <w:tcPr>
            <w:tcW w:w="7539" w:type="dxa"/>
            <w:shd w:val="pct5" w:color="auto" w:fill="FFFFFF"/>
          </w:tcPr>
          <w:p w:rsidR="00934ED1" w:rsidRPr="00EF3027" w:rsidRDefault="00934ED1" w:rsidP="00BA40B0">
            <w:pPr>
              <w:jc w:val="both"/>
              <w:rPr>
                <w:rFonts w:cs="Arial"/>
                <w:b/>
                <w:sz w:val="22"/>
              </w:rPr>
            </w:pPr>
            <w:r w:rsidRPr="00EF3027">
              <w:rPr>
                <w:rFonts w:cs="Arial"/>
                <w:b/>
                <w:sz w:val="22"/>
              </w:rPr>
              <w:t xml:space="preserve">Jméno/název dodavatele (člena konsorcia) </w:t>
            </w:r>
          </w:p>
        </w:tc>
      </w:tr>
      <w:tr w:rsidR="00934ED1" w:rsidRPr="00EF3027" w:rsidTr="00BA40B0">
        <w:trPr>
          <w:cantSplit/>
        </w:trPr>
        <w:tc>
          <w:tcPr>
            <w:tcW w:w="2100" w:type="dxa"/>
          </w:tcPr>
          <w:p w:rsidR="00934ED1" w:rsidRPr="00EF3027" w:rsidRDefault="00934ED1" w:rsidP="00BA40B0">
            <w:pPr>
              <w:spacing w:before="60"/>
              <w:jc w:val="both"/>
              <w:rPr>
                <w:rFonts w:cs="Arial"/>
                <w:b/>
                <w:sz w:val="22"/>
              </w:rPr>
            </w:pPr>
            <w:r w:rsidRPr="00EF3027">
              <w:rPr>
                <w:rFonts w:cs="Arial"/>
                <w:b/>
                <w:sz w:val="22"/>
              </w:rPr>
              <w:t>Hlavní dodavatel*</w:t>
            </w:r>
          </w:p>
        </w:tc>
        <w:tc>
          <w:tcPr>
            <w:tcW w:w="7539" w:type="dxa"/>
          </w:tcPr>
          <w:p w:rsidR="00934ED1" w:rsidRPr="00EF3027" w:rsidRDefault="00934ED1" w:rsidP="00BA40B0">
            <w:pPr>
              <w:spacing w:before="60" w:after="60"/>
              <w:jc w:val="both"/>
              <w:rPr>
                <w:rFonts w:cs="Arial"/>
                <w:b/>
                <w:sz w:val="22"/>
              </w:rPr>
            </w:pPr>
          </w:p>
        </w:tc>
      </w:tr>
      <w:tr w:rsidR="00934ED1" w:rsidRPr="00EF3027" w:rsidTr="00BA40B0">
        <w:trPr>
          <w:cantSplit/>
          <w:trHeight w:val="552"/>
        </w:trPr>
        <w:tc>
          <w:tcPr>
            <w:tcW w:w="2100" w:type="dxa"/>
          </w:tcPr>
          <w:p w:rsidR="00934ED1" w:rsidRPr="00EF3027" w:rsidRDefault="00934ED1" w:rsidP="00BA40B0">
            <w:pPr>
              <w:spacing w:before="60" w:after="60"/>
              <w:jc w:val="both"/>
              <w:rPr>
                <w:rFonts w:cs="Arial"/>
                <w:b/>
                <w:sz w:val="22"/>
              </w:rPr>
            </w:pPr>
            <w:r w:rsidRPr="00EF3027">
              <w:rPr>
                <w:rFonts w:cs="Arial"/>
                <w:b/>
                <w:sz w:val="22"/>
              </w:rPr>
              <w:t>Člen konsorcia 1*</w:t>
            </w:r>
          </w:p>
        </w:tc>
        <w:tc>
          <w:tcPr>
            <w:tcW w:w="7539" w:type="dxa"/>
          </w:tcPr>
          <w:p w:rsidR="00934ED1" w:rsidRPr="00EF3027" w:rsidRDefault="00934ED1" w:rsidP="00BA40B0">
            <w:pPr>
              <w:spacing w:before="60" w:after="60"/>
              <w:jc w:val="both"/>
              <w:rPr>
                <w:rFonts w:cs="Arial"/>
                <w:b/>
                <w:sz w:val="22"/>
              </w:rPr>
            </w:pPr>
          </w:p>
        </w:tc>
      </w:tr>
    </w:tbl>
    <w:p w:rsidR="00934ED1" w:rsidRPr="00EF3027" w:rsidRDefault="00934ED1" w:rsidP="00934ED1">
      <w:pPr>
        <w:jc w:val="both"/>
        <w:rPr>
          <w:rFonts w:cs="Arial"/>
          <w:b/>
          <w:sz w:val="16"/>
        </w:rPr>
      </w:pPr>
      <w:r w:rsidRPr="00EF3027">
        <w:rPr>
          <w:rFonts w:cs="Arial"/>
          <w:sz w:val="16"/>
        </w:rPr>
        <w:t xml:space="preserve">*Podle potřeby přidejte/vymažte další řádky pro partnery v konsorciu. </w:t>
      </w:r>
      <w:r w:rsidRPr="00EF3027">
        <w:rPr>
          <w:rFonts w:cs="Arial"/>
          <w:b/>
          <w:sz w:val="16"/>
        </w:rPr>
        <w:t>Upozorňujeme na to, že subdodavatel není považován za člena konsorcia</w:t>
      </w:r>
      <w:r w:rsidRPr="00EF3027">
        <w:rPr>
          <w:rFonts w:cs="Arial"/>
          <w:sz w:val="16"/>
        </w:rPr>
        <w:t xml:space="preserve">. Pokud tuto nabídku předkládá individuální fyzická/právnická osoba, musí být její jméno uvedeno v </w:t>
      </w:r>
      <w:r w:rsidR="002D18CC" w:rsidRPr="00EF3027">
        <w:rPr>
          <w:rFonts w:cs="Arial"/>
          <w:sz w:val="16"/>
        </w:rPr>
        <w:t>řádku, Hlavní</w:t>
      </w:r>
      <w:r w:rsidRPr="00EF3027">
        <w:rPr>
          <w:rFonts w:cs="Arial"/>
          <w:b/>
          <w:sz w:val="16"/>
        </w:rPr>
        <w:t xml:space="preserve"> dodavatel</w:t>
      </w:r>
      <w:r w:rsidRPr="00EF3027">
        <w:rPr>
          <w:rFonts w:cs="Arial"/>
          <w:sz w:val="16"/>
        </w:rPr>
        <w:t>´ (a další řádky smazány). U konsorcia bude smlouva podepsána pouze s hlavním dodavatelem.</w:t>
      </w:r>
    </w:p>
    <w:p w:rsidR="00934ED1" w:rsidRPr="00EF3027" w:rsidRDefault="00934ED1" w:rsidP="00934ED1">
      <w:pPr>
        <w:jc w:val="both"/>
        <w:rPr>
          <w:rFonts w:cs="Arial"/>
          <w:b/>
          <w:sz w:val="22"/>
          <w:szCs w:val="22"/>
        </w:rPr>
      </w:pPr>
    </w:p>
    <w:p w:rsidR="00934ED1" w:rsidRPr="00EF3027" w:rsidRDefault="00934ED1" w:rsidP="00934ED1">
      <w:pPr>
        <w:keepNext/>
        <w:spacing w:before="240"/>
        <w:ind w:left="425" w:hanging="425"/>
        <w:jc w:val="both"/>
        <w:rPr>
          <w:rFonts w:cs="Arial"/>
          <w:b/>
          <w:sz w:val="22"/>
          <w:szCs w:val="22"/>
        </w:rPr>
      </w:pPr>
      <w:r w:rsidRPr="00EF3027">
        <w:rPr>
          <w:rFonts w:cs="Arial"/>
          <w:b/>
          <w:sz w:val="22"/>
          <w:szCs w:val="22"/>
        </w:rPr>
        <w:t>2</w:t>
      </w:r>
      <w:r w:rsidRPr="00EF3027">
        <w:rPr>
          <w:rFonts w:cs="Arial"/>
          <w:b/>
          <w:sz w:val="22"/>
          <w:szCs w:val="22"/>
        </w:rPr>
        <w:tab/>
      </w:r>
      <w:r w:rsidRPr="00EF3027">
        <w:rPr>
          <w:rFonts w:cs="Arial"/>
          <w:b/>
          <w:caps/>
          <w:sz w:val="22"/>
          <w:szCs w:val="22"/>
        </w:rPr>
        <w:t>kontaktní osoba</w:t>
      </w:r>
      <w:r w:rsidRPr="00EF3027">
        <w:rPr>
          <w:rFonts w:cs="Arial"/>
          <w:b/>
          <w:sz w:val="22"/>
          <w:szCs w:val="22"/>
        </w:rPr>
        <w:t xml:space="preserve"> (pro toto zadávací řízení)</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934ED1" w:rsidRPr="00EF3027" w:rsidTr="00BA40B0">
        <w:tc>
          <w:tcPr>
            <w:tcW w:w="1842" w:type="dxa"/>
            <w:shd w:val="pct5" w:color="auto" w:fill="FFFFFF"/>
          </w:tcPr>
          <w:p w:rsidR="00934ED1" w:rsidRPr="00EF3027" w:rsidRDefault="00934ED1" w:rsidP="00BA40B0">
            <w:pPr>
              <w:pStyle w:val="Nadpis6"/>
              <w:spacing w:before="120" w:after="120"/>
              <w:rPr>
                <w:szCs w:val="22"/>
              </w:rPr>
            </w:pPr>
            <w:r w:rsidRPr="00EF3027">
              <w:rPr>
                <w:szCs w:val="22"/>
              </w:rPr>
              <w:t>Jméno</w:t>
            </w:r>
          </w:p>
        </w:tc>
        <w:tc>
          <w:tcPr>
            <w:tcW w:w="4387" w:type="dxa"/>
          </w:tcPr>
          <w:p w:rsidR="00934ED1" w:rsidRPr="00EF3027" w:rsidRDefault="00934ED1" w:rsidP="00BA40B0">
            <w:pPr>
              <w:rPr>
                <w:rFonts w:cs="Arial"/>
                <w:sz w:val="22"/>
                <w:szCs w:val="22"/>
              </w:rPr>
            </w:pPr>
          </w:p>
        </w:tc>
      </w:tr>
      <w:tr w:rsidR="00934ED1" w:rsidRPr="00EF3027" w:rsidTr="00BA40B0">
        <w:tc>
          <w:tcPr>
            <w:tcW w:w="1842" w:type="dxa"/>
            <w:shd w:val="pct5" w:color="auto" w:fill="FFFFFF"/>
          </w:tcPr>
          <w:p w:rsidR="00934ED1" w:rsidRPr="00EF3027" w:rsidRDefault="00934ED1" w:rsidP="00BA40B0">
            <w:pPr>
              <w:rPr>
                <w:rFonts w:cs="Arial"/>
                <w:b/>
                <w:sz w:val="22"/>
                <w:szCs w:val="22"/>
              </w:rPr>
            </w:pPr>
            <w:r w:rsidRPr="00EF3027">
              <w:rPr>
                <w:rFonts w:cs="Arial"/>
                <w:b/>
                <w:sz w:val="22"/>
                <w:szCs w:val="22"/>
              </w:rPr>
              <w:t>Organizace</w:t>
            </w:r>
          </w:p>
        </w:tc>
        <w:tc>
          <w:tcPr>
            <w:tcW w:w="4387" w:type="dxa"/>
          </w:tcPr>
          <w:p w:rsidR="00934ED1" w:rsidRPr="00EF3027" w:rsidRDefault="00934ED1" w:rsidP="00BA40B0">
            <w:pPr>
              <w:rPr>
                <w:rFonts w:cs="Arial"/>
                <w:sz w:val="22"/>
                <w:szCs w:val="22"/>
              </w:rPr>
            </w:pPr>
          </w:p>
        </w:tc>
      </w:tr>
      <w:tr w:rsidR="00934ED1" w:rsidRPr="00EF3027" w:rsidTr="00BA40B0">
        <w:tc>
          <w:tcPr>
            <w:tcW w:w="1842" w:type="dxa"/>
            <w:shd w:val="pct5" w:color="auto" w:fill="FFFFFF"/>
          </w:tcPr>
          <w:p w:rsidR="00934ED1" w:rsidRPr="00EF3027" w:rsidRDefault="00934ED1" w:rsidP="00BA40B0">
            <w:pPr>
              <w:rPr>
                <w:rFonts w:cs="Arial"/>
                <w:b/>
                <w:sz w:val="22"/>
                <w:szCs w:val="22"/>
              </w:rPr>
            </w:pPr>
            <w:r w:rsidRPr="00EF3027">
              <w:rPr>
                <w:rFonts w:cs="Arial"/>
                <w:b/>
                <w:sz w:val="22"/>
                <w:szCs w:val="22"/>
              </w:rPr>
              <w:t>Adresa</w:t>
            </w:r>
          </w:p>
        </w:tc>
        <w:tc>
          <w:tcPr>
            <w:tcW w:w="4387" w:type="dxa"/>
          </w:tcPr>
          <w:p w:rsidR="00934ED1" w:rsidRPr="00EF3027" w:rsidRDefault="00934ED1" w:rsidP="00BA40B0">
            <w:pPr>
              <w:rPr>
                <w:rFonts w:cs="Arial"/>
                <w:sz w:val="22"/>
                <w:szCs w:val="22"/>
              </w:rPr>
            </w:pPr>
          </w:p>
        </w:tc>
      </w:tr>
      <w:tr w:rsidR="00934ED1" w:rsidRPr="00EF3027" w:rsidTr="00BA40B0">
        <w:tc>
          <w:tcPr>
            <w:tcW w:w="1842" w:type="dxa"/>
            <w:shd w:val="pct5" w:color="auto" w:fill="FFFFFF"/>
          </w:tcPr>
          <w:p w:rsidR="00934ED1" w:rsidRPr="00EF3027" w:rsidRDefault="00934ED1" w:rsidP="00BA40B0">
            <w:pPr>
              <w:rPr>
                <w:rFonts w:cs="Arial"/>
                <w:b/>
                <w:sz w:val="22"/>
                <w:szCs w:val="22"/>
              </w:rPr>
            </w:pPr>
            <w:r w:rsidRPr="00EF3027">
              <w:rPr>
                <w:rFonts w:cs="Arial"/>
                <w:b/>
                <w:sz w:val="22"/>
                <w:szCs w:val="22"/>
              </w:rPr>
              <w:t>Telefon</w:t>
            </w:r>
          </w:p>
        </w:tc>
        <w:tc>
          <w:tcPr>
            <w:tcW w:w="4387" w:type="dxa"/>
          </w:tcPr>
          <w:p w:rsidR="00934ED1" w:rsidRPr="00EF3027" w:rsidRDefault="00934ED1" w:rsidP="00BA40B0">
            <w:pPr>
              <w:rPr>
                <w:rFonts w:cs="Arial"/>
                <w:sz w:val="22"/>
                <w:szCs w:val="22"/>
              </w:rPr>
            </w:pPr>
          </w:p>
        </w:tc>
      </w:tr>
      <w:tr w:rsidR="00934ED1" w:rsidRPr="00EF3027" w:rsidTr="00BA40B0">
        <w:tc>
          <w:tcPr>
            <w:tcW w:w="1842" w:type="dxa"/>
            <w:shd w:val="pct5" w:color="auto" w:fill="FFFFFF"/>
          </w:tcPr>
          <w:p w:rsidR="00934ED1" w:rsidRPr="00EF3027" w:rsidRDefault="00934ED1" w:rsidP="00BA40B0">
            <w:pPr>
              <w:rPr>
                <w:rFonts w:cs="Arial"/>
                <w:b/>
                <w:sz w:val="22"/>
                <w:szCs w:val="22"/>
              </w:rPr>
            </w:pPr>
            <w:r w:rsidRPr="00EF3027">
              <w:rPr>
                <w:rFonts w:cs="Arial"/>
                <w:b/>
                <w:sz w:val="22"/>
                <w:szCs w:val="22"/>
              </w:rPr>
              <w:t>Fax</w:t>
            </w:r>
          </w:p>
        </w:tc>
        <w:tc>
          <w:tcPr>
            <w:tcW w:w="4387" w:type="dxa"/>
          </w:tcPr>
          <w:p w:rsidR="00934ED1" w:rsidRPr="00EF3027" w:rsidRDefault="00934ED1" w:rsidP="00BA40B0">
            <w:pPr>
              <w:rPr>
                <w:rFonts w:cs="Arial"/>
                <w:sz w:val="22"/>
                <w:szCs w:val="22"/>
              </w:rPr>
            </w:pPr>
          </w:p>
        </w:tc>
      </w:tr>
      <w:tr w:rsidR="00934ED1" w:rsidRPr="00EF3027" w:rsidTr="00BA40B0">
        <w:tc>
          <w:tcPr>
            <w:tcW w:w="1842" w:type="dxa"/>
            <w:shd w:val="pct5" w:color="auto" w:fill="FFFFFF"/>
          </w:tcPr>
          <w:p w:rsidR="00934ED1" w:rsidRPr="00EF3027" w:rsidRDefault="00934ED1" w:rsidP="00BA40B0">
            <w:pPr>
              <w:rPr>
                <w:rFonts w:cs="Arial"/>
                <w:b/>
                <w:sz w:val="22"/>
                <w:szCs w:val="22"/>
              </w:rPr>
            </w:pPr>
            <w:r w:rsidRPr="00EF3027">
              <w:rPr>
                <w:rFonts w:cs="Arial"/>
                <w:b/>
                <w:sz w:val="22"/>
                <w:szCs w:val="22"/>
              </w:rPr>
              <w:t>E-mail</w:t>
            </w:r>
          </w:p>
        </w:tc>
        <w:tc>
          <w:tcPr>
            <w:tcW w:w="4387" w:type="dxa"/>
          </w:tcPr>
          <w:p w:rsidR="00934ED1" w:rsidRPr="00EF3027" w:rsidRDefault="00934ED1" w:rsidP="00BA40B0">
            <w:pPr>
              <w:rPr>
                <w:rFonts w:cs="Arial"/>
                <w:sz w:val="22"/>
                <w:szCs w:val="22"/>
              </w:rPr>
            </w:pPr>
          </w:p>
        </w:tc>
      </w:tr>
    </w:tbl>
    <w:p w:rsidR="00934ED1" w:rsidRPr="00EF3027" w:rsidRDefault="00934ED1" w:rsidP="00934ED1">
      <w:pPr>
        <w:pStyle w:val="Titulek"/>
        <w:spacing w:after="0"/>
        <w:ind w:left="403" w:hanging="403"/>
        <w:rPr>
          <w:rFonts w:cs="Arial"/>
          <w:i w:val="0"/>
          <w:iCs w:val="0"/>
          <w:sz w:val="22"/>
          <w:szCs w:val="22"/>
        </w:rPr>
      </w:pPr>
    </w:p>
    <w:p w:rsidR="00934ED1" w:rsidRPr="00EF3027" w:rsidRDefault="00934ED1" w:rsidP="00934ED1">
      <w:pPr>
        <w:pStyle w:val="Titulek"/>
        <w:keepNext/>
        <w:spacing w:after="0"/>
        <w:ind w:left="403" w:hanging="403"/>
        <w:rPr>
          <w:rFonts w:cs="Arial"/>
          <w:i w:val="0"/>
          <w:iCs w:val="0"/>
          <w:sz w:val="22"/>
        </w:rPr>
      </w:pPr>
      <w:r w:rsidRPr="00EF3027">
        <w:rPr>
          <w:rFonts w:cs="Arial"/>
          <w:i w:val="0"/>
          <w:iCs w:val="0"/>
          <w:sz w:val="22"/>
        </w:rPr>
        <w:t xml:space="preserve">3 </w:t>
      </w:r>
      <w:r w:rsidRPr="00EF3027">
        <w:rPr>
          <w:rFonts w:cs="Arial"/>
          <w:i w:val="0"/>
          <w:iCs w:val="0"/>
          <w:sz w:val="22"/>
        </w:rPr>
        <w:tab/>
        <w:t>ČESTNÉ PROHLÁŠENÍ</w:t>
      </w:r>
    </w:p>
    <w:p w:rsidR="00934ED1" w:rsidRPr="00EF3027" w:rsidRDefault="00934ED1" w:rsidP="00934ED1">
      <w:pPr>
        <w:keepLines/>
        <w:widowControl w:val="0"/>
        <w:jc w:val="both"/>
        <w:rPr>
          <w:rFonts w:cs="Arial"/>
          <w:i/>
          <w:iCs/>
          <w:sz w:val="22"/>
        </w:rPr>
      </w:pPr>
      <w:r w:rsidRPr="00EF3027">
        <w:rPr>
          <w:rFonts w:cs="Arial"/>
          <w:sz w:val="22"/>
        </w:rPr>
        <w:t xml:space="preserve">Každý dodavatel uvedený v bodu 1 tohoto formuláře, a rovněž každý člen konsorcia, musí jako součást své nabídky předložit také podepsané čestné prohlášení vypracované dle přiloženého vzoru. </w:t>
      </w:r>
      <w:r w:rsidRPr="00EF3027">
        <w:rPr>
          <w:rFonts w:cs="Arial"/>
          <w:i/>
          <w:iCs/>
          <w:sz w:val="22"/>
        </w:rPr>
        <w:t>[Pokud nabídku předkládá konsorcium, musí být čestné prohlášení hlavního dodavatele i ostatních členů konsorcia originál nebo úředně ověřená kopie.]</w:t>
      </w:r>
    </w:p>
    <w:p w:rsidR="00DE4268" w:rsidRPr="00EF3027" w:rsidRDefault="00DE4268" w:rsidP="00934ED1">
      <w:pPr>
        <w:keepLines/>
        <w:widowControl w:val="0"/>
        <w:jc w:val="both"/>
        <w:rPr>
          <w:rFonts w:cs="Arial"/>
          <w:sz w:val="22"/>
        </w:rPr>
      </w:pPr>
    </w:p>
    <w:p w:rsidR="002F68F2" w:rsidRPr="00EF3027" w:rsidRDefault="00934ED1" w:rsidP="002F68F2">
      <w:pPr>
        <w:pStyle w:val="Titulek"/>
        <w:keepNext/>
        <w:spacing w:after="0"/>
        <w:ind w:left="403" w:hanging="403"/>
        <w:rPr>
          <w:rFonts w:cs="Arial"/>
          <w:i w:val="0"/>
          <w:iCs w:val="0"/>
          <w:sz w:val="22"/>
        </w:rPr>
      </w:pPr>
      <w:r w:rsidRPr="00EF3027">
        <w:rPr>
          <w:rFonts w:cs="Arial"/>
          <w:i w:val="0"/>
          <w:iCs w:val="0"/>
          <w:sz w:val="22"/>
        </w:rPr>
        <w:t>PROHLÁŠENÍ</w:t>
      </w:r>
    </w:p>
    <w:p w:rsidR="00934ED1" w:rsidRPr="00EF3027" w:rsidRDefault="00934ED1" w:rsidP="00934ED1">
      <w:pPr>
        <w:pStyle w:val="normaltableau"/>
        <w:keepLines/>
        <w:rPr>
          <w:rFonts w:ascii="Arial" w:hAnsi="Arial" w:cs="Arial"/>
          <w:lang w:val="cs-CZ" w:eastAsia="en-US"/>
        </w:rPr>
      </w:pPr>
      <w:r w:rsidRPr="00EF3027">
        <w:rPr>
          <w:rFonts w:ascii="Arial" w:hAnsi="Arial" w:cs="Arial"/>
          <w:lang w:val="cs-CZ" w:eastAsia="en-US"/>
        </w:rPr>
        <w:t xml:space="preserve">Já, níže podepsaný, jako pověřený zástupce výše uvedeného dodavatele (včetně všech členů konsorcia, pokud nabídku předkládá konsorcium), tímto prohlašuji, že jsme se seznámili s celým obsahem zadávací dokumentace pro výše uvedené zadávací řízení a že ji bezvýhradně a bez omezení přijímáme. </w:t>
      </w:r>
    </w:p>
    <w:p w:rsidR="00934ED1" w:rsidRPr="00EF3027" w:rsidRDefault="00C6643D" w:rsidP="00934ED1">
      <w:pPr>
        <w:jc w:val="both"/>
        <w:rPr>
          <w:rFonts w:cs="Arial"/>
          <w:sz w:val="22"/>
        </w:rPr>
      </w:pPr>
      <w:bookmarkStart w:id="34" w:name="_GoBack"/>
      <w:bookmarkEnd w:id="34"/>
      <w:r w:rsidRPr="00EF3027" w:rsidDel="00C6643D">
        <w:rPr>
          <w:rFonts w:cs="Arial"/>
          <w:sz w:val="22"/>
        </w:rPr>
        <w:t xml:space="preserve"> </w:t>
      </w:r>
      <w:r w:rsidR="00934ED1" w:rsidRPr="00EF3027">
        <w:rPr>
          <w:rFonts w:cs="Arial"/>
          <w:sz w:val="22"/>
        </w:rPr>
        <w:t>[</w:t>
      </w:r>
      <w:r w:rsidR="00934ED1" w:rsidRPr="00EF3027">
        <w:rPr>
          <w:rFonts w:cs="Arial"/>
          <w:i/>
          <w:sz w:val="22"/>
          <w:u w:val="single"/>
        </w:rPr>
        <w:t>Podle potřeby</w:t>
      </w:r>
      <w:r w:rsidR="00934ED1" w:rsidRPr="00EF3027">
        <w:rPr>
          <w:rFonts w:cs="Arial"/>
          <w:i/>
          <w:sz w:val="22"/>
        </w:rPr>
        <w:t xml:space="preserve">: </w:t>
      </w:r>
      <w:r w:rsidR="00934ED1" w:rsidRPr="00EF3027">
        <w:rPr>
          <w:rFonts w:cs="Arial"/>
          <w:sz w:val="22"/>
        </w:rPr>
        <w:t xml:space="preserve">Jsme si vědomi toho, že v případě konsorcia nesmí být jeho složení během zadávacího řízení nijak měněno. Rovněž jsme si vědomi toho, že partneři konsorcia budou ručit </w:t>
      </w:r>
      <w:r w:rsidR="00934ED1" w:rsidRPr="00EF3027">
        <w:rPr>
          <w:rFonts w:cs="Arial"/>
          <w:sz w:val="22"/>
        </w:rPr>
        <w:lastRenderedPageBreak/>
        <w:t>společně a nerozdílně zadavateli, pokud jde o účast v tomto zadávacím řízení i v případné zakázce přidělené nám na jeho základě. ]</w:t>
      </w:r>
    </w:p>
    <w:p w:rsidR="00934ED1" w:rsidRDefault="00934ED1" w:rsidP="00934ED1">
      <w:pPr>
        <w:pStyle w:val="Zkladntext2"/>
        <w:spacing w:after="120"/>
        <w:jc w:val="both"/>
        <w:rPr>
          <w:rFonts w:cs="Arial"/>
        </w:rPr>
      </w:pPr>
      <w:r w:rsidRPr="00EF3027">
        <w:rPr>
          <w:rFonts w:cs="Arial"/>
        </w:rPr>
        <w:t>Podepsáno jménem dodavatele:</w:t>
      </w:r>
    </w:p>
    <w:p w:rsidR="00C71161" w:rsidRPr="00EF3027" w:rsidRDefault="00C71161" w:rsidP="00934ED1">
      <w:pPr>
        <w:pStyle w:val="Zkladntext2"/>
        <w:spacing w:after="120"/>
        <w:jc w:val="both"/>
        <w:rPr>
          <w:rFonts w:cs="Arial"/>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934ED1" w:rsidRPr="00EF3027" w:rsidTr="00BA40B0">
        <w:tc>
          <w:tcPr>
            <w:tcW w:w="1842" w:type="dxa"/>
            <w:shd w:val="pct5" w:color="auto" w:fill="FFFFFF"/>
          </w:tcPr>
          <w:p w:rsidR="00934ED1" w:rsidRPr="00EF3027" w:rsidRDefault="00934ED1" w:rsidP="00BA40B0">
            <w:pPr>
              <w:rPr>
                <w:rFonts w:cs="Arial"/>
                <w:b/>
                <w:sz w:val="22"/>
              </w:rPr>
            </w:pPr>
            <w:r w:rsidRPr="00EF3027">
              <w:rPr>
                <w:rFonts w:cs="Arial"/>
                <w:b/>
                <w:sz w:val="22"/>
              </w:rPr>
              <w:t>Jméno</w:t>
            </w:r>
          </w:p>
        </w:tc>
        <w:tc>
          <w:tcPr>
            <w:tcW w:w="4387" w:type="dxa"/>
          </w:tcPr>
          <w:p w:rsidR="00934ED1" w:rsidRPr="00EF3027" w:rsidRDefault="00934ED1" w:rsidP="00BA40B0">
            <w:pPr>
              <w:rPr>
                <w:rFonts w:cs="Arial"/>
                <w:sz w:val="22"/>
              </w:rPr>
            </w:pPr>
          </w:p>
        </w:tc>
      </w:tr>
      <w:tr w:rsidR="00934ED1" w:rsidRPr="00EF3027" w:rsidTr="00BA40B0">
        <w:tc>
          <w:tcPr>
            <w:tcW w:w="1842" w:type="dxa"/>
            <w:shd w:val="pct5" w:color="auto" w:fill="FFFFFF"/>
          </w:tcPr>
          <w:p w:rsidR="00934ED1" w:rsidRPr="00EF3027" w:rsidRDefault="00934ED1" w:rsidP="00BA40B0">
            <w:pPr>
              <w:rPr>
                <w:rFonts w:cs="Arial"/>
                <w:b/>
                <w:sz w:val="22"/>
              </w:rPr>
            </w:pPr>
            <w:r w:rsidRPr="00EF3027">
              <w:rPr>
                <w:rFonts w:cs="Arial"/>
                <w:b/>
                <w:sz w:val="22"/>
              </w:rPr>
              <w:t>Podpis</w:t>
            </w:r>
          </w:p>
        </w:tc>
        <w:tc>
          <w:tcPr>
            <w:tcW w:w="4387" w:type="dxa"/>
          </w:tcPr>
          <w:p w:rsidR="00934ED1" w:rsidRPr="00EF3027" w:rsidRDefault="00934ED1" w:rsidP="00BA40B0">
            <w:pPr>
              <w:rPr>
                <w:rFonts w:cs="Arial"/>
                <w:sz w:val="22"/>
              </w:rPr>
            </w:pPr>
          </w:p>
        </w:tc>
      </w:tr>
      <w:tr w:rsidR="00934ED1" w:rsidRPr="00EF3027" w:rsidTr="00BA40B0">
        <w:tc>
          <w:tcPr>
            <w:tcW w:w="1842" w:type="dxa"/>
            <w:shd w:val="pct5" w:color="auto" w:fill="FFFFFF"/>
          </w:tcPr>
          <w:p w:rsidR="00934ED1" w:rsidRPr="00EF3027" w:rsidRDefault="00934ED1" w:rsidP="00BA40B0">
            <w:pPr>
              <w:rPr>
                <w:rFonts w:cs="Arial"/>
                <w:b/>
                <w:sz w:val="22"/>
              </w:rPr>
            </w:pPr>
            <w:r w:rsidRPr="00EF3027">
              <w:rPr>
                <w:rFonts w:cs="Arial"/>
                <w:b/>
                <w:sz w:val="22"/>
              </w:rPr>
              <w:t>Datum</w:t>
            </w:r>
          </w:p>
        </w:tc>
        <w:tc>
          <w:tcPr>
            <w:tcW w:w="4387" w:type="dxa"/>
          </w:tcPr>
          <w:p w:rsidR="00934ED1" w:rsidRPr="00EF3027" w:rsidRDefault="00934ED1" w:rsidP="00BA40B0">
            <w:pPr>
              <w:rPr>
                <w:rFonts w:cs="Arial"/>
                <w:sz w:val="22"/>
              </w:rPr>
            </w:pPr>
          </w:p>
        </w:tc>
      </w:tr>
    </w:tbl>
    <w:p w:rsidR="00934ED1" w:rsidRPr="00EF3027" w:rsidRDefault="00934ED1" w:rsidP="00934ED1">
      <w:pPr>
        <w:keepLines/>
        <w:widowControl w:val="0"/>
        <w:spacing w:before="0" w:after="0"/>
        <w:ind w:left="425"/>
        <w:jc w:val="both"/>
        <w:rPr>
          <w:rFonts w:cs="Arial"/>
          <w:sz w:val="22"/>
        </w:rPr>
      </w:pPr>
    </w:p>
    <w:p w:rsidR="00934ED1" w:rsidRPr="00EF3027" w:rsidRDefault="00934ED1" w:rsidP="00934ED1">
      <w:pPr>
        <w:pStyle w:val="Zkladntext"/>
        <w:spacing w:before="0" w:after="0"/>
        <w:rPr>
          <w:rFonts w:cs="Arial"/>
          <w:sz w:val="22"/>
        </w:rPr>
      </w:pPr>
    </w:p>
    <w:p w:rsidR="00ED1F60" w:rsidRPr="00EF3027" w:rsidRDefault="00ED1F60">
      <w:pPr>
        <w:spacing w:before="0" w:after="0"/>
        <w:rPr>
          <w:rFonts w:cs="Arial"/>
          <w:sz w:val="22"/>
        </w:rPr>
      </w:pPr>
      <w:r w:rsidRPr="00EF3027">
        <w:rPr>
          <w:rFonts w:cs="Arial"/>
          <w:sz w:val="22"/>
        </w:rPr>
        <w:br w:type="page"/>
      </w:r>
    </w:p>
    <w:p w:rsidR="00ED1F60" w:rsidRPr="00EF3027" w:rsidRDefault="00ED1F60" w:rsidP="00ED1F60">
      <w:pPr>
        <w:spacing w:before="0" w:after="0"/>
        <w:jc w:val="center"/>
        <w:rPr>
          <w:rFonts w:ascii="Tahoma" w:hAnsi="Tahoma" w:cs="Tahoma"/>
          <w:b/>
        </w:rPr>
      </w:pPr>
      <w:r w:rsidRPr="00EF3027">
        <w:rPr>
          <w:rFonts w:ascii="Tahoma" w:hAnsi="Tahoma" w:cs="Tahoma"/>
          <w:b/>
        </w:rPr>
        <w:lastRenderedPageBreak/>
        <w:t>ČESTNÉ PROHLÁŠENÍ - PROKÁZÁNÍ SPLNĚNÍ KVALIFIKACE</w:t>
      </w:r>
    </w:p>
    <w:p w:rsidR="00ED1F60" w:rsidRPr="00EF3027" w:rsidRDefault="00ED1F60" w:rsidP="00ED1F60">
      <w:pPr>
        <w:jc w:val="both"/>
        <w:rPr>
          <w:rFonts w:ascii="Tahoma" w:hAnsi="Tahoma" w:cs="Tahoma"/>
        </w:rPr>
      </w:pPr>
    </w:p>
    <w:p w:rsidR="00ED1F60" w:rsidRPr="00EF3027" w:rsidRDefault="00ED1F60" w:rsidP="00ED1F60">
      <w:pPr>
        <w:pStyle w:val="text"/>
        <w:widowControl/>
        <w:spacing w:before="0" w:line="240" w:lineRule="auto"/>
        <w:rPr>
          <w:rFonts w:ascii="Tahoma" w:hAnsi="Tahoma" w:cs="Tahoma"/>
          <w:sz w:val="20"/>
        </w:rPr>
      </w:pPr>
      <w:r w:rsidRPr="00EF3027">
        <w:rPr>
          <w:rFonts w:ascii="Tahoma" w:hAnsi="Tahoma" w:cs="Tahoma"/>
          <w:sz w:val="20"/>
        </w:rPr>
        <w:t>Já, níže podepsaný statutární orgán …………………………………………………………</w:t>
      </w:r>
      <w:proofErr w:type="gramStart"/>
      <w:r w:rsidRPr="00EF3027">
        <w:rPr>
          <w:rFonts w:ascii="Tahoma" w:hAnsi="Tahoma" w:cs="Tahoma"/>
          <w:sz w:val="20"/>
        </w:rPr>
        <w:t>…..</w:t>
      </w:r>
      <w:proofErr w:type="gramEnd"/>
    </w:p>
    <w:p w:rsidR="00ED1F60" w:rsidRPr="00EF3027" w:rsidRDefault="00ED1F60" w:rsidP="00ED1F60">
      <w:pPr>
        <w:jc w:val="both"/>
        <w:rPr>
          <w:rFonts w:ascii="Tahoma" w:hAnsi="Tahoma" w:cs="Tahoma"/>
        </w:rPr>
      </w:pPr>
      <w:r w:rsidRPr="00EF3027">
        <w:rPr>
          <w:rFonts w:ascii="Tahoma" w:hAnsi="Tahoma" w:cs="Tahoma"/>
        </w:rPr>
        <w:t>…………………………………………………………………………………………………...</w:t>
      </w:r>
    </w:p>
    <w:p w:rsidR="00ED1F60" w:rsidRPr="00EF3027" w:rsidRDefault="00ED1F60" w:rsidP="00ED1F60">
      <w:pPr>
        <w:pStyle w:val="tabulka"/>
        <w:widowControl/>
        <w:spacing w:before="0" w:line="240" w:lineRule="auto"/>
        <w:rPr>
          <w:rFonts w:ascii="Tahoma" w:hAnsi="Tahoma" w:cs="Tahoma"/>
        </w:rPr>
      </w:pPr>
      <w:r w:rsidRPr="00EF3027">
        <w:rPr>
          <w:rFonts w:ascii="Tahoma" w:hAnsi="Tahoma" w:cs="Tahoma"/>
        </w:rPr>
        <w:t>(obchodní jméno, sídlo uchazeče)</w:t>
      </w:r>
    </w:p>
    <w:p w:rsidR="00ED1F60" w:rsidRPr="00EF3027" w:rsidRDefault="00ED1F60" w:rsidP="00ED1F60">
      <w:pPr>
        <w:jc w:val="both"/>
        <w:rPr>
          <w:rFonts w:ascii="Tahoma" w:hAnsi="Tahoma" w:cs="Tahoma"/>
        </w:rPr>
      </w:pPr>
      <w:r w:rsidRPr="00EF3027">
        <w:rPr>
          <w:rFonts w:ascii="Tahoma" w:hAnsi="Tahoma" w:cs="Tahoma"/>
        </w:rPr>
        <w:t>uchazeče o veřejnou zakázku na ……………………………………………………………</w:t>
      </w:r>
      <w:proofErr w:type="gramStart"/>
      <w:r w:rsidRPr="00EF3027">
        <w:rPr>
          <w:rFonts w:ascii="Tahoma" w:hAnsi="Tahoma" w:cs="Tahoma"/>
        </w:rPr>
        <w:t>…..</w:t>
      </w:r>
      <w:proofErr w:type="gramEnd"/>
    </w:p>
    <w:p w:rsidR="00ED1F60" w:rsidRPr="00EF3027" w:rsidRDefault="00ED1F60" w:rsidP="00ED1F60">
      <w:pPr>
        <w:jc w:val="both"/>
        <w:rPr>
          <w:rFonts w:ascii="Tahoma" w:hAnsi="Tahoma" w:cs="Tahoma"/>
        </w:rPr>
      </w:pPr>
      <w:r w:rsidRPr="00EF3027">
        <w:rPr>
          <w:rFonts w:ascii="Tahoma" w:hAnsi="Tahoma" w:cs="Tahoma"/>
        </w:rPr>
        <w:t>…………………………………………………………………………………………………...</w:t>
      </w:r>
    </w:p>
    <w:p w:rsidR="00ED1F60" w:rsidRPr="00EF3027" w:rsidRDefault="00ED1F60" w:rsidP="00ED1F60">
      <w:pPr>
        <w:jc w:val="both"/>
        <w:rPr>
          <w:rFonts w:ascii="Tahoma" w:hAnsi="Tahoma" w:cs="Tahoma"/>
        </w:rPr>
      </w:pPr>
      <w:r w:rsidRPr="00EF3027">
        <w:rPr>
          <w:rFonts w:ascii="Tahoma" w:hAnsi="Tahoma" w:cs="Tahoma"/>
        </w:rPr>
        <w:t xml:space="preserve">prokazuji splnění </w:t>
      </w:r>
      <w:r w:rsidR="00DE4268" w:rsidRPr="00EF3027">
        <w:rPr>
          <w:rFonts w:ascii="Tahoma" w:hAnsi="Tahoma" w:cs="Tahoma"/>
        </w:rPr>
        <w:t xml:space="preserve">požadovaných </w:t>
      </w:r>
      <w:r w:rsidRPr="00EF3027">
        <w:rPr>
          <w:rFonts w:ascii="Tahoma" w:hAnsi="Tahoma" w:cs="Tahoma"/>
        </w:rPr>
        <w:t>kvalifikačních kritérií tímto způsobem:</w:t>
      </w:r>
    </w:p>
    <w:p w:rsidR="00ED1F60" w:rsidRPr="00EF3027" w:rsidRDefault="00ED1F60" w:rsidP="00ED1F60">
      <w:pPr>
        <w:jc w:val="both"/>
        <w:rPr>
          <w:rFonts w:ascii="Tahoma" w:hAnsi="Tahoma" w:cs="Tahoma"/>
          <w:sz w:val="22"/>
          <w:szCs w:val="22"/>
        </w:rPr>
      </w:pPr>
    </w:p>
    <w:p w:rsidR="00ED1F60" w:rsidRPr="00EF3027" w:rsidRDefault="00ED1F60" w:rsidP="00ED1F60">
      <w:pPr>
        <w:jc w:val="center"/>
        <w:rPr>
          <w:rFonts w:ascii="Tahoma" w:hAnsi="Tahoma" w:cs="Tahoma"/>
          <w:b/>
          <w:sz w:val="22"/>
          <w:szCs w:val="22"/>
        </w:rPr>
      </w:pPr>
      <w:r w:rsidRPr="00EF3027">
        <w:rPr>
          <w:rFonts w:ascii="Tahoma" w:hAnsi="Tahoma" w:cs="Tahoma"/>
          <w:b/>
          <w:sz w:val="22"/>
          <w:szCs w:val="22"/>
        </w:rPr>
        <w:t>Čestné prohlášení</w:t>
      </w:r>
    </w:p>
    <w:p w:rsidR="00ED1F60" w:rsidRPr="00EF3027" w:rsidRDefault="00ED1F60" w:rsidP="00ED1F60">
      <w:pPr>
        <w:spacing w:line="360" w:lineRule="auto"/>
        <w:jc w:val="both"/>
        <w:rPr>
          <w:rFonts w:ascii="Tahoma" w:hAnsi="Tahoma" w:cs="Tahoma"/>
        </w:rPr>
      </w:pPr>
      <w:r w:rsidRPr="00EF3027">
        <w:rPr>
          <w:rFonts w:ascii="Tahoma" w:hAnsi="Tahoma" w:cs="Tahoma"/>
        </w:rPr>
        <w:t>Tímto prohlašuji, že splňujeme základní kvalifikační kritéria v souladu s §53 odst. 1 zákona č. 137/2006 Sb., zejména</w:t>
      </w:r>
      <w:r w:rsidR="00C71161">
        <w:rPr>
          <w:rFonts w:ascii="Tahoma" w:hAnsi="Tahoma" w:cs="Tahoma"/>
        </w:rPr>
        <w:t>,</w:t>
      </w:r>
      <w:r w:rsidRPr="00EF3027">
        <w:rPr>
          <w:rFonts w:ascii="Tahoma" w:hAnsi="Tahoma" w:cs="Tahoma"/>
        </w:rPr>
        <w:t xml:space="preserve"> že jsme dodavatel:</w:t>
      </w:r>
    </w:p>
    <w:p w:rsidR="00ED1F60" w:rsidRPr="00EF3027" w:rsidRDefault="00ED1F60" w:rsidP="00ED1F60">
      <w:pPr>
        <w:tabs>
          <w:tab w:val="left" w:pos="709"/>
        </w:tabs>
        <w:ind w:left="709" w:hanging="269"/>
        <w:jc w:val="both"/>
        <w:rPr>
          <w:rFonts w:cs="Arial"/>
        </w:rPr>
      </w:pPr>
      <w:proofErr w:type="gramStart"/>
      <w:r w:rsidRPr="00EF3027">
        <w:rPr>
          <w:rFonts w:cs="Arial"/>
        </w:rPr>
        <w:t>a)  který</w:t>
      </w:r>
      <w:proofErr w:type="gramEnd"/>
      <w:r w:rsidRPr="00EF3027">
        <w:rPr>
          <w:rFonts w:cs="Arial"/>
        </w:rPr>
        <w:t xml:space="preserve">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ED1F60" w:rsidRPr="00EF3027" w:rsidRDefault="00ED1F60" w:rsidP="00ED1F60">
      <w:pPr>
        <w:tabs>
          <w:tab w:val="left" w:pos="709"/>
        </w:tabs>
        <w:ind w:left="709" w:hanging="269"/>
        <w:jc w:val="both"/>
        <w:rPr>
          <w:rFonts w:cs="Arial"/>
        </w:rPr>
      </w:pPr>
    </w:p>
    <w:p w:rsidR="00ED1F60" w:rsidRPr="00EF3027" w:rsidRDefault="00ED1F60" w:rsidP="00ED1F60">
      <w:pPr>
        <w:tabs>
          <w:tab w:val="left" w:pos="709"/>
        </w:tabs>
        <w:ind w:left="709" w:hanging="269"/>
        <w:jc w:val="both"/>
        <w:rPr>
          <w:rFonts w:cs="Arial"/>
        </w:rPr>
      </w:pPr>
      <w:r w:rsidRPr="00EF3027">
        <w:rPr>
          <w:rFonts w:cs="Arial"/>
        </w:rPr>
        <w:t xml:space="preserve">b) 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 </w:t>
      </w:r>
    </w:p>
    <w:p w:rsidR="00ED1F60" w:rsidRPr="00EF3027" w:rsidRDefault="00ED1F60" w:rsidP="00ED1F60">
      <w:pPr>
        <w:tabs>
          <w:tab w:val="left" w:pos="709"/>
        </w:tabs>
        <w:ind w:left="709" w:hanging="269"/>
        <w:jc w:val="both"/>
        <w:rPr>
          <w:rFonts w:cs="Arial"/>
        </w:rPr>
      </w:pPr>
    </w:p>
    <w:p w:rsidR="00ED1F60" w:rsidRPr="00EF3027" w:rsidRDefault="00ED1F60" w:rsidP="00ED1F60">
      <w:pPr>
        <w:tabs>
          <w:tab w:val="left" w:pos="709"/>
        </w:tabs>
        <w:ind w:left="709" w:hanging="269"/>
        <w:jc w:val="both"/>
        <w:rPr>
          <w:rFonts w:cs="Arial"/>
        </w:rPr>
      </w:pPr>
      <w:r w:rsidRPr="00EF3027">
        <w:rPr>
          <w:rFonts w:cs="Arial"/>
        </w:rPr>
        <w:t>c) který v posledních třech letech nenaplnil skutkovou podstatu jednání nekalé soutěže formou podplácení podle zvláštního právního předpisu (§ 49 obchodního zákoníku),</w:t>
      </w:r>
    </w:p>
    <w:p w:rsidR="00ED1F60" w:rsidRPr="00EF3027" w:rsidRDefault="00ED1F60" w:rsidP="00ED1F60">
      <w:pPr>
        <w:tabs>
          <w:tab w:val="left" w:pos="709"/>
        </w:tabs>
        <w:ind w:left="709" w:hanging="269"/>
        <w:jc w:val="both"/>
        <w:rPr>
          <w:rFonts w:cs="Arial"/>
        </w:rPr>
      </w:pPr>
      <w:r w:rsidRPr="00EF3027">
        <w:rPr>
          <w:rFonts w:cs="Arial"/>
        </w:rPr>
        <w:t xml:space="preserve"> </w:t>
      </w:r>
    </w:p>
    <w:p w:rsidR="00ED1F60" w:rsidRPr="00EF3027" w:rsidRDefault="00ED1F60" w:rsidP="00ED1F60">
      <w:pPr>
        <w:tabs>
          <w:tab w:val="left" w:pos="709"/>
        </w:tabs>
        <w:ind w:left="709" w:hanging="269"/>
        <w:jc w:val="both"/>
        <w:rPr>
          <w:rFonts w:cs="Arial"/>
        </w:rPr>
      </w:pPr>
      <w:r w:rsidRPr="00EF3027">
        <w:rPr>
          <w:rFonts w:cs="Arial"/>
        </w:rPr>
        <w:t>d) vůči jehož majetku neprobíhá nebo v posledních třech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(Zákon č. 182/2006 Sb., o úpadku a způsobech jeho řešení (insolvenční zákon), ve znění pozdějších předpisů.),</w:t>
      </w:r>
    </w:p>
    <w:p w:rsidR="00ED1F60" w:rsidRPr="00EF3027" w:rsidRDefault="00ED1F60" w:rsidP="00ED1F60">
      <w:pPr>
        <w:tabs>
          <w:tab w:val="left" w:pos="709"/>
        </w:tabs>
        <w:ind w:left="709" w:hanging="269"/>
        <w:jc w:val="both"/>
        <w:rPr>
          <w:rFonts w:cs="Arial"/>
        </w:rPr>
      </w:pPr>
      <w:r w:rsidRPr="00EF3027">
        <w:rPr>
          <w:rFonts w:cs="Arial"/>
        </w:rPr>
        <w:t xml:space="preserve"> </w:t>
      </w:r>
    </w:p>
    <w:p w:rsidR="00ED1F60" w:rsidRPr="00EF3027" w:rsidRDefault="00ED1F60" w:rsidP="00ED1F60">
      <w:pPr>
        <w:tabs>
          <w:tab w:val="left" w:pos="709"/>
        </w:tabs>
        <w:ind w:left="709" w:hanging="269"/>
        <w:jc w:val="both"/>
        <w:rPr>
          <w:rFonts w:cs="Arial"/>
        </w:rPr>
      </w:pPr>
      <w:r w:rsidRPr="00EF3027">
        <w:rPr>
          <w:rFonts w:cs="Arial"/>
        </w:rPr>
        <w:t>e) který není v likvidaci,</w:t>
      </w:r>
    </w:p>
    <w:p w:rsidR="00ED1F60" w:rsidRPr="00EF3027" w:rsidRDefault="00ED1F60" w:rsidP="00ED1F60">
      <w:pPr>
        <w:tabs>
          <w:tab w:val="left" w:pos="709"/>
        </w:tabs>
        <w:ind w:left="709" w:hanging="269"/>
        <w:jc w:val="both"/>
        <w:rPr>
          <w:rFonts w:cs="Arial"/>
        </w:rPr>
      </w:pPr>
      <w:r w:rsidRPr="00EF3027">
        <w:rPr>
          <w:rFonts w:cs="Arial"/>
        </w:rPr>
        <w:t xml:space="preserve"> </w:t>
      </w:r>
    </w:p>
    <w:p w:rsidR="00ED1F60" w:rsidRPr="00EF3027" w:rsidRDefault="00ED1F60" w:rsidP="00ED1F60">
      <w:pPr>
        <w:tabs>
          <w:tab w:val="left" w:pos="709"/>
        </w:tabs>
        <w:ind w:left="709" w:hanging="269"/>
        <w:jc w:val="both"/>
        <w:rPr>
          <w:rFonts w:cs="Arial"/>
        </w:rPr>
      </w:pPr>
      <w:r w:rsidRPr="00EF3027">
        <w:rPr>
          <w:rFonts w:cs="Arial"/>
        </w:rPr>
        <w:lastRenderedPageBreak/>
        <w:t>f) který nemá v evidenci daní zachyceny daňové nedoplatky, a to jak v České republice, tak v zemi sídla, místa podnikání či bydliště dodavatele,</w:t>
      </w:r>
    </w:p>
    <w:p w:rsidR="00ED1F60" w:rsidRPr="00EF3027" w:rsidRDefault="00ED1F60" w:rsidP="00ED1F60">
      <w:pPr>
        <w:tabs>
          <w:tab w:val="left" w:pos="709"/>
        </w:tabs>
        <w:ind w:left="709" w:hanging="269"/>
        <w:jc w:val="both"/>
        <w:rPr>
          <w:rFonts w:cs="Arial"/>
        </w:rPr>
      </w:pPr>
      <w:r w:rsidRPr="00EF3027">
        <w:rPr>
          <w:rFonts w:cs="Arial"/>
        </w:rPr>
        <w:t xml:space="preserve"> </w:t>
      </w:r>
    </w:p>
    <w:p w:rsidR="00ED1F60" w:rsidRPr="00EF3027" w:rsidRDefault="00ED1F60" w:rsidP="00ED1F60">
      <w:pPr>
        <w:tabs>
          <w:tab w:val="left" w:pos="709"/>
        </w:tabs>
        <w:ind w:left="709" w:hanging="269"/>
        <w:jc w:val="both"/>
        <w:rPr>
          <w:rFonts w:cs="Arial"/>
        </w:rPr>
      </w:pPr>
      <w:r w:rsidRPr="00EF3027">
        <w:rPr>
          <w:rFonts w:cs="Arial"/>
        </w:rPr>
        <w:t>g) který nemá nedoplatek na pojistném a na penále na veřejné zdravotní pojištění, a to jak v České republice, tak v zemi sídla, místa podnikání či bydliště dodavatele,</w:t>
      </w:r>
    </w:p>
    <w:p w:rsidR="00ED1F60" w:rsidRPr="00EF3027" w:rsidRDefault="00ED1F60" w:rsidP="00ED1F60">
      <w:pPr>
        <w:tabs>
          <w:tab w:val="left" w:pos="709"/>
        </w:tabs>
        <w:ind w:left="709" w:hanging="269"/>
        <w:jc w:val="both"/>
        <w:rPr>
          <w:rFonts w:cs="Arial"/>
        </w:rPr>
      </w:pPr>
      <w:r w:rsidRPr="00EF3027">
        <w:rPr>
          <w:rFonts w:cs="Arial"/>
        </w:rPr>
        <w:t xml:space="preserve"> </w:t>
      </w:r>
    </w:p>
    <w:p w:rsidR="00ED1F60" w:rsidRPr="00EF3027" w:rsidRDefault="00ED1F60" w:rsidP="00ED1F60">
      <w:pPr>
        <w:tabs>
          <w:tab w:val="left" w:pos="709"/>
        </w:tabs>
        <w:ind w:left="709" w:hanging="269"/>
        <w:jc w:val="both"/>
        <w:rPr>
          <w:rFonts w:cs="Arial"/>
        </w:rPr>
      </w:pPr>
      <w:r w:rsidRPr="00EF3027">
        <w:rPr>
          <w:rFonts w:cs="Arial"/>
        </w:rPr>
        <w:t>h) který nemá nedoplatek na pojistném a na penále na sociální zabezpečení a příspěvku na státní politiku zaměstnanosti, a to jak v České republice, tak v zemi sídla, místa podnikání či bydliště dodavatele,</w:t>
      </w:r>
    </w:p>
    <w:p w:rsidR="00ED1F60" w:rsidRPr="00EF3027" w:rsidRDefault="00ED1F60" w:rsidP="00ED1F60">
      <w:pPr>
        <w:tabs>
          <w:tab w:val="left" w:pos="709"/>
        </w:tabs>
        <w:ind w:left="709" w:hanging="269"/>
        <w:jc w:val="both"/>
        <w:rPr>
          <w:rFonts w:cs="Arial"/>
        </w:rPr>
      </w:pPr>
      <w:r w:rsidRPr="00EF3027">
        <w:rPr>
          <w:rFonts w:cs="Arial"/>
        </w:rPr>
        <w:t xml:space="preserve"> </w:t>
      </w:r>
    </w:p>
    <w:p w:rsidR="00ED1F60" w:rsidRPr="00EF3027" w:rsidRDefault="00ED1F60" w:rsidP="00ED1F60">
      <w:pPr>
        <w:tabs>
          <w:tab w:val="left" w:pos="709"/>
        </w:tabs>
        <w:ind w:left="709" w:hanging="269"/>
        <w:jc w:val="both"/>
        <w:rPr>
          <w:rFonts w:cs="Arial"/>
        </w:rPr>
      </w:pPr>
      <w:r w:rsidRPr="00EF3027">
        <w:rPr>
          <w:rFonts w:cs="Arial"/>
        </w:rPr>
        <w:t xml:space="preserve">i) </w:t>
      </w:r>
      <w:r w:rsidRPr="00EF3027">
        <w:rPr>
          <w:rFonts w:cs="Arial"/>
        </w:rPr>
        <w:tab/>
        <w:t>který není veden v rejstříku osob se zákazem plnění veřejných zakázek a</w:t>
      </w:r>
    </w:p>
    <w:p w:rsidR="00ED1F60" w:rsidRPr="00EF3027" w:rsidRDefault="00ED1F60" w:rsidP="00ED1F60">
      <w:pPr>
        <w:tabs>
          <w:tab w:val="left" w:pos="709"/>
        </w:tabs>
        <w:ind w:left="709" w:hanging="269"/>
        <w:jc w:val="both"/>
        <w:rPr>
          <w:rFonts w:cs="Arial"/>
        </w:rPr>
      </w:pPr>
    </w:p>
    <w:p w:rsidR="00DE4268" w:rsidRPr="00EF3027" w:rsidRDefault="00ED1F60" w:rsidP="00DE4268">
      <w:pPr>
        <w:tabs>
          <w:tab w:val="left" w:pos="709"/>
        </w:tabs>
        <w:ind w:left="709" w:hanging="269"/>
        <w:jc w:val="both"/>
        <w:rPr>
          <w:rFonts w:cs="Arial"/>
        </w:rPr>
      </w:pPr>
      <w:r w:rsidRPr="00EF3027">
        <w:rPr>
          <w:rFonts w:cs="Arial"/>
        </w:rPr>
        <w:t xml:space="preserve">j) kterému nebyla v posledních 3 letech pravomocně uložena pokuta za umožnění výkonu nelegální práce podle zvláštního právního předpisu, </w:t>
      </w:r>
    </w:p>
    <w:p w:rsidR="002F68F2" w:rsidRPr="00EF3027" w:rsidRDefault="00DE4268" w:rsidP="002F68F2">
      <w:pPr>
        <w:tabs>
          <w:tab w:val="left" w:pos="709"/>
        </w:tabs>
        <w:ind w:left="709" w:hanging="269"/>
        <w:jc w:val="both"/>
        <w:rPr>
          <w:rFonts w:cs="Arial"/>
        </w:rPr>
      </w:pPr>
      <w:r w:rsidRPr="00EF3027">
        <w:rPr>
          <w:rFonts w:cs="Arial"/>
        </w:rPr>
        <w:t xml:space="preserve">k) </w:t>
      </w:r>
      <w:r w:rsidR="002F68F2" w:rsidRPr="00EF3027">
        <w:rPr>
          <w:rFonts w:cs="Arial"/>
        </w:rPr>
        <w:t xml:space="preserve">kterému nebyla v posledních 3 letech pravomocně uložena pokuta za umožnění výkonu nelegální práce podle zvláštního právního předpisu </w:t>
      </w:r>
    </w:p>
    <w:p w:rsidR="00ED1F60" w:rsidRPr="00EF3027" w:rsidRDefault="00ED1F60" w:rsidP="00ED1F60">
      <w:pPr>
        <w:tabs>
          <w:tab w:val="left" w:pos="0"/>
        </w:tabs>
        <w:jc w:val="both"/>
        <w:rPr>
          <w:rFonts w:ascii="Tahoma" w:hAnsi="Tahoma" w:cs="Tahoma"/>
          <w:i/>
          <w:color w:val="0000FF"/>
        </w:rPr>
      </w:pPr>
      <w:r w:rsidRPr="00EF3027">
        <w:rPr>
          <w:rFonts w:ascii="Tahoma" w:hAnsi="Tahoma" w:cs="Tahoma"/>
          <w:i/>
          <w:color w:val="0000FF"/>
        </w:rPr>
        <w:br/>
      </w:r>
    </w:p>
    <w:p w:rsidR="00584610" w:rsidRPr="00EF3027" w:rsidRDefault="00584610" w:rsidP="00ED1F60">
      <w:pPr>
        <w:jc w:val="both"/>
        <w:rPr>
          <w:rFonts w:ascii="Tahoma" w:hAnsi="Tahoma" w:cs="Tahoma"/>
        </w:rPr>
      </w:pPr>
    </w:p>
    <w:p w:rsidR="00ED1F60" w:rsidRPr="00EF3027" w:rsidRDefault="00ED1F60" w:rsidP="00ED1F60">
      <w:pPr>
        <w:jc w:val="both"/>
        <w:rPr>
          <w:rFonts w:ascii="Tahoma" w:hAnsi="Tahoma" w:cs="Tahoma"/>
          <w:i/>
        </w:rPr>
      </w:pPr>
      <w:r w:rsidRPr="00EF3027">
        <w:rPr>
          <w:rFonts w:ascii="Tahoma" w:hAnsi="Tahoma" w:cs="Tahoma"/>
        </w:rPr>
        <w:t xml:space="preserve">V </w:t>
      </w:r>
      <w:r w:rsidRPr="00EF3027">
        <w:rPr>
          <w:rFonts w:ascii="Tahoma" w:hAnsi="Tahoma" w:cs="Tahoma"/>
          <w:i/>
        </w:rPr>
        <w:t>(místo)</w:t>
      </w:r>
      <w:r w:rsidRPr="00EF3027">
        <w:rPr>
          <w:rFonts w:ascii="Tahoma" w:hAnsi="Tahoma" w:cs="Tahoma"/>
        </w:rPr>
        <w:t xml:space="preserve"> dne </w:t>
      </w:r>
      <w:r w:rsidRPr="00EF3027">
        <w:rPr>
          <w:rFonts w:ascii="Tahoma" w:hAnsi="Tahoma" w:cs="Tahoma"/>
          <w:i/>
        </w:rPr>
        <w:t>(datum)</w:t>
      </w:r>
    </w:p>
    <w:p w:rsidR="00584610" w:rsidRPr="00EF3027" w:rsidRDefault="00584610" w:rsidP="00ED1F60">
      <w:pPr>
        <w:jc w:val="both"/>
        <w:rPr>
          <w:rFonts w:ascii="Tahoma" w:hAnsi="Tahoma" w:cs="Tahoma"/>
        </w:rPr>
      </w:pPr>
    </w:p>
    <w:p w:rsidR="00ED1F60" w:rsidRPr="00EF3027" w:rsidRDefault="00ED1F60" w:rsidP="00ED1F60">
      <w:pPr>
        <w:jc w:val="both"/>
        <w:rPr>
          <w:rFonts w:ascii="Tahoma" w:hAnsi="Tahoma" w:cs="Tahoma"/>
        </w:rPr>
      </w:pPr>
    </w:p>
    <w:p w:rsidR="00ED1F60" w:rsidRPr="00EF3027" w:rsidRDefault="00ED1F60" w:rsidP="00ED1F60">
      <w:pPr>
        <w:jc w:val="both"/>
        <w:rPr>
          <w:rFonts w:ascii="Tahoma" w:hAnsi="Tahoma" w:cs="Tahoma"/>
          <w:i/>
        </w:rPr>
      </w:pPr>
      <w:r w:rsidRPr="00EF3027">
        <w:rPr>
          <w:rFonts w:ascii="Tahoma" w:hAnsi="Tahoma" w:cs="Tahoma"/>
          <w:i/>
        </w:rPr>
        <w:t>Jméno osoby vykonávajících funkci statutárního orgánu</w:t>
      </w:r>
    </w:p>
    <w:p w:rsidR="00ED1F60" w:rsidRPr="00EF3027" w:rsidRDefault="00ED1F60" w:rsidP="00ED1F60">
      <w:pPr>
        <w:jc w:val="both"/>
        <w:rPr>
          <w:rFonts w:ascii="Tahoma" w:hAnsi="Tahoma" w:cs="Tahoma"/>
        </w:rPr>
      </w:pPr>
    </w:p>
    <w:p w:rsidR="00ED1F60" w:rsidRPr="00EF3027" w:rsidRDefault="00ED1F60" w:rsidP="00ED1F60">
      <w:pPr>
        <w:jc w:val="both"/>
        <w:rPr>
          <w:rFonts w:ascii="Tahoma" w:hAnsi="Tahoma" w:cs="Tahoma"/>
        </w:rPr>
      </w:pPr>
    </w:p>
    <w:p w:rsidR="00584610" w:rsidRPr="00EF3027" w:rsidRDefault="00584610" w:rsidP="00ED1F60">
      <w:pPr>
        <w:jc w:val="both"/>
        <w:rPr>
          <w:rFonts w:ascii="Tahoma" w:hAnsi="Tahoma" w:cs="Tahoma"/>
        </w:rPr>
      </w:pPr>
    </w:p>
    <w:p w:rsidR="00584610" w:rsidRPr="00EF3027" w:rsidRDefault="00584610" w:rsidP="00ED1F60">
      <w:pPr>
        <w:jc w:val="both"/>
        <w:rPr>
          <w:rFonts w:ascii="Tahoma" w:hAnsi="Tahoma" w:cs="Tahoma"/>
        </w:rPr>
      </w:pPr>
    </w:p>
    <w:p w:rsidR="00ED1F60" w:rsidRPr="00EF3027" w:rsidRDefault="00ED1F60" w:rsidP="00ED1F60">
      <w:pPr>
        <w:jc w:val="both"/>
        <w:rPr>
          <w:rFonts w:ascii="Tahoma" w:hAnsi="Tahoma" w:cs="Tahoma"/>
          <w:i/>
        </w:rPr>
      </w:pPr>
      <w:r w:rsidRPr="00EF3027">
        <w:rPr>
          <w:rFonts w:ascii="Tahoma" w:hAnsi="Tahoma" w:cs="Tahoma"/>
          <w:i/>
        </w:rPr>
        <w:t>Podpis</w:t>
      </w:r>
    </w:p>
    <w:p w:rsidR="00EF3027" w:rsidRPr="00EF3027" w:rsidRDefault="00EF3027">
      <w:pPr>
        <w:spacing w:before="0" w:after="0"/>
        <w:rPr>
          <w:rFonts w:cs="Arial"/>
          <w:b/>
          <w:bCs/>
          <w:caps/>
          <w:sz w:val="48"/>
          <w:szCs w:val="48"/>
        </w:rPr>
      </w:pPr>
      <w:r w:rsidRPr="00EF3027">
        <w:rPr>
          <w:rFonts w:cs="Arial"/>
          <w:b/>
          <w:bCs/>
          <w:caps/>
          <w:sz w:val="48"/>
          <w:szCs w:val="48"/>
        </w:rPr>
        <w:br w:type="page"/>
      </w:r>
    </w:p>
    <w:p w:rsidR="00934ED1" w:rsidRPr="00EF3027" w:rsidRDefault="00934ED1" w:rsidP="00934ED1">
      <w:pPr>
        <w:pStyle w:val="Zkladntext"/>
        <w:jc w:val="center"/>
        <w:rPr>
          <w:rFonts w:cs="Arial"/>
          <w:b/>
          <w:bCs/>
          <w:caps/>
          <w:sz w:val="48"/>
          <w:szCs w:val="48"/>
        </w:rPr>
      </w:pPr>
      <w:r w:rsidRPr="00EF3027">
        <w:rPr>
          <w:rFonts w:cs="Arial"/>
          <w:b/>
          <w:bCs/>
          <w:caps/>
          <w:sz w:val="48"/>
          <w:szCs w:val="48"/>
        </w:rPr>
        <w:lastRenderedPageBreak/>
        <w:t>PŘÍLOHA Č. i Formuláře pro podání nabídky</w:t>
      </w:r>
    </w:p>
    <w:p w:rsidR="00934ED1" w:rsidRPr="00EF3027" w:rsidRDefault="00934ED1" w:rsidP="00934ED1">
      <w:pPr>
        <w:pStyle w:val="Zkladntext"/>
        <w:jc w:val="center"/>
        <w:rPr>
          <w:rFonts w:cs="Arial"/>
          <w:b/>
          <w:bCs/>
          <w:caps/>
          <w:sz w:val="28"/>
          <w:szCs w:val="22"/>
        </w:rPr>
      </w:pPr>
      <w:r w:rsidRPr="00EF3027">
        <w:rPr>
          <w:rFonts w:cs="Arial"/>
          <w:b/>
          <w:bCs/>
          <w:caps/>
          <w:sz w:val="28"/>
          <w:szCs w:val="22"/>
        </w:rPr>
        <w:t xml:space="preserve">TEXT ČESTNÉHO prohlášení </w:t>
      </w:r>
    </w:p>
    <w:p w:rsidR="00934ED1" w:rsidRPr="00EF3027" w:rsidRDefault="00934ED1" w:rsidP="00934ED1">
      <w:pPr>
        <w:pStyle w:val="Zkladntext"/>
        <w:jc w:val="center"/>
        <w:rPr>
          <w:rFonts w:cs="Arial"/>
          <w:i/>
          <w:sz w:val="22"/>
          <w:szCs w:val="22"/>
        </w:rPr>
      </w:pPr>
      <w:r w:rsidRPr="00EF3027">
        <w:rPr>
          <w:rFonts w:cs="Arial"/>
          <w:i/>
          <w:sz w:val="22"/>
          <w:szCs w:val="22"/>
        </w:rPr>
        <w:t>Musí být předložen na hlavičkovém papíře příslušného dodavatele</w:t>
      </w:r>
    </w:p>
    <w:p w:rsidR="00934ED1" w:rsidRPr="00EF3027" w:rsidRDefault="00934ED1" w:rsidP="00934ED1">
      <w:pPr>
        <w:keepNext/>
        <w:keepLines/>
        <w:widowControl w:val="0"/>
        <w:jc w:val="both"/>
        <w:rPr>
          <w:rFonts w:cs="Arial"/>
          <w:sz w:val="22"/>
          <w:szCs w:val="22"/>
        </w:rPr>
      </w:pPr>
      <w:r w:rsidRPr="00EF3027">
        <w:rPr>
          <w:rFonts w:cs="Arial"/>
          <w:sz w:val="22"/>
          <w:szCs w:val="22"/>
        </w:rPr>
        <w:t>&lt;Datum&gt;</w:t>
      </w:r>
    </w:p>
    <w:p w:rsidR="00934ED1" w:rsidRPr="00EF3027" w:rsidRDefault="00934ED1" w:rsidP="00934ED1">
      <w:pPr>
        <w:ind w:right="11" w:firstLine="34"/>
        <w:jc w:val="both"/>
        <w:rPr>
          <w:rFonts w:cs="Arial"/>
          <w:b/>
          <w:bCs/>
          <w:sz w:val="22"/>
          <w:szCs w:val="22"/>
        </w:rPr>
      </w:pPr>
    </w:p>
    <w:p w:rsidR="00934ED1" w:rsidRPr="00EF3027" w:rsidRDefault="00934ED1" w:rsidP="00934ED1">
      <w:pPr>
        <w:keepNext/>
        <w:keepLines/>
        <w:widowControl w:val="0"/>
        <w:jc w:val="both"/>
        <w:rPr>
          <w:rFonts w:cs="Arial"/>
          <w:sz w:val="22"/>
          <w:szCs w:val="22"/>
        </w:rPr>
      </w:pPr>
      <w:r w:rsidRPr="00EF3027">
        <w:rPr>
          <w:rFonts w:cs="Arial"/>
          <w:sz w:val="22"/>
          <w:szCs w:val="22"/>
        </w:rPr>
        <w:t>&lt;název a adresa zadavatele&gt;</w:t>
      </w:r>
    </w:p>
    <w:p w:rsidR="00934ED1" w:rsidRPr="00EF3027" w:rsidRDefault="00934ED1" w:rsidP="00934ED1">
      <w:pPr>
        <w:pStyle w:val="Vzorec"/>
        <w:keepNext/>
        <w:keepLines/>
        <w:widowControl w:val="0"/>
        <w:spacing w:before="120"/>
      </w:pPr>
    </w:p>
    <w:p w:rsidR="00934ED1" w:rsidRPr="00EF3027" w:rsidRDefault="00934ED1" w:rsidP="00934ED1">
      <w:pPr>
        <w:pStyle w:val="Prosttext"/>
        <w:jc w:val="center"/>
        <w:rPr>
          <w:rFonts w:ascii="Arial" w:hAnsi="Arial" w:cs="Arial"/>
          <w:sz w:val="22"/>
          <w:lang w:val="cs-CZ"/>
        </w:rPr>
      </w:pPr>
    </w:p>
    <w:p w:rsidR="00934ED1" w:rsidRPr="00EF3027" w:rsidRDefault="00934ED1" w:rsidP="00934ED1">
      <w:pPr>
        <w:pStyle w:val="Prosttext"/>
        <w:jc w:val="center"/>
        <w:rPr>
          <w:rFonts w:ascii="Arial" w:hAnsi="Arial" w:cs="Arial"/>
          <w:b/>
          <w:bCs/>
          <w:sz w:val="22"/>
          <w:lang w:val="cs-CZ"/>
        </w:rPr>
      </w:pPr>
      <w:r w:rsidRPr="00EF3027">
        <w:rPr>
          <w:rFonts w:ascii="Arial" w:hAnsi="Arial" w:cs="Arial"/>
          <w:b/>
          <w:bCs/>
          <w:sz w:val="22"/>
          <w:lang w:val="cs-CZ"/>
        </w:rPr>
        <w:t>ČESTNÉ PROHLÁŠENÍ DODAVATELE</w:t>
      </w:r>
    </w:p>
    <w:p w:rsidR="00934ED1" w:rsidRPr="00EF3027" w:rsidRDefault="00934ED1" w:rsidP="00934ED1">
      <w:pPr>
        <w:pStyle w:val="Prosttext"/>
        <w:rPr>
          <w:rFonts w:ascii="Arial" w:hAnsi="Arial" w:cs="Arial"/>
          <w:sz w:val="22"/>
          <w:lang w:val="cs-CZ"/>
        </w:rPr>
      </w:pPr>
    </w:p>
    <w:p w:rsidR="00934ED1" w:rsidRPr="00EF3027" w:rsidRDefault="00934ED1" w:rsidP="00934ED1">
      <w:pPr>
        <w:pStyle w:val="Prosttext"/>
        <w:rPr>
          <w:rFonts w:ascii="Arial" w:hAnsi="Arial" w:cs="Arial"/>
          <w:sz w:val="22"/>
          <w:lang w:val="cs-CZ"/>
        </w:rPr>
      </w:pPr>
    </w:p>
    <w:p w:rsidR="00934ED1" w:rsidRPr="00EF3027" w:rsidRDefault="00934ED1" w:rsidP="00934ED1">
      <w:pPr>
        <w:pStyle w:val="Prosttext"/>
        <w:jc w:val="both"/>
        <w:rPr>
          <w:rFonts w:ascii="Arial" w:hAnsi="Arial" w:cs="Arial"/>
          <w:sz w:val="22"/>
          <w:lang w:val="cs-CZ"/>
        </w:rPr>
      </w:pPr>
      <w:r w:rsidRPr="00EF3027">
        <w:rPr>
          <w:rFonts w:ascii="Arial" w:hAnsi="Arial" w:cs="Arial"/>
          <w:sz w:val="22"/>
          <w:lang w:val="cs-CZ"/>
        </w:rPr>
        <w:t>Čestně prohlašujeme, že:</w:t>
      </w:r>
    </w:p>
    <w:p w:rsidR="00934ED1" w:rsidRPr="00EF3027" w:rsidRDefault="00934ED1" w:rsidP="00934ED1">
      <w:pPr>
        <w:pStyle w:val="Prosttext"/>
        <w:jc w:val="both"/>
        <w:rPr>
          <w:rFonts w:ascii="Arial" w:hAnsi="Arial" w:cs="Arial"/>
          <w:sz w:val="22"/>
          <w:lang w:val="cs-CZ"/>
        </w:rPr>
      </w:pPr>
    </w:p>
    <w:p w:rsidR="00934ED1" w:rsidRPr="00EF3027" w:rsidRDefault="00934ED1" w:rsidP="00934ED1">
      <w:pPr>
        <w:pStyle w:val="Prosttext"/>
        <w:jc w:val="both"/>
        <w:rPr>
          <w:rFonts w:ascii="Arial" w:hAnsi="Arial" w:cs="Arial"/>
          <w:sz w:val="22"/>
          <w:lang w:val="cs-CZ"/>
        </w:rPr>
      </w:pPr>
      <w:r w:rsidRPr="00EF3027">
        <w:rPr>
          <w:rFonts w:ascii="Arial" w:hAnsi="Arial" w:cs="Arial"/>
          <w:sz w:val="22"/>
          <w:lang w:val="cs-CZ"/>
        </w:rPr>
        <w:t>1) nabídku pro tuto veřejnou zakázku předkládáme [ jako samostatný právní subjekt, ]* nebo [ jako partner v konsorciu vedeném &lt; jméno hlavního partnera / naší firmou &gt; ] * a že v tomto zadávacím řízení nejsme partnerem jiného konsorcia ani sub-dodavatelem;</w:t>
      </w:r>
      <w:r w:rsidR="00ED1F60" w:rsidRPr="00EF3027">
        <w:rPr>
          <w:rFonts w:ascii="Arial" w:hAnsi="Arial" w:cs="Arial"/>
          <w:sz w:val="22"/>
          <w:lang w:val="cs-CZ"/>
        </w:rPr>
        <w:t xml:space="preserve"> </w:t>
      </w:r>
    </w:p>
    <w:p w:rsidR="00934ED1" w:rsidRPr="00EF3027" w:rsidRDefault="00934ED1" w:rsidP="00934ED1">
      <w:pPr>
        <w:pStyle w:val="Prosttext"/>
        <w:jc w:val="both"/>
        <w:rPr>
          <w:rFonts w:ascii="Arial" w:hAnsi="Arial" w:cs="Arial"/>
          <w:i/>
          <w:iCs/>
          <w:sz w:val="22"/>
          <w:lang w:val="cs-CZ"/>
        </w:rPr>
      </w:pPr>
      <w:r w:rsidRPr="00EF3027">
        <w:rPr>
          <w:rFonts w:ascii="Arial" w:hAnsi="Arial" w:cs="Arial"/>
          <w:i/>
          <w:iCs/>
          <w:sz w:val="22"/>
          <w:lang w:val="cs-CZ"/>
        </w:rPr>
        <w:t>*&lt;nehodící se vymažte&gt;;</w:t>
      </w:r>
    </w:p>
    <w:p w:rsidR="00934ED1" w:rsidRPr="00EF3027" w:rsidRDefault="00934ED1" w:rsidP="00934ED1">
      <w:pPr>
        <w:pStyle w:val="Prosttext"/>
        <w:jc w:val="both"/>
        <w:rPr>
          <w:rFonts w:ascii="Arial" w:hAnsi="Arial" w:cs="Arial"/>
          <w:sz w:val="22"/>
          <w:lang w:val="cs-CZ"/>
        </w:rPr>
      </w:pPr>
    </w:p>
    <w:p w:rsidR="00934ED1" w:rsidRPr="00EF3027" w:rsidRDefault="00934ED1" w:rsidP="00934ED1">
      <w:pPr>
        <w:pStyle w:val="normaltableau"/>
        <w:widowControl/>
        <w:spacing w:before="0" w:after="0"/>
        <w:rPr>
          <w:rFonts w:ascii="Arial" w:hAnsi="Arial" w:cs="Arial"/>
          <w:lang w:val="cs-CZ" w:eastAsia="en-US"/>
        </w:rPr>
      </w:pPr>
      <w:r w:rsidRPr="00EF3027">
        <w:rPr>
          <w:rFonts w:ascii="Arial" w:hAnsi="Arial" w:cs="Arial"/>
          <w:lang w:val="cs-CZ" w:eastAsia="en-US"/>
        </w:rPr>
        <w:t>2) nabídka byla připravena v souladu se zásadami volné soutěže, poctivého obchodního styku a nestranností uchazeče. Pokud by nestrannost zanikla během plnění smlouvy, budeme o tom zadavatele neprodleně informovat;</w:t>
      </w:r>
    </w:p>
    <w:p w:rsidR="00934ED1" w:rsidRPr="00EF3027" w:rsidRDefault="00934ED1" w:rsidP="00934ED1">
      <w:pPr>
        <w:pStyle w:val="normaltableau"/>
        <w:widowControl/>
        <w:spacing w:before="0" w:after="0"/>
        <w:rPr>
          <w:rFonts w:ascii="Arial" w:hAnsi="Arial" w:cs="Arial"/>
          <w:lang w:val="cs-CZ" w:eastAsia="en-US"/>
        </w:rPr>
      </w:pPr>
    </w:p>
    <w:p w:rsidR="00934ED1" w:rsidRPr="00EF3027" w:rsidRDefault="00934ED1" w:rsidP="00934ED1">
      <w:pPr>
        <w:pStyle w:val="Prosttext"/>
        <w:jc w:val="both"/>
        <w:rPr>
          <w:rFonts w:ascii="Arial" w:hAnsi="Arial" w:cs="Arial"/>
          <w:sz w:val="22"/>
          <w:lang w:val="cs-CZ"/>
        </w:rPr>
      </w:pPr>
      <w:r w:rsidRPr="00EF3027">
        <w:rPr>
          <w:rFonts w:ascii="Arial" w:hAnsi="Arial" w:cs="Arial"/>
          <w:sz w:val="22"/>
          <w:lang w:val="cs-CZ"/>
        </w:rPr>
        <w:t>3) za dodavatele (včetně všech členů konsorcia, pokud nabídku předkládá konsorcium) jsou platné níže uvedené zásady Doložky o bezúhonnosti, která bude</w:t>
      </w:r>
      <w:r w:rsidRPr="00EF3027">
        <w:rPr>
          <w:rFonts w:ascii="Arial" w:hAnsi="Arial" w:cs="Arial"/>
          <w:lang w:val="cs-CZ"/>
        </w:rPr>
        <w:t xml:space="preserve"> </w:t>
      </w:r>
      <w:r w:rsidRPr="00EF3027">
        <w:rPr>
          <w:rFonts w:ascii="Arial" w:hAnsi="Arial" w:cs="Arial"/>
          <w:sz w:val="22"/>
          <w:lang w:val="cs-CZ"/>
        </w:rPr>
        <w:t>integrální součástí smlouvy:</w:t>
      </w:r>
    </w:p>
    <w:p w:rsidR="00AE77FF" w:rsidRDefault="00934ED1">
      <w:pPr>
        <w:pStyle w:val="Zkladntext"/>
        <w:numPr>
          <w:ilvl w:val="0"/>
          <w:numId w:val="32"/>
        </w:numPr>
        <w:tabs>
          <w:tab w:val="clear" w:pos="1020"/>
          <w:tab w:val="num" w:pos="552"/>
        </w:tabs>
        <w:ind w:left="552"/>
        <w:jc w:val="both"/>
        <w:rPr>
          <w:sz w:val="22"/>
        </w:rPr>
      </w:pPr>
      <w:r w:rsidRPr="00EF3027">
        <w:rPr>
          <w:sz w:val="22"/>
        </w:rPr>
        <w:t>Jakýkoli pokus ze strany dodavatele o získání důvěrných informací, uzavření protiprávních dohod s konkurenty nebo pokus o ovlivnění komise či zadavatele během procesu zkoumání, objasňování, hodnocení a porovnávání nabídek povede k odmítnutí jeho přihlášky či jeho nabídky.</w:t>
      </w:r>
    </w:p>
    <w:p w:rsidR="00AE77FF" w:rsidRDefault="00934ED1">
      <w:pPr>
        <w:numPr>
          <w:ilvl w:val="0"/>
          <w:numId w:val="32"/>
        </w:numPr>
        <w:tabs>
          <w:tab w:val="clear" w:pos="1020"/>
          <w:tab w:val="num" w:pos="552"/>
        </w:tabs>
        <w:ind w:left="552"/>
        <w:jc w:val="both"/>
        <w:rPr>
          <w:rFonts w:cs="Arial"/>
          <w:sz w:val="22"/>
        </w:rPr>
      </w:pPr>
      <w:r w:rsidRPr="00EF3027">
        <w:rPr>
          <w:rFonts w:cs="Arial"/>
          <w:sz w:val="22"/>
        </w:rPr>
        <w:t>Dodavatel bude vždy jednat nestranně a jako důvěryhodný poradce v souladu s etickým kodexem své profese. Nesmí činit žádná veřejná prohlášení o projektu či službách bez předchozího souhlasu zadavatele. Nesmí zadavatele žádným způsobem zavazovat bez jeho předchozího písemného souhlasu.</w:t>
      </w:r>
    </w:p>
    <w:p w:rsidR="00AE77FF" w:rsidRDefault="00934ED1">
      <w:pPr>
        <w:numPr>
          <w:ilvl w:val="0"/>
          <w:numId w:val="32"/>
        </w:numPr>
        <w:tabs>
          <w:tab w:val="clear" w:pos="1020"/>
          <w:tab w:val="num" w:pos="552"/>
        </w:tabs>
        <w:ind w:left="552"/>
        <w:jc w:val="both"/>
        <w:rPr>
          <w:rFonts w:cs="Arial"/>
          <w:sz w:val="22"/>
        </w:rPr>
      </w:pPr>
      <w:r w:rsidRPr="00EF3027">
        <w:rPr>
          <w:rFonts w:cs="Arial"/>
          <w:sz w:val="22"/>
        </w:rPr>
        <w:t>Po dobu trvání smlouvy budou dodavatel a jeho zaměstnanci a další experti respektovat lidská práva a zavazují se, že budou respektovat politické, kulturní a náboženské zvyklosti ČR.</w:t>
      </w:r>
    </w:p>
    <w:p w:rsidR="00AE77FF" w:rsidRDefault="00934ED1">
      <w:pPr>
        <w:numPr>
          <w:ilvl w:val="0"/>
          <w:numId w:val="32"/>
        </w:numPr>
        <w:tabs>
          <w:tab w:val="clear" w:pos="1020"/>
          <w:tab w:val="num" w:pos="552"/>
        </w:tabs>
        <w:ind w:left="552"/>
        <w:jc w:val="both"/>
        <w:rPr>
          <w:rFonts w:cs="Arial"/>
          <w:sz w:val="22"/>
        </w:rPr>
      </w:pPr>
      <w:r w:rsidRPr="00EF3027">
        <w:rPr>
          <w:rFonts w:cs="Arial"/>
          <w:sz w:val="22"/>
        </w:rPr>
        <w:t>Dodavatel nesmí přijmout žádnou jinou platbu v souvislosti se smlouvou kromě plateb v ní stanovených. Dodavatel a jeho zaměstnanci a další experti nesmějí vykonávat žádnou činnost ani přijmout jakoukoli výhodu, která není v souladu s jejich závazky vůči zadavateli.</w:t>
      </w:r>
    </w:p>
    <w:p w:rsidR="00AE77FF" w:rsidRDefault="00934ED1">
      <w:pPr>
        <w:numPr>
          <w:ilvl w:val="0"/>
          <w:numId w:val="32"/>
        </w:numPr>
        <w:tabs>
          <w:tab w:val="clear" w:pos="1020"/>
          <w:tab w:val="num" w:pos="552"/>
        </w:tabs>
        <w:ind w:left="552"/>
        <w:jc w:val="both"/>
        <w:rPr>
          <w:rFonts w:cs="Arial"/>
          <w:sz w:val="22"/>
        </w:rPr>
      </w:pPr>
      <w:r w:rsidRPr="00EF3027">
        <w:rPr>
          <w:rFonts w:cs="Arial"/>
          <w:sz w:val="22"/>
        </w:rPr>
        <w:t>Dodavatel a jeho zaměstnanci a další experti jsou povinni zachovávat služební tajemství po celou dobu trvání smlouvy a rovněž i po jejím skončení. Veškeré zprávy a dokumenty vypracované či obdržené dodavatelem jsou důvěrné.</w:t>
      </w:r>
    </w:p>
    <w:p w:rsidR="00AE77FF" w:rsidRDefault="00934ED1">
      <w:pPr>
        <w:numPr>
          <w:ilvl w:val="0"/>
          <w:numId w:val="32"/>
        </w:numPr>
        <w:tabs>
          <w:tab w:val="clear" w:pos="1020"/>
          <w:tab w:val="num" w:pos="552"/>
        </w:tabs>
        <w:ind w:left="552"/>
        <w:jc w:val="both"/>
        <w:rPr>
          <w:rFonts w:cs="Arial"/>
          <w:sz w:val="22"/>
        </w:rPr>
      </w:pPr>
      <w:r w:rsidRPr="00EF3027">
        <w:rPr>
          <w:rFonts w:cs="Arial"/>
          <w:sz w:val="22"/>
        </w:rPr>
        <w:t>Dodavatel se zdrží jakýchkoli vztahů, které by mohly zpochybnit jeho nezávislost či nezávislost jeho zaměstnanců a dalších expertů. Pokud dodavatel přestane být nezávislý, může zadavatel bez ohledu na škody smlouvu ukončit, aniž by dodavatel měl jakýkoli nárok na odškodnění.</w:t>
      </w:r>
    </w:p>
    <w:p w:rsidR="00AE77FF" w:rsidRDefault="00934ED1">
      <w:pPr>
        <w:numPr>
          <w:ilvl w:val="0"/>
          <w:numId w:val="32"/>
        </w:numPr>
        <w:tabs>
          <w:tab w:val="clear" w:pos="1020"/>
          <w:tab w:val="num" w:pos="552"/>
        </w:tabs>
        <w:ind w:left="552"/>
        <w:jc w:val="both"/>
        <w:rPr>
          <w:rFonts w:cs="Arial"/>
          <w:sz w:val="22"/>
        </w:rPr>
      </w:pPr>
      <w:r w:rsidRPr="00EF3027">
        <w:rPr>
          <w:rFonts w:cs="Arial"/>
          <w:sz w:val="22"/>
        </w:rPr>
        <w:lastRenderedPageBreak/>
        <w:t>V případě, že vyjde najevo, že se dodavatel v procesu přidělování veřejné zakázky či plnění smlouvy dopustil protiprávního jednání, jako jsou např. korupční, podvodné či donucovací praktiky, bude jeho nabídka odmítnuta nebo smlouva anulována.</w:t>
      </w:r>
      <w:r w:rsidR="00ED1F60" w:rsidRPr="00EF3027">
        <w:rPr>
          <w:rFonts w:cs="Arial"/>
          <w:sz w:val="22"/>
        </w:rPr>
        <w:t xml:space="preserve"> </w:t>
      </w:r>
      <w:r w:rsidRPr="00EF3027">
        <w:rPr>
          <w:rFonts w:cs="Arial"/>
          <w:sz w:val="22"/>
        </w:rPr>
        <w:t>Pro účely tohoto ustanovení se korupčními, podvodnými či donucovacími praktikami rozumí např. nabídka úplatku, daru, odměny či provize jakékoli osobě za účelem ji motivovat, nebo jí naopak ohrožoval či vyhrožovat jakoukoli újmou, aby vykonala, či naopak nevykonala takový čin, který mohl ovlivnit proces přidělování veřejné zakázky nebo plnění již uzavřené smlouvy.</w:t>
      </w:r>
    </w:p>
    <w:p w:rsidR="00AE77FF" w:rsidRDefault="00934ED1">
      <w:pPr>
        <w:numPr>
          <w:ilvl w:val="0"/>
          <w:numId w:val="32"/>
        </w:numPr>
        <w:tabs>
          <w:tab w:val="clear" w:pos="1020"/>
          <w:tab w:val="num" w:pos="552"/>
        </w:tabs>
        <w:ind w:left="552"/>
        <w:jc w:val="both"/>
        <w:rPr>
          <w:rFonts w:cs="Arial"/>
          <w:sz w:val="22"/>
        </w:rPr>
      </w:pPr>
      <w:r w:rsidRPr="00EF3027">
        <w:rPr>
          <w:rFonts w:cs="Arial"/>
          <w:sz w:val="22"/>
        </w:rPr>
        <w:t xml:space="preserve">Smlouva může být rovněž </w:t>
      </w:r>
      <w:r w:rsidR="002D18CC" w:rsidRPr="00EF3027">
        <w:rPr>
          <w:rFonts w:cs="Arial"/>
          <w:sz w:val="22"/>
        </w:rPr>
        <w:t>zrušena, dojde</w:t>
      </w:r>
      <w:r w:rsidRPr="00EF3027">
        <w:rPr>
          <w:rFonts w:cs="Arial"/>
          <w:sz w:val="22"/>
        </w:rPr>
        <w:t>-li k neobvyklým obchodním výdajům. Takovými neobvyklými výdaji jsou provize neuvedené v hlavní smlouvě nebo takové, které nevyplývají z řádně uzavřené smlouvy, provize převedené do daňového ráje nebo provize zaplacené příjemci, jehož totožnost není jasně zjištěna, nebo provize zaplacené společnosti, jež má všechny příznaky toho, že je společností fiktivní.</w:t>
      </w:r>
    </w:p>
    <w:p w:rsidR="00934ED1" w:rsidRPr="00EF3027" w:rsidRDefault="00934ED1" w:rsidP="00934ED1">
      <w:pPr>
        <w:pStyle w:val="Prosttext"/>
        <w:jc w:val="both"/>
        <w:rPr>
          <w:rFonts w:ascii="Arial" w:hAnsi="Arial" w:cs="Arial"/>
          <w:sz w:val="22"/>
          <w:highlight w:val="cyan"/>
          <w:lang w:val="cs-CZ"/>
        </w:rPr>
      </w:pPr>
    </w:p>
    <w:p w:rsidR="00934ED1" w:rsidRPr="00EF3027" w:rsidRDefault="00934ED1" w:rsidP="00934ED1">
      <w:pPr>
        <w:jc w:val="both"/>
        <w:rPr>
          <w:rFonts w:cs="Arial"/>
          <w:sz w:val="22"/>
        </w:rPr>
      </w:pPr>
    </w:p>
    <w:p w:rsidR="00934ED1" w:rsidRPr="00EF3027" w:rsidRDefault="00934ED1" w:rsidP="00934ED1">
      <w:pPr>
        <w:pStyle w:val="Prosttext"/>
        <w:jc w:val="both"/>
        <w:rPr>
          <w:rFonts w:ascii="Arial" w:hAnsi="Arial" w:cs="Arial"/>
          <w:sz w:val="22"/>
          <w:lang w:val="cs-CZ"/>
        </w:rPr>
      </w:pPr>
      <w:r w:rsidRPr="00EF3027">
        <w:rPr>
          <w:rFonts w:ascii="Arial" w:hAnsi="Arial" w:cs="Arial"/>
          <w:sz w:val="22"/>
          <w:lang w:val="cs-CZ"/>
        </w:rPr>
        <w:t xml:space="preserve">S pozdravem </w:t>
      </w:r>
    </w:p>
    <w:p w:rsidR="00934ED1" w:rsidRDefault="00934ED1" w:rsidP="00934ED1">
      <w:pPr>
        <w:pStyle w:val="Prosttext"/>
        <w:jc w:val="both"/>
        <w:rPr>
          <w:rFonts w:ascii="Arial" w:hAnsi="Arial" w:cs="Arial"/>
          <w:sz w:val="22"/>
          <w:lang w:val="cs-CZ"/>
        </w:rPr>
      </w:pPr>
    </w:p>
    <w:p w:rsidR="00C71161" w:rsidRDefault="00C71161" w:rsidP="00934ED1">
      <w:pPr>
        <w:pStyle w:val="Prosttext"/>
        <w:jc w:val="both"/>
        <w:rPr>
          <w:rFonts w:ascii="Arial" w:hAnsi="Arial" w:cs="Arial"/>
          <w:sz w:val="22"/>
          <w:lang w:val="cs-CZ"/>
        </w:rPr>
      </w:pPr>
    </w:p>
    <w:p w:rsidR="00C71161" w:rsidRPr="00EF3027" w:rsidRDefault="00C71161" w:rsidP="00934ED1">
      <w:pPr>
        <w:pStyle w:val="Prosttext"/>
        <w:jc w:val="both"/>
        <w:rPr>
          <w:rFonts w:ascii="Arial" w:hAnsi="Arial" w:cs="Arial"/>
          <w:sz w:val="22"/>
          <w:lang w:val="cs-CZ"/>
        </w:rPr>
      </w:pPr>
    </w:p>
    <w:p w:rsidR="00934ED1" w:rsidRPr="00EF3027" w:rsidRDefault="00934ED1" w:rsidP="00934ED1">
      <w:pPr>
        <w:pStyle w:val="Prosttext"/>
        <w:jc w:val="both"/>
        <w:rPr>
          <w:rFonts w:ascii="Arial" w:hAnsi="Arial" w:cs="Arial"/>
          <w:sz w:val="22"/>
          <w:lang w:val="cs-CZ"/>
        </w:rPr>
      </w:pPr>
      <w:r w:rsidRPr="00EF3027">
        <w:rPr>
          <w:rFonts w:ascii="Arial" w:hAnsi="Arial" w:cs="Arial"/>
          <w:sz w:val="22"/>
          <w:lang w:val="cs-CZ"/>
        </w:rPr>
        <w:t>……………………………………………………………………………………………..</w:t>
      </w:r>
    </w:p>
    <w:p w:rsidR="00934ED1" w:rsidRPr="00EF3027" w:rsidRDefault="00934ED1" w:rsidP="00934ED1">
      <w:pPr>
        <w:pStyle w:val="Prosttext"/>
        <w:jc w:val="both"/>
        <w:rPr>
          <w:rFonts w:ascii="Arial" w:hAnsi="Arial" w:cs="Arial"/>
          <w:sz w:val="22"/>
          <w:lang w:val="cs-CZ"/>
        </w:rPr>
      </w:pPr>
    </w:p>
    <w:p w:rsidR="00934ED1" w:rsidRPr="00EF3027" w:rsidRDefault="00934ED1" w:rsidP="00934ED1">
      <w:pPr>
        <w:pStyle w:val="Prosttext"/>
        <w:jc w:val="both"/>
        <w:rPr>
          <w:rFonts w:ascii="Arial" w:hAnsi="Arial" w:cs="Arial"/>
          <w:sz w:val="22"/>
          <w:lang w:val="cs-CZ"/>
        </w:rPr>
      </w:pPr>
      <w:r w:rsidRPr="00EF3027">
        <w:rPr>
          <w:rFonts w:ascii="Arial" w:hAnsi="Arial" w:cs="Arial"/>
          <w:sz w:val="22"/>
          <w:lang w:val="cs-CZ"/>
        </w:rPr>
        <w:t xml:space="preserve">Podpis statutárního zástupce dodavatele </w:t>
      </w:r>
    </w:p>
    <w:p w:rsidR="00934ED1" w:rsidRPr="00EF3027" w:rsidRDefault="00934ED1" w:rsidP="00934ED1">
      <w:pPr>
        <w:pStyle w:val="Prosttext"/>
        <w:jc w:val="both"/>
        <w:rPr>
          <w:rFonts w:ascii="Arial" w:hAnsi="Arial" w:cs="Arial"/>
          <w:sz w:val="22"/>
          <w:lang w:val="cs-CZ"/>
        </w:rPr>
      </w:pPr>
    </w:p>
    <w:p w:rsidR="00934ED1" w:rsidRPr="00EF3027" w:rsidRDefault="00934ED1" w:rsidP="00934ED1">
      <w:pPr>
        <w:pStyle w:val="Prosttext"/>
        <w:jc w:val="both"/>
        <w:rPr>
          <w:rFonts w:ascii="Arial" w:hAnsi="Arial" w:cs="Arial"/>
          <w:sz w:val="22"/>
          <w:lang w:val="cs-CZ"/>
        </w:rPr>
      </w:pPr>
      <w:r w:rsidRPr="00EF3027">
        <w:rPr>
          <w:rFonts w:ascii="Arial" w:hAnsi="Arial" w:cs="Arial"/>
          <w:sz w:val="22"/>
          <w:lang w:val="cs-CZ"/>
        </w:rPr>
        <w:t xml:space="preserve"> </w:t>
      </w:r>
    </w:p>
    <w:p w:rsidR="00934ED1" w:rsidRPr="00EF3027" w:rsidRDefault="00934ED1" w:rsidP="00934ED1">
      <w:pPr>
        <w:pStyle w:val="Prosttext"/>
        <w:jc w:val="both"/>
        <w:rPr>
          <w:rFonts w:ascii="Arial" w:hAnsi="Arial" w:cs="Arial"/>
          <w:sz w:val="22"/>
          <w:lang w:val="cs-CZ"/>
        </w:rPr>
      </w:pPr>
    </w:p>
    <w:p w:rsidR="00934ED1" w:rsidRPr="00EF3027" w:rsidRDefault="00934ED1" w:rsidP="00934ED1">
      <w:pPr>
        <w:pStyle w:val="Prosttext"/>
        <w:jc w:val="both"/>
        <w:rPr>
          <w:rFonts w:ascii="Arial" w:hAnsi="Arial" w:cs="Arial"/>
          <w:sz w:val="22"/>
          <w:lang w:val="cs-CZ"/>
        </w:rPr>
      </w:pPr>
      <w:r w:rsidRPr="00EF3027">
        <w:rPr>
          <w:rFonts w:ascii="Arial" w:hAnsi="Arial" w:cs="Arial"/>
          <w:sz w:val="22"/>
          <w:lang w:val="cs-CZ"/>
        </w:rPr>
        <w:t>…………………………………………………………..</w:t>
      </w:r>
      <w:r w:rsidR="00ED1F60" w:rsidRPr="00EF3027">
        <w:rPr>
          <w:rFonts w:ascii="Arial" w:hAnsi="Arial" w:cs="Arial"/>
          <w:sz w:val="22"/>
          <w:lang w:val="cs-CZ"/>
        </w:rPr>
        <w:t xml:space="preserve"> </w:t>
      </w:r>
    </w:p>
    <w:p w:rsidR="00934ED1" w:rsidRPr="00EF3027" w:rsidRDefault="00934ED1" w:rsidP="00934ED1">
      <w:pPr>
        <w:pStyle w:val="Prosttext"/>
        <w:jc w:val="both"/>
        <w:rPr>
          <w:rFonts w:ascii="Arial" w:hAnsi="Arial" w:cs="Arial"/>
          <w:sz w:val="22"/>
          <w:lang w:val="cs-CZ"/>
        </w:rPr>
      </w:pPr>
    </w:p>
    <w:p w:rsidR="00934ED1" w:rsidRPr="00EF3027" w:rsidRDefault="00934ED1" w:rsidP="00934ED1">
      <w:pPr>
        <w:pStyle w:val="Prosttext"/>
        <w:jc w:val="both"/>
        <w:rPr>
          <w:rFonts w:ascii="Arial" w:hAnsi="Arial" w:cs="Arial"/>
          <w:sz w:val="22"/>
          <w:lang w:val="cs-CZ"/>
        </w:rPr>
      </w:pPr>
      <w:r w:rsidRPr="00EF3027">
        <w:rPr>
          <w:rFonts w:ascii="Arial" w:hAnsi="Arial" w:cs="Arial"/>
          <w:sz w:val="22"/>
          <w:lang w:val="cs-CZ"/>
        </w:rPr>
        <w:t>Jméno a funkce statutárního zástupce dodavatele hůlkovým písmem</w:t>
      </w:r>
    </w:p>
    <w:p w:rsidR="00934ED1" w:rsidRPr="00EF3027" w:rsidRDefault="00934ED1" w:rsidP="00934ED1">
      <w:pPr>
        <w:pStyle w:val="Prosttext"/>
        <w:jc w:val="both"/>
        <w:rPr>
          <w:sz w:val="40"/>
          <w:szCs w:val="40"/>
          <w:lang w:val="cs-CZ"/>
        </w:rPr>
      </w:pPr>
    </w:p>
    <w:p w:rsidR="00934ED1" w:rsidRPr="00EF3027" w:rsidRDefault="00934ED1" w:rsidP="00934ED1">
      <w:pPr>
        <w:pStyle w:val="Prosttext"/>
        <w:jc w:val="center"/>
        <w:rPr>
          <w:rFonts w:cs="Courier New"/>
          <w:lang w:val="cs-CZ"/>
        </w:rPr>
      </w:pPr>
    </w:p>
    <w:p w:rsidR="00934ED1" w:rsidRPr="00EF3027" w:rsidRDefault="00934ED1" w:rsidP="00934ED1">
      <w:pPr>
        <w:pStyle w:val="Prosttext"/>
        <w:jc w:val="center"/>
        <w:rPr>
          <w:rFonts w:cs="Courier New"/>
          <w:lang w:val="cs-CZ"/>
        </w:rPr>
      </w:pPr>
    </w:p>
    <w:p w:rsidR="00934ED1" w:rsidRPr="00EF3027" w:rsidRDefault="00934ED1" w:rsidP="00934ED1">
      <w:pPr>
        <w:pStyle w:val="Prosttext"/>
        <w:jc w:val="center"/>
        <w:rPr>
          <w:rFonts w:cs="Courier New"/>
          <w:lang w:val="cs-CZ"/>
        </w:rPr>
      </w:pPr>
    </w:p>
    <w:p w:rsidR="00934ED1" w:rsidRPr="00EF3027" w:rsidRDefault="00934ED1" w:rsidP="00934ED1">
      <w:pPr>
        <w:tabs>
          <w:tab w:val="left" w:pos="7728"/>
        </w:tabs>
        <w:spacing w:before="240" w:after="0"/>
        <w:rPr>
          <w:b/>
        </w:rPr>
      </w:pPr>
    </w:p>
    <w:p w:rsidR="008A5170" w:rsidRPr="00EF3027" w:rsidRDefault="008A5170" w:rsidP="00934ED1">
      <w:pPr>
        <w:pStyle w:val="Nadpis1"/>
        <w:numPr>
          <w:ilvl w:val="0"/>
          <w:numId w:val="0"/>
        </w:numPr>
        <w:spacing w:before="0" w:after="120"/>
        <w:ind w:right="-142"/>
        <w:jc w:val="center"/>
      </w:pPr>
    </w:p>
    <w:sectPr w:rsidR="008A5170" w:rsidRPr="00EF3027" w:rsidSect="00934ED1">
      <w:footerReference w:type="default" r:id="rId36"/>
      <w:footnotePr>
        <w:numRestart w:val="eachSect"/>
      </w:footnotePr>
      <w:pgSz w:w="11907" w:h="16840" w:code="9"/>
      <w:pgMar w:top="1588" w:right="1009" w:bottom="816" w:left="936" w:header="1418" w:footer="73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D4E" w:rsidRDefault="00A35D4E">
      <w:r>
        <w:separator/>
      </w:r>
    </w:p>
  </w:endnote>
  <w:endnote w:type="continuationSeparator" w:id="0">
    <w:p w:rsidR="00A35D4E" w:rsidRDefault="00A35D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Sans Serif">
    <w:charset w:val="4D"/>
    <w:family w:val="swiss"/>
    <w:pitch w:val="variable"/>
    <w:sig w:usb0="00000000" w:usb1="00000000" w:usb2="00000000" w:usb3="00000000" w:csb0="00000000" w:csb1="00000000"/>
  </w:font>
  <w:font w:name="Times">
    <w:panose1 w:val="02020603060405020304"/>
    <w:charset w:val="EE"/>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30204"/>
    <w:charset w:val="EE"/>
    <w:family w:val="swiss"/>
    <w:pitch w:val="variable"/>
    <w:sig w:usb0="00000007" w:usb1="00000000"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F" w:rsidRDefault="00AE77F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E77FF" w:rsidRDefault="00AE77FF">
    <w:pPr>
      <w:pStyle w:val="Zpat"/>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F" w:rsidRDefault="00AE77FF">
    <w:pPr>
      <w:pStyle w:val="Zpat"/>
      <w:framePr w:w="323" w:wrap="around" w:vAnchor="text" w:hAnchor="margin" w:xAlign="right" w:y="1"/>
      <w:ind w:left="24" w:right="-115"/>
      <w:rPr>
        <w:rStyle w:val="slostrnky"/>
      </w:rPr>
    </w:pPr>
    <w:r>
      <w:rPr>
        <w:rStyle w:val="slostrnky"/>
      </w:rPr>
      <w:fldChar w:fldCharType="begin"/>
    </w:r>
    <w:r>
      <w:rPr>
        <w:rStyle w:val="slostrnky"/>
      </w:rPr>
      <w:instrText xml:space="preserve">PAGE  </w:instrText>
    </w:r>
    <w:r>
      <w:rPr>
        <w:rStyle w:val="slostrnky"/>
      </w:rPr>
      <w:fldChar w:fldCharType="separate"/>
    </w:r>
    <w:r w:rsidR="00934015">
      <w:rPr>
        <w:rStyle w:val="slostrnky"/>
        <w:noProof/>
      </w:rPr>
      <w:t>16</w:t>
    </w:r>
    <w:r>
      <w:rPr>
        <w:rStyle w:val="slostrnky"/>
      </w:rPr>
      <w:fldChar w:fldCharType="end"/>
    </w:r>
  </w:p>
  <w:p w:rsidR="00AE77FF" w:rsidRDefault="00AE77FF">
    <w:pPr>
      <w:pStyle w:val="Zpat"/>
      <w:tabs>
        <w:tab w:val="clear" w:pos="4320"/>
        <w:tab w:val="clear" w:pos="8640"/>
        <w:tab w:val="right" w:pos="9312"/>
      </w:tabs>
      <w:ind w:right="19"/>
      <w:rPr>
        <w:i/>
        <w:sz w:val="18"/>
        <w:szCs w:val="18"/>
      </w:rPr>
    </w:pPr>
    <w:r>
      <w:rPr>
        <w:i/>
        <w:sz w:val="18"/>
        <w:szCs w:val="18"/>
      </w:rPr>
      <w:t>Smlouva – Příloha I – Zadání</w:t>
    </w:r>
    <w:r>
      <w:rPr>
        <w:i/>
        <w:sz w:val="18"/>
        <w:szCs w:val="18"/>
      </w:rP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F" w:rsidRDefault="00AE77FF">
    <w:pPr>
      <w:pStyle w:val="Zpat"/>
      <w:framePr w:w="323" w:wrap="around" w:vAnchor="text" w:hAnchor="margin" w:xAlign="right" w:y="1"/>
      <w:ind w:left="24" w:right="-115"/>
      <w:rPr>
        <w:rStyle w:val="slostrnky"/>
      </w:rPr>
    </w:pPr>
    <w:r>
      <w:rPr>
        <w:rStyle w:val="slostrnky"/>
      </w:rPr>
      <w:fldChar w:fldCharType="begin"/>
    </w:r>
    <w:r>
      <w:rPr>
        <w:rStyle w:val="slostrnky"/>
      </w:rPr>
      <w:instrText xml:space="preserve">PAGE  </w:instrText>
    </w:r>
    <w:r>
      <w:rPr>
        <w:rStyle w:val="slostrnky"/>
      </w:rPr>
      <w:fldChar w:fldCharType="separate"/>
    </w:r>
    <w:r w:rsidR="00934015">
      <w:rPr>
        <w:rStyle w:val="slostrnky"/>
        <w:noProof/>
      </w:rPr>
      <w:t>22</w:t>
    </w:r>
    <w:r>
      <w:rPr>
        <w:rStyle w:val="slostrnky"/>
      </w:rPr>
      <w:fldChar w:fldCharType="end"/>
    </w:r>
  </w:p>
  <w:p w:rsidR="00AE77FF" w:rsidRDefault="00AE77FF">
    <w:pPr>
      <w:pStyle w:val="Zpat"/>
      <w:tabs>
        <w:tab w:val="clear" w:pos="4320"/>
        <w:tab w:val="clear" w:pos="8640"/>
        <w:tab w:val="right" w:pos="9312"/>
      </w:tabs>
      <w:ind w:right="19"/>
      <w:rPr>
        <w:rFonts w:cs="Arial"/>
      </w:rPr>
    </w:pPr>
    <w:r>
      <w:rPr>
        <w:rFonts w:cs="Arial"/>
        <w:i/>
        <w:szCs w:val="18"/>
      </w:rPr>
      <w:t>Smlouva – Příloha I – Zadání</w:t>
    </w:r>
    <w:r>
      <w:rPr>
        <w:rFonts w:cs="Arial"/>
      </w:rPr>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F" w:rsidRDefault="00AE77FF">
    <w:pPr>
      <w:pStyle w:val="Zpat"/>
      <w:tabs>
        <w:tab w:val="clear" w:pos="8640"/>
        <w:tab w:val="center" w:pos="4678"/>
        <w:tab w:val="right" w:pos="9360"/>
      </w:tabs>
    </w:pPr>
    <w:r>
      <w:rPr>
        <w:i/>
        <w:iCs/>
        <w:noProof/>
        <w:sz w:val="18"/>
        <w:szCs w:val="18"/>
      </w:rPr>
      <w:tab/>
    </w:r>
    <w:r>
      <w:tab/>
    </w:r>
    <w:r>
      <w:tab/>
    </w:r>
    <w:r>
      <w:rPr>
        <w:rStyle w:val="slostrnky"/>
      </w:rPr>
      <w:fldChar w:fldCharType="begin"/>
    </w:r>
    <w:r>
      <w:rPr>
        <w:rStyle w:val="slostrnky"/>
      </w:rPr>
      <w:instrText xml:space="preserve"> PAGE </w:instrText>
    </w:r>
    <w:r>
      <w:rPr>
        <w:rStyle w:val="slostrnky"/>
      </w:rPr>
      <w:fldChar w:fldCharType="separate"/>
    </w:r>
    <w:r w:rsidR="00934015">
      <w:rPr>
        <w:rStyle w:val="slostrnky"/>
        <w:noProof/>
      </w:rPr>
      <w:t>24</w:t>
    </w:r>
    <w:r>
      <w:rPr>
        <w:rStyle w:val="slostrnky"/>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F" w:rsidRDefault="00AE77FF">
    <w:pPr>
      <w:pStyle w:val="Zpat"/>
      <w:tabs>
        <w:tab w:val="clear" w:pos="8640"/>
        <w:tab w:val="left" w:pos="3413"/>
        <w:tab w:val="right" w:pos="9240"/>
      </w:tabs>
      <w:rPr>
        <w:rFonts w:cs="Arial"/>
        <w:noProof/>
        <w:sz w:val="18"/>
      </w:rPr>
    </w:pPr>
    <w:r>
      <w:rPr>
        <w:rFonts w:cs="Arial"/>
        <w:noProof/>
        <w:sz w:val="18"/>
      </w:rPr>
      <w:tab/>
    </w:r>
    <w:r>
      <w:rPr>
        <w:rFonts w:cs="Arial"/>
        <w:noProof/>
        <w:sz w:val="18"/>
      </w:rPr>
      <w:tab/>
    </w:r>
    <w:r>
      <w:rPr>
        <w:rFonts w:cs="Arial"/>
        <w:noProof/>
        <w:sz w:val="18"/>
      </w:rPr>
      <w:tab/>
    </w:r>
    <w:r>
      <w:rPr>
        <w:rFonts w:cs="Arial"/>
        <w:sz w:val="18"/>
      </w:rPr>
      <w:fldChar w:fldCharType="begin"/>
    </w:r>
    <w:r>
      <w:rPr>
        <w:rFonts w:cs="Arial"/>
        <w:sz w:val="18"/>
      </w:rPr>
      <w:instrText xml:space="preserve"> PAGE </w:instrText>
    </w:r>
    <w:r>
      <w:rPr>
        <w:rFonts w:cs="Arial"/>
        <w:sz w:val="18"/>
      </w:rPr>
      <w:fldChar w:fldCharType="separate"/>
    </w:r>
    <w:r w:rsidR="00934015">
      <w:rPr>
        <w:rFonts w:cs="Arial"/>
        <w:noProof/>
        <w:sz w:val="18"/>
      </w:rPr>
      <w:t>26</w:t>
    </w:r>
    <w:r>
      <w:rPr>
        <w:rFonts w:cs="Arial"/>
        <w:sz w:val="18"/>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F" w:rsidRDefault="00AE77FF">
    <w:pPr>
      <w:pStyle w:val="Zpat"/>
      <w:tabs>
        <w:tab w:val="clear" w:pos="8640"/>
        <w:tab w:val="left" w:pos="3413"/>
        <w:tab w:val="left" w:pos="8073"/>
        <w:tab w:val="right" w:pos="9240"/>
      </w:tabs>
      <w:rPr>
        <w:rFonts w:cs="Arial"/>
        <w:noProof/>
      </w:rPr>
    </w:pPr>
    <w:r>
      <w:rPr>
        <w:rFonts w:cs="Arial"/>
        <w:i/>
        <w:iCs/>
        <w:noProof/>
      </w:rPr>
      <w:t>Čestné prohlášení</w:t>
    </w:r>
    <w:r>
      <w:rPr>
        <w:rFonts w:cs="Arial"/>
        <w:i/>
        <w:iCs/>
        <w:noProof/>
      </w:rPr>
      <w:tab/>
    </w:r>
    <w:r>
      <w:rPr>
        <w:rFonts w:cs="Arial"/>
        <w:i/>
        <w:iCs/>
        <w:noProof/>
      </w:rPr>
      <w:tab/>
    </w:r>
    <w:r>
      <w:rPr>
        <w:rFonts w:cs="Arial"/>
        <w:i/>
        <w:iCs/>
        <w:noProof/>
      </w:rPr>
      <w:tab/>
    </w:r>
    <w:r>
      <w:rPr>
        <w:rFonts w:cs="Arial"/>
        <w:i/>
        <w:iCs/>
        <w:noProof/>
      </w:rPr>
      <w:tab/>
    </w:r>
    <w:r>
      <w:rPr>
        <w:rFonts w:cs="Arial"/>
      </w:rPr>
      <w:fldChar w:fldCharType="begin"/>
    </w:r>
    <w:r>
      <w:rPr>
        <w:rFonts w:cs="Arial"/>
      </w:rPr>
      <w:instrText xml:space="preserve"> PAGE </w:instrText>
    </w:r>
    <w:r>
      <w:rPr>
        <w:rFonts w:cs="Arial"/>
      </w:rPr>
      <w:fldChar w:fldCharType="separate"/>
    </w:r>
    <w:r w:rsidR="00934015">
      <w:rPr>
        <w:rFonts w:cs="Arial"/>
        <w:noProof/>
      </w:rPr>
      <w:t>32</w:t>
    </w:r>
    <w:r>
      <w:rPr>
        <w:rFonts w:cs="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F" w:rsidRDefault="00AE77FF">
    <w:pPr>
      <w:pStyle w:val="Zpat"/>
      <w:tabs>
        <w:tab w:val="clear" w:pos="8640"/>
        <w:tab w:val="right" w:pos="9300"/>
      </w:tabs>
      <w:jc w:val="right"/>
      <w:rPr>
        <w:noProof/>
      </w:rPr>
    </w:pPr>
    <w:r>
      <w:rPr>
        <w:noProof/>
      </w:rPr>
      <w:t>Zadávací dokumentace pro služby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F" w:rsidRDefault="00AE77FF">
    <w:pPr>
      <w:pStyle w:val="Zpat"/>
      <w:tabs>
        <w:tab w:val="clear" w:pos="8640"/>
        <w:tab w:val="right" w:pos="9300"/>
      </w:tabs>
      <w:rPr>
        <w:noProof/>
      </w:rPr>
    </w:pPr>
    <w:r>
      <w:rPr>
        <w:noProof/>
      </w:rPr>
      <w:tab/>
    </w:r>
    <w:r>
      <w:rPr>
        <w:noProof/>
      </w:rPr>
      <w:tab/>
    </w:r>
    <w:fldSimple w:instr=" PAGE ">
      <w:r w:rsidR="00934015">
        <w:rPr>
          <w:noProof/>
        </w:rPr>
        <w:t>3</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F" w:rsidRDefault="00AE77F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34015">
      <w:rPr>
        <w:rStyle w:val="slostrnky"/>
        <w:noProof/>
      </w:rPr>
      <w:t>8</w:t>
    </w:r>
    <w:r>
      <w:rPr>
        <w:rStyle w:val="slostrnky"/>
      </w:rPr>
      <w:fldChar w:fldCharType="end"/>
    </w:r>
  </w:p>
  <w:p w:rsidR="00AE77FF" w:rsidRDefault="00AE77FF">
    <w:pPr>
      <w:pStyle w:val="Zpat"/>
      <w:tabs>
        <w:tab w:val="clear" w:pos="8640"/>
        <w:tab w:val="center" w:pos="4820"/>
        <w:tab w:val="left" w:pos="8647"/>
      </w:tabs>
      <w:ind w:right="360"/>
      <w:rPr>
        <w:rFonts w:cs="Arial"/>
        <w:i/>
        <w:sz w:val="18"/>
        <w:szCs w:val="18"/>
      </w:rPr>
    </w:pPr>
    <w:r>
      <w:rPr>
        <w:rFonts w:cs="Arial"/>
        <w:i/>
        <w:sz w:val="18"/>
        <w:szCs w:val="18"/>
      </w:rPr>
      <w:t>Kvalifikační dokumentace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F" w:rsidRDefault="00AE77F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34015">
      <w:rPr>
        <w:rStyle w:val="slostrnky"/>
        <w:noProof/>
      </w:rPr>
      <w:t>7</w:t>
    </w:r>
    <w:r>
      <w:rPr>
        <w:rStyle w:val="slostrnky"/>
      </w:rPr>
      <w:fldChar w:fldCharType="end"/>
    </w:r>
  </w:p>
  <w:p w:rsidR="00AE77FF" w:rsidRDefault="00AE77FF">
    <w:pPr>
      <w:pStyle w:val="Zpat"/>
      <w:ind w:right="360"/>
      <w:rPr>
        <w:i/>
        <w:sz w:val="18"/>
        <w:szCs w:val="18"/>
      </w:rPr>
    </w:pPr>
    <w:r>
      <w:rPr>
        <w:i/>
        <w:sz w:val="18"/>
        <w:szCs w:val="18"/>
      </w:rPr>
      <w:t>Kvalifikační dokumentace</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F" w:rsidRDefault="00AE77F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13</w:t>
    </w:r>
    <w:r>
      <w:rPr>
        <w:rStyle w:val="slostrnky"/>
      </w:rPr>
      <w:fldChar w:fldCharType="end"/>
    </w:r>
  </w:p>
  <w:p w:rsidR="00AE77FF" w:rsidRDefault="00AE77FF">
    <w:pPr>
      <w:pStyle w:val="Zpat"/>
      <w:tabs>
        <w:tab w:val="clear" w:pos="8640"/>
        <w:tab w:val="center" w:pos="4820"/>
        <w:tab w:val="left" w:pos="8647"/>
      </w:tabs>
      <w:ind w:right="360"/>
      <w:rPr>
        <w:rFonts w:ascii="Times New Roman" w:hAnsi="Times New Roman"/>
      </w:rPr>
    </w:pPr>
    <w:r>
      <w:rPr>
        <w:rFonts w:ascii="Times New Roman" w:hAnsi="Times New Roman"/>
        <w:i/>
        <w:sz w:val="18"/>
        <w:szCs w:val="18"/>
      </w:rPr>
      <w:t xml:space="preserve">Návrh smlouvy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F" w:rsidRDefault="00AE77FF">
    <w:pPr>
      <w:pStyle w:val="Zpat"/>
      <w:tabs>
        <w:tab w:val="clear" w:pos="8640"/>
        <w:tab w:val="right" w:pos="9300"/>
      </w:tabs>
    </w:pPr>
    <w:r>
      <w:rPr>
        <w:i/>
        <w:noProof/>
        <w:sz w:val="18"/>
        <w:szCs w:val="18"/>
      </w:rPr>
      <w:t>Návrh smlouvy</w:t>
    </w:r>
    <w:r>
      <w:rPr>
        <w:noProof/>
      </w:rPr>
      <w:tab/>
    </w:r>
    <w:r>
      <w:rPr>
        <w:noProof/>
      </w:rPr>
      <w:tab/>
    </w:r>
    <w:fldSimple w:instr=" PAGE ">
      <w:r w:rsidR="00934015">
        <w:rPr>
          <w:noProof/>
        </w:rPr>
        <w:t>9</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F" w:rsidRDefault="00AE77F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34015">
      <w:rPr>
        <w:rStyle w:val="slostrnky"/>
        <w:noProof/>
      </w:rPr>
      <w:t>15</w:t>
    </w:r>
    <w:r>
      <w:rPr>
        <w:rStyle w:val="slostrnky"/>
      </w:rPr>
      <w:fldChar w:fldCharType="end"/>
    </w:r>
  </w:p>
  <w:p w:rsidR="00AE77FF" w:rsidRDefault="00AE77FF">
    <w:pPr>
      <w:pStyle w:val="Zpat"/>
      <w:tabs>
        <w:tab w:val="clear" w:pos="8640"/>
        <w:tab w:val="center" w:pos="4820"/>
        <w:tab w:val="left" w:pos="8647"/>
      </w:tabs>
      <w:ind w:right="360"/>
      <w:rPr>
        <w:rFonts w:cs="Arial"/>
      </w:rPr>
    </w:pPr>
    <w:r>
      <w:rPr>
        <w:rFonts w:cs="Arial"/>
        <w:i/>
        <w:szCs w:val="18"/>
      </w:rPr>
      <w:t>Smlouva o dílo</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F" w:rsidRDefault="00AE77FF">
    <w:pPr>
      <w:pStyle w:val="Zpat"/>
      <w:tabs>
        <w:tab w:val="clear" w:pos="8640"/>
        <w:tab w:val="right" w:pos="9300"/>
      </w:tabs>
      <w:rPr>
        <w:rFonts w:cs="Arial"/>
      </w:rPr>
    </w:pPr>
    <w:r>
      <w:rPr>
        <w:rFonts w:cs="Arial"/>
        <w:i/>
        <w:noProof/>
        <w:szCs w:val="18"/>
      </w:rPr>
      <w:t>Smlouva o dílo</w:t>
    </w:r>
    <w:r>
      <w:rPr>
        <w:rFonts w:cs="Arial"/>
        <w:noProof/>
      </w:rPr>
      <w:tab/>
    </w:r>
    <w:r>
      <w:rPr>
        <w:rFonts w:cs="Arial"/>
        <w:noProof/>
      </w:rPr>
      <w:tab/>
    </w:r>
    <w:r>
      <w:rPr>
        <w:rFonts w:cs="Arial"/>
      </w:rPr>
      <w:fldChar w:fldCharType="begin"/>
    </w:r>
    <w:r>
      <w:rPr>
        <w:rFonts w:cs="Arial"/>
      </w:rPr>
      <w:instrText xml:space="preserve"> PAGE </w:instrText>
    </w:r>
    <w:r>
      <w:rPr>
        <w:rFonts w:cs="Arial"/>
      </w:rPr>
      <w:fldChar w:fldCharType="separate"/>
    </w:r>
    <w:r w:rsidR="00934015">
      <w:rPr>
        <w:rFonts w:cs="Arial"/>
        <w:noProof/>
      </w:rPr>
      <w:t>10</w:t>
    </w:r>
    <w:r>
      <w:rPr>
        <w:rFonts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D4E" w:rsidRDefault="00A35D4E">
      <w:r>
        <w:separator/>
      </w:r>
    </w:p>
  </w:footnote>
  <w:footnote w:type="continuationSeparator" w:id="0">
    <w:p w:rsidR="00A35D4E" w:rsidRDefault="00A35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F" w:rsidRDefault="00AE77FF">
    <w:pPr>
      <w:pStyle w:val="Zhlav"/>
      <w:tabs>
        <w:tab w:val="clear" w:pos="4320"/>
        <w:tab w:val="clear" w:pos="8640"/>
        <w:tab w:val="right" w:pos="9360"/>
      </w:tabs>
      <w:spacing w:before="0" w:after="0"/>
    </w:pPr>
    <w:r>
      <w:rPr>
        <w:rFonts w:cs="Arial"/>
      </w:rPr>
      <w:t xml:space="preserve">Manuál VZ </w:t>
    </w:r>
    <w:r w:rsidR="00792D2E">
      <w:rPr>
        <w:rFonts w:cs="Arial"/>
      </w:rPr>
      <w:t>–</w:t>
    </w:r>
    <w:r>
      <w:rPr>
        <w:rFonts w:cs="Arial"/>
      </w:rPr>
      <w:t xml:space="preserve"> </w:t>
    </w:r>
    <w:r>
      <w:rPr>
        <w:rFonts w:cs="Arial"/>
        <w:bCs/>
      </w:rPr>
      <w:t>verze/aktualizace: srpen 2013</w:t>
    </w:r>
    <w:r>
      <w:rPr>
        <w:rFonts w:cs="Arial"/>
      </w:rPr>
      <w:tab/>
    </w:r>
    <w:r>
      <w:t>PŘÍLOHA 05</w:t>
    </w:r>
  </w:p>
  <w:p w:rsidR="00AE77FF" w:rsidRDefault="00AE77FF">
    <w:pPr>
      <w:pStyle w:val="Zhlav"/>
      <w:tabs>
        <w:tab w:val="clear" w:pos="4320"/>
        <w:tab w:val="clear" w:pos="8640"/>
        <w:tab w:val="right" w:pos="9360"/>
      </w:tabs>
      <w:jc w:val="right"/>
      <w:rPr>
        <w:b/>
      </w:rPr>
    </w:pPr>
    <w:r>
      <w:rPr>
        <w:noProof/>
        <w:snapToGrid/>
        <w:lang w:eastAsia="cs-CZ"/>
      </w:rPr>
      <w:drawing>
        <wp:inline distT="0" distB="0" distL="0" distR="0">
          <wp:extent cx="1838325" cy="647700"/>
          <wp:effectExtent l="19050" t="0" r="9525"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1838325" cy="6477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F" w:rsidRDefault="00AE77FF">
    <w:pPr>
      <w:pStyle w:val="Zhlav"/>
      <w:tabs>
        <w:tab w:val="clear" w:pos="4320"/>
        <w:tab w:val="clear" w:pos="8640"/>
        <w:tab w:val="left" w:pos="8396"/>
        <w:tab w:val="right" w:pos="9360"/>
      </w:tabs>
      <w:rPr>
        <w:b/>
      </w:rPr>
    </w:pPr>
    <w:r>
      <w:rPr>
        <w:b/>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F" w:rsidRDefault="00AE77FF">
    <w:pPr>
      <w:pStyle w:val="Zhlav"/>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F" w:rsidRDefault="00AE77FF">
    <w:pPr>
      <w:pStyle w:val="Zhlav"/>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F" w:rsidRDefault="00AE77FF">
    <w:pPr>
      <w:pStyle w:val="Zhlav"/>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F" w:rsidRDefault="00AE77FF">
    <w:pPr>
      <w:pStyle w:val="Zhlav"/>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F" w:rsidRDefault="00AE77FF">
    <w:pPr>
      <w:pStyle w:val="Zhlav"/>
      <w:jc w:val="center"/>
    </w:pPr>
    <w:r>
      <w:rPr>
        <w:noProof/>
        <w:snapToGrid/>
        <w:lang w:eastAsia="cs-CZ"/>
      </w:rPr>
      <w:drawing>
        <wp:inline distT="0" distB="0" distL="0" distR="0">
          <wp:extent cx="1971675" cy="695325"/>
          <wp:effectExtent l="19050" t="0" r="9525"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971675" cy="695325"/>
                  </a:xfrm>
                  <a:prstGeom prst="rect">
                    <a:avLst/>
                  </a:prstGeom>
                  <a:noFill/>
                  <a:ln w="9525">
                    <a:noFill/>
                    <a:miter lim="800000"/>
                    <a:headEnd/>
                    <a:tailEnd/>
                  </a:ln>
                </pic:spPr>
              </pic:pic>
            </a:graphicData>
          </a:graphic>
        </wp:inline>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F" w:rsidRDefault="00AE77FF">
    <w:pPr>
      <w:pStyle w:val="Zkladntext"/>
      <w:tabs>
        <w:tab w:val="center" w:pos="4981"/>
        <w:tab w:val="left" w:pos="8595"/>
      </w:tabs>
      <w:spacing w:before="0" w:after="0"/>
      <w:jc w:val="center"/>
      <w:rPr>
        <w:rFonts w:cs="Arial"/>
        <w:bCs/>
        <w:i/>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A02FAFC"/>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D1B0CDDA"/>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60F068D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0244506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6F9AFDA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3D4019E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8"/>
    <w:multiLevelType w:val="singleLevel"/>
    <w:tmpl w:val="04B25846"/>
    <w:lvl w:ilvl="0">
      <w:start w:val="1"/>
      <w:numFmt w:val="decimal"/>
      <w:pStyle w:val="slovanseznam"/>
      <w:lvlText w:val="%1."/>
      <w:lvlJc w:val="left"/>
      <w:pPr>
        <w:tabs>
          <w:tab w:val="num" w:pos="360"/>
        </w:tabs>
        <w:ind w:left="360" w:hanging="360"/>
      </w:pPr>
    </w:lvl>
  </w:abstractNum>
  <w:abstractNum w:abstractNumId="7">
    <w:nsid w:val="FFFFFF89"/>
    <w:multiLevelType w:val="singleLevel"/>
    <w:tmpl w:val="40B24996"/>
    <w:lvl w:ilvl="0">
      <w:start w:val="1"/>
      <w:numFmt w:val="bullet"/>
      <w:pStyle w:val="Seznamsodrkami"/>
      <w:lvlText w:val=""/>
      <w:lvlJc w:val="left"/>
      <w:pPr>
        <w:tabs>
          <w:tab w:val="num" w:pos="360"/>
        </w:tabs>
        <w:ind w:left="360" w:hanging="360"/>
      </w:pPr>
      <w:rPr>
        <w:rFonts w:ascii="Symbol" w:hAnsi="Symbol" w:hint="default"/>
      </w:rPr>
    </w:lvl>
  </w:abstractNum>
  <w:abstractNum w:abstractNumId="8">
    <w:nsid w:val="FFFFFFFE"/>
    <w:multiLevelType w:val="multilevel"/>
    <w:tmpl w:val="FFFFFFFF"/>
    <w:lvl w:ilvl="0">
      <w:numFmt w:val="decimal"/>
      <w:pStyle w:val="Odrazka"/>
      <w:lvlText w:val="*"/>
      <w:lvlJc w:val="left"/>
    </w:lvl>
    <w:lvl w:ilvl="1">
      <w:numFmt w:val="decimal"/>
      <w:pStyle w:val="Nadpis21"/>
      <w:lvlText w:val=""/>
      <w:lvlJc w:val="left"/>
    </w:lvl>
    <w:lvl w:ilvl="2">
      <w:numFmt w:val="decimal"/>
      <w:pStyle w:val="Nadpis31"/>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1C50A3C"/>
    <w:multiLevelType w:val="multilevel"/>
    <w:tmpl w:val="AF1EA1C0"/>
    <w:lvl w:ilvl="0">
      <w:start w:val="13"/>
      <w:numFmt w:val="decimal"/>
      <w:lvlText w:val="%1"/>
      <w:lvlJc w:val="left"/>
      <w:pPr>
        <w:tabs>
          <w:tab w:val="num" w:pos="420"/>
        </w:tabs>
        <w:ind w:left="420" w:hanging="420"/>
      </w:pPr>
      <w:rPr>
        <w:rFonts w:ascii="Arial" w:hAnsi="Arial" w:cs="Arial" w:hint="default"/>
        <w:b/>
      </w:rPr>
    </w:lvl>
    <w:lvl w:ilvl="1">
      <w:start w:val="9"/>
      <w:numFmt w:val="decimal"/>
      <w:lvlText w:val="%1.%2"/>
      <w:lvlJc w:val="left"/>
      <w:pPr>
        <w:tabs>
          <w:tab w:val="num" w:pos="420"/>
        </w:tabs>
        <w:ind w:left="420" w:hanging="420"/>
      </w:pPr>
      <w:rPr>
        <w:rFonts w:ascii="Arial" w:hAnsi="Arial" w:cs="Arial" w:hint="default"/>
        <w:b w:val="0"/>
      </w:r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720"/>
        </w:tabs>
        <w:ind w:left="720" w:hanging="720"/>
      </w:pPr>
      <w:rPr>
        <w:rFonts w:ascii="Arial" w:hAnsi="Arial" w:cs="Arial" w:hint="default"/>
        <w:b/>
      </w:rPr>
    </w:lvl>
    <w:lvl w:ilvl="4">
      <w:start w:val="1"/>
      <w:numFmt w:val="decimal"/>
      <w:lvlText w:val="%1.%2.%3.%4.%5"/>
      <w:lvlJc w:val="left"/>
      <w:pPr>
        <w:tabs>
          <w:tab w:val="num" w:pos="1080"/>
        </w:tabs>
        <w:ind w:left="1080" w:hanging="1080"/>
      </w:pPr>
      <w:rPr>
        <w:rFonts w:ascii="Arial" w:hAnsi="Arial" w:cs="Arial" w:hint="default"/>
        <w:b/>
      </w:rPr>
    </w:lvl>
    <w:lvl w:ilvl="5">
      <w:start w:val="1"/>
      <w:numFmt w:val="decimal"/>
      <w:lvlText w:val="%1.%2.%3.%4.%5.%6"/>
      <w:lvlJc w:val="left"/>
      <w:pPr>
        <w:tabs>
          <w:tab w:val="num" w:pos="1080"/>
        </w:tabs>
        <w:ind w:left="1080" w:hanging="1080"/>
      </w:pPr>
      <w:rPr>
        <w:rFonts w:ascii="Arial" w:hAnsi="Arial" w:cs="Arial" w:hint="default"/>
        <w:b/>
      </w:rPr>
    </w:lvl>
    <w:lvl w:ilvl="6">
      <w:start w:val="1"/>
      <w:numFmt w:val="decimal"/>
      <w:lvlText w:val="%1.%2.%3.%4.%5.%6.%7"/>
      <w:lvlJc w:val="left"/>
      <w:pPr>
        <w:tabs>
          <w:tab w:val="num" w:pos="1440"/>
        </w:tabs>
        <w:ind w:left="1440" w:hanging="1440"/>
      </w:pPr>
      <w:rPr>
        <w:rFonts w:ascii="Arial" w:hAnsi="Arial" w:cs="Arial" w:hint="default"/>
        <w:b/>
      </w:rPr>
    </w:lvl>
    <w:lvl w:ilvl="7">
      <w:start w:val="1"/>
      <w:numFmt w:val="decimal"/>
      <w:lvlText w:val="%1.%2.%3.%4.%5.%6.%7.%8"/>
      <w:lvlJc w:val="left"/>
      <w:pPr>
        <w:tabs>
          <w:tab w:val="num" w:pos="1440"/>
        </w:tabs>
        <w:ind w:left="1440" w:hanging="1440"/>
      </w:pPr>
      <w:rPr>
        <w:rFonts w:ascii="Arial" w:hAnsi="Arial" w:cs="Arial" w:hint="default"/>
        <w:b/>
      </w:rPr>
    </w:lvl>
    <w:lvl w:ilvl="8">
      <w:start w:val="1"/>
      <w:numFmt w:val="decimal"/>
      <w:lvlText w:val="%1.%2.%3.%4.%5.%6.%7.%8.%9"/>
      <w:lvlJc w:val="left"/>
      <w:pPr>
        <w:tabs>
          <w:tab w:val="num" w:pos="1440"/>
        </w:tabs>
        <w:ind w:left="1440" w:hanging="1440"/>
      </w:pPr>
      <w:rPr>
        <w:rFonts w:ascii="Arial" w:hAnsi="Arial" w:cs="Arial" w:hint="default"/>
        <w:b/>
      </w:rPr>
    </w:lvl>
  </w:abstractNum>
  <w:abstractNum w:abstractNumId="10">
    <w:nsid w:val="03337934"/>
    <w:multiLevelType w:val="hybridMultilevel"/>
    <w:tmpl w:val="0B3E8ACC"/>
    <w:lvl w:ilvl="0" w:tplc="0BDE8462">
      <w:start w:val="1"/>
      <w:numFmt w:val="bullet"/>
      <w:lvlText w:val=""/>
      <w:lvlJc w:val="left"/>
      <w:pPr>
        <w:tabs>
          <w:tab w:val="num" w:pos="720"/>
        </w:tabs>
        <w:ind w:left="720" w:hanging="36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04A30938"/>
    <w:multiLevelType w:val="hybridMultilevel"/>
    <w:tmpl w:val="78DCF6D0"/>
    <w:lvl w:ilvl="0" w:tplc="43A8FAE0">
      <w:numFmt w:val="bullet"/>
      <w:lvlText w:val="-"/>
      <w:lvlJc w:val="left"/>
      <w:pPr>
        <w:tabs>
          <w:tab w:val="num" w:pos="432"/>
        </w:tabs>
        <w:ind w:left="432" w:hanging="360"/>
      </w:pPr>
      <w:rPr>
        <w:rFonts w:ascii="Arial" w:eastAsia="Times New Roman" w:hAnsi="Arial" w:cs="Arial" w:hint="default"/>
      </w:rPr>
    </w:lvl>
    <w:lvl w:ilvl="1" w:tplc="318C2372">
      <w:start w:val="1"/>
      <w:numFmt w:val="bullet"/>
      <w:lvlText w:val=""/>
      <w:lvlJc w:val="left"/>
      <w:pPr>
        <w:tabs>
          <w:tab w:val="num" w:pos="1440"/>
        </w:tabs>
        <w:ind w:left="1440" w:hanging="360"/>
      </w:pPr>
      <w:rPr>
        <w:rFonts w:ascii="Symbol" w:hAnsi="Symbol" w:hint="default"/>
        <w:sz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9503C13"/>
    <w:multiLevelType w:val="multilevel"/>
    <w:tmpl w:val="736089B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40"/>
        </w:tabs>
        <w:ind w:left="840"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B3750EE"/>
    <w:multiLevelType w:val="multilevel"/>
    <w:tmpl w:val="6838B1CA"/>
    <w:lvl w:ilvl="0">
      <w:start w:val="1"/>
      <w:numFmt w:val="upperRoman"/>
      <w:pStyle w:val="SeznamSodrkami0"/>
      <w:lvlText w:val="%1."/>
      <w:lvlJc w:val="left"/>
      <w:pPr>
        <w:tabs>
          <w:tab w:val="num" w:pos="1440"/>
        </w:tabs>
        <w:ind w:left="1080" w:hanging="360"/>
      </w:pPr>
      <w:rPr>
        <w:rFonts w:hint="default"/>
        <w:szCs w:val="28"/>
        <w:u w:val="thick"/>
      </w:rPr>
    </w:lvl>
    <w:lvl w:ilvl="1">
      <w:numFmt w:val="decimal"/>
      <w:pStyle w:val="Odrky"/>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343FE1"/>
    <w:multiLevelType w:val="hybridMultilevel"/>
    <w:tmpl w:val="FD32FE76"/>
    <w:lvl w:ilvl="0" w:tplc="319A35B6">
      <w:start w:val="1"/>
      <w:numFmt w:val="decimal"/>
      <w:lvlText w:val="%1."/>
      <w:lvlJc w:val="left"/>
      <w:pPr>
        <w:tabs>
          <w:tab w:val="num" w:pos="859"/>
        </w:tabs>
        <w:ind w:left="859" w:hanging="360"/>
      </w:pPr>
      <w:rPr>
        <w:rFonts w:hint="default"/>
      </w:rPr>
    </w:lvl>
    <w:lvl w:ilvl="1" w:tplc="04050019">
      <w:start w:val="1"/>
      <w:numFmt w:val="lowerLetter"/>
      <w:lvlText w:val="%2."/>
      <w:lvlJc w:val="left"/>
      <w:pPr>
        <w:tabs>
          <w:tab w:val="num" w:pos="1579"/>
        </w:tabs>
        <w:ind w:left="1579" w:hanging="360"/>
      </w:pPr>
    </w:lvl>
    <w:lvl w:ilvl="2" w:tplc="0405001B" w:tentative="1">
      <w:start w:val="1"/>
      <w:numFmt w:val="lowerRoman"/>
      <w:lvlText w:val="%3."/>
      <w:lvlJc w:val="right"/>
      <w:pPr>
        <w:tabs>
          <w:tab w:val="num" w:pos="2299"/>
        </w:tabs>
        <w:ind w:left="2299" w:hanging="180"/>
      </w:pPr>
    </w:lvl>
    <w:lvl w:ilvl="3" w:tplc="0405000F" w:tentative="1">
      <w:start w:val="1"/>
      <w:numFmt w:val="decimal"/>
      <w:lvlText w:val="%4."/>
      <w:lvlJc w:val="left"/>
      <w:pPr>
        <w:tabs>
          <w:tab w:val="num" w:pos="3019"/>
        </w:tabs>
        <w:ind w:left="3019" w:hanging="360"/>
      </w:pPr>
    </w:lvl>
    <w:lvl w:ilvl="4" w:tplc="04050019" w:tentative="1">
      <w:start w:val="1"/>
      <w:numFmt w:val="lowerLetter"/>
      <w:lvlText w:val="%5."/>
      <w:lvlJc w:val="left"/>
      <w:pPr>
        <w:tabs>
          <w:tab w:val="num" w:pos="3739"/>
        </w:tabs>
        <w:ind w:left="3739" w:hanging="360"/>
      </w:pPr>
    </w:lvl>
    <w:lvl w:ilvl="5" w:tplc="0405001B" w:tentative="1">
      <w:start w:val="1"/>
      <w:numFmt w:val="lowerRoman"/>
      <w:lvlText w:val="%6."/>
      <w:lvlJc w:val="right"/>
      <w:pPr>
        <w:tabs>
          <w:tab w:val="num" w:pos="4459"/>
        </w:tabs>
        <w:ind w:left="4459" w:hanging="180"/>
      </w:pPr>
    </w:lvl>
    <w:lvl w:ilvl="6" w:tplc="0405000F" w:tentative="1">
      <w:start w:val="1"/>
      <w:numFmt w:val="decimal"/>
      <w:lvlText w:val="%7."/>
      <w:lvlJc w:val="left"/>
      <w:pPr>
        <w:tabs>
          <w:tab w:val="num" w:pos="5179"/>
        </w:tabs>
        <w:ind w:left="5179" w:hanging="360"/>
      </w:pPr>
    </w:lvl>
    <w:lvl w:ilvl="7" w:tplc="04050019" w:tentative="1">
      <w:start w:val="1"/>
      <w:numFmt w:val="lowerLetter"/>
      <w:lvlText w:val="%8."/>
      <w:lvlJc w:val="left"/>
      <w:pPr>
        <w:tabs>
          <w:tab w:val="num" w:pos="5899"/>
        </w:tabs>
        <w:ind w:left="5899" w:hanging="360"/>
      </w:pPr>
    </w:lvl>
    <w:lvl w:ilvl="8" w:tplc="0405001B" w:tentative="1">
      <w:start w:val="1"/>
      <w:numFmt w:val="lowerRoman"/>
      <w:lvlText w:val="%9."/>
      <w:lvlJc w:val="right"/>
      <w:pPr>
        <w:tabs>
          <w:tab w:val="num" w:pos="6619"/>
        </w:tabs>
        <w:ind w:left="6619" w:hanging="180"/>
      </w:pPr>
    </w:lvl>
  </w:abstractNum>
  <w:abstractNum w:abstractNumId="15">
    <w:nsid w:val="25030FAE"/>
    <w:multiLevelType w:val="multilevel"/>
    <w:tmpl w:val="C75ED5CA"/>
    <w:lvl w:ilvl="0">
      <w:start w:val="1"/>
      <w:numFmt w:val="upperRoman"/>
      <w:pStyle w:val="Dolevaspuntikemd1dobloku"/>
      <w:lvlText w:val="%1."/>
      <w:lvlJc w:val="left"/>
      <w:pPr>
        <w:tabs>
          <w:tab w:val="num" w:pos="1820"/>
        </w:tabs>
        <w:ind w:left="14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3D2986"/>
    <w:multiLevelType w:val="multilevel"/>
    <w:tmpl w:val="724421C4"/>
    <w:lvl w:ilvl="0">
      <w:start w:val="1"/>
      <w:numFmt w:val="bullet"/>
      <w:pStyle w:val="ListBullet1"/>
      <w:lvlText w:val=""/>
      <w:lvlJc w:val="left"/>
      <w:pPr>
        <w:tabs>
          <w:tab w:val="num" w:pos="360"/>
        </w:tabs>
        <w:ind w:left="360" w:hanging="360"/>
      </w:pPr>
      <w:rPr>
        <w:rFonts w:ascii="Symbol" w:hAnsi="Symbol" w:hint="default"/>
        <w:color w:val="auto"/>
      </w:rPr>
    </w:lvl>
    <w:lvl w:ilvl="1">
      <w:start w:val="1"/>
      <w:numFmt w:val="bullet"/>
      <w:pStyle w:val="Seznamsodrkami2"/>
      <w:lvlText w:val=""/>
      <w:lvlJc w:val="left"/>
      <w:pPr>
        <w:tabs>
          <w:tab w:val="num" w:pos="720"/>
        </w:tabs>
        <w:ind w:left="720" w:hanging="360"/>
      </w:pPr>
      <w:rPr>
        <w:rFonts w:ascii="Wingdings" w:hAnsi="Wingdings" w:hint="default"/>
        <w:color w:val="auto"/>
      </w:rPr>
    </w:lvl>
    <w:lvl w:ilvl="2">
      <w:start w:val="1"/>
      <w:numFmt w:val="bullet"/>
      <w:pStyle w:val="Seznamsodrkami3"/>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3EBF5A55"/>
    <w:multiLevelType w:val="multilevel"/>
    <w:tmpl w:val="F72619A2"/>
    <w:lvl w:ilvl="0">
      <w:start w:val="1"/>
      <w:numFmt w:val="decimal"/>
      <w:pStyle w:val="titre4"/>
      <w:lvlText w:val="%1"/>
      <w:lvlJc w:val="left"/>
      <w:pPr>
        <w:tabs>
          <w:tab w:val="num" w:pos="1003"/>
        </w:tabs>
        <w:ind w:left="1003" w:hanging="435"/>
      </w:pPr>
      <w:rPr>
        <w:rFonts w:hint="default"/>
        <w:b/>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8">
    <w:nsid w:val="43A420CC"/>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DE699A"/>
    <w:multiLevelType w:val="hybridMultilevel"/>
    <w:tmpl w:val="7CF645A0"/>
    <w:lvl w:ilvl="0" w:tplc="88A6B9E2">
      <w:start w:val="1"/>
      <w:numFmt w:val="upperLetter"/>
      <w:lvlText w:val="%1."/>
      <w:lvlJc w:val="left"/>
      <w:pPr>
        <w:tabs>
          <w:tab w:val="num" w:pos="1080"/>
        </w:tabs>
        <w:ind w:left="1080" w:hanging="720"/>
      </w:pPr>
      <w:rPr>
        <w:rFonts w:hint="default"/>
        <w:i/>
        <w:sz w:val="40"/>
      </w:rPr>
    </w:lvl>
    <w:lvl w:ilvl="1" w:tplc="318C2372">
      <w:start w:val="1"/>
      <w:numFmt w:val="bullet"/>
      <w:lvlText w:val=""/>
      <w:lvlJc w:val="left"/>
      <w:pPr>
        <w:tabs>
          <w:tab w:val="num" w:pos="1460"/>
        </w:tabs>
        <w:ind w:left="1460" w:hanging="360"/>
      </w:pPr>
      <w:rPr>
        <w:rFonts w:ascii="Symbol" w:hAnsi="Symbol" w:hint="default"/>
        <w:i/>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43D07D2"/>
    <w:multiLevelType w:val="multilevel"/>
    <w:tmpl w:val="04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BA2EE4"/>
    <w:multiLevelType w:val="multilevel"/>
    <w:tmpl w:val="17EAF278"/>
    <w:lvl w:ilvl="0">
      <w:start w:val="1"/>
      <w:numFmt w:val="upperLetter"/>
      <w:pStyle w:val="Nadpis11"/>
      <w:lvlText w:val="Část %1."/>
      <w:lvlJc w:val="left"/>
      <w:pPr>
        <w:tabs>
          <w:tab w:val="num" w:pos="720"/>
        </w:tabs>
        <w:ind w:left="720" w:hanging="720"/>
      </w:pPr>
      <w:rPr>
        <w:rFonts w:hint="default"/>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nsid w:val="4F7571A1"/>
    <w:multiLevelType w:val="multilevel"/>
    <w:tmpl w:val="A042B398"/>
    <w:lvl w:ilvl="0">
      <w:start w:val="31"/>
      <w:numFmt w:val="decimal"/>
      <w:lvlText w:val="%1"/>
      <w:lvlJc w:val="left"/>
      <w:pPr>
        <w:tabs>
          <w:tab w:val="num" w:pos="360"/>
        </w:tabs>
        <w:ind w:left="360" w:hanging="360"/>
      </w:pPr>
      <w:rPr>
        <w:rFonts w:hint="default"/>
      </w:rPr>
    </w:lvl>
    <w:lvl w:ilvl="1">
      <w:start w:val="1"/>
      <w:numFmt w:val="decimal"/>
      <w:lvlText w:val="13.%2"/>
      <w:lvlJc w:val="left"/>
      <w:pPr>
        <w:tabs>
          <w:tab w:val="num" w:pos="709"/>
        </w:tabs>
        <w:ind w:left="709" w:hanging="709"/>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5A581AC1"/>
    <w:multiLevelType w:val="hybridMultilevel"/>
    <w:tmpl w:val="B87E41BC"/>
    <w:lvl w:ilvl="0" w:tplc="3DE29B02">
      <w:start w:val="1"/>
      <w:numFmt w:val="lowerLetter"/>
      <w:pStyle w:val="Odrazkyspismeny"/>
      <w:lvlText w:val="%1)"/>
      <w:lvlJc w:val="left"/>
      <w:pPr>
        <w:tabs>
          <w:tab w:val="num" w:pos="720"/>
        </w:tabs>
        <w:ind w:left="720" w:hanging="360"/>
      </w:pPr>
      <w:rPr>
        <w:rFonts w:hint="default"/>
        <w:b w:val="0"/>
      </w:rPr>
    </w:lvl>
    <w:lvl w:ilvl="1" w:tplc="16CCE5B4">
      <w:start w:val="1"/>
      <w:numFmt w:val="lowerLetter"/>
      <w:lvlText w:val="%2."/>
      <w:lvlJc w:val="left"/>
      <w:pPr>
        <w:tabs>
          <w:tab w:val="num" w:pos="1440"/>
        </w:tabs>
        <w:ind w:left="1440" w:hanging="360"/>
      </w:pPr>
    </w:lvl>
    <w:lvl w:ilvl="2" w:tplc="C5943FCC" w:tentative="1">
      <w:start w:val="1"/>
      <w:numFmt w:val="lowerRoman"/>
      <w:lvlText w:val="%3."/>
      <w:lvlJc w:val="right"/>
      <w:pPr>
        <w:tabs>
          <w:tab w:val="num" w:pos="2160"/>
        </w:tabs>
        <w:ind w:left="2160" w:hanging="180"/>
      </w:pPr>
    </w:lvl>
    <w:lvl w:ilvl="3" w:tplc="D36A2DE0" w:tentative="1">
      <w:start w:val="1"/>
      <w:numFmt w:val="decimal"/>
      <w:lvlText w:val="%4."/>
      <w:lvlJc w:val="left"/>
      <w:pPr>
        <w:tabs>
          <w:tab w:val="num" w:pos="2880"/>
        </w:tabs>
        <w:ind w:left="2880" w:hanging="360"/>
      </w:pPr>
    </w:lvl>
    <w:lvl w:ilvl="4" w:tplc="498E2858" w:tentative="1">
      <w:start w:val="1"/>
      <w:numFmt w:val="lowerLetter"/>
      <w:lvlText w:val="%5."/>
      <w:lvlJc w:val="left"/>
      <w:pPr>
        <w:tabs>
          <w:tab w:val="num" w:pos="3600"/>
        </w:tabs>
        <w:ind w:left="3600" w:hanging="360"/>
      </w:pPr>
    </w:lvl>
    <w:lvl w:ilvl="5" w:tplc="1CAA038A" w:tentative="1">
      <w:start w:val="1"/>
      <w:numFmt w:val="lowerRoman"/>
      <w:lvlText w:val="%6."/>
      <w:lvlJc w:val="right"/>
      <w:pPr>
        <w:tabs>
          <w:tab w:val="num" w:pos="4320"/>
        </w:tabs>
        <w:ind w:left="4320" w:hanging="180"/>
      </w:pPr>
    </w:lvl>
    <w:lvl w:ilvl="6" w:tplc="3578BD4E" w:tentative="1">
      <w:start w:val="1"/>
      <w:numFmt w:val="decimal"/>
      <w:lvlText w:val="%7."/>
      <w:lvlJc w:val="left"/>
      <w:pPr>
        <w:tabs>
          <w:tab w:val="num" w:pos="5040"/>
        </w:tabs>
        <w:ind w:left="5040" w:hanging="360"/>
      </w:pPr>
    </w:lvl>
    <w:lvl w:ilvl="7" w:tplc="DB68CD10" w:tentative="1">
      <w:start w:val="1"/>
      <w:numFmt w:val="lowerLetter"/>
      <w:lvlText w:val="%8."/>
      <w:lvlJc w:val="left"/>
      <w:pPr>
        <w:tabs>
          <w:tab w:val="num" w:pos="5760"/>
        </w:tabs>
        <w:ind w:left="5760" w:hanging="360"/>
      </w:pPr>
    </w:lvl>
    <w:lvl w:ilvl="8" w:tplc="855CB346" w:tentative="1">
      <w:start w:val="1"/>
      <w:numFmt w:val="lowerRoman"/>
      <w:lvlText w:val="%9."/>
      <w:lvlJc w:val="right"/>
      <w:pPr>
        <w:tabs>
          <w:tab w:val="num" w:pos="6480"/>
        </w:tabs>
        <w:ind w:left="6480" w:hanging="180"/>
      </w:pPr>
    </w:lvl>
  </w:abstractNum>
  <w:abstractNum w:abstractNumId="24">
    <w:nsid w:val="5AC212FB"/>
    <w:multiLevelType w:val="multilevel"/>
    <w:tmpl w:val="E1144F50"/>
    <w:lvl w:ilvl="0">
      <w:start w:val="1"/>
      <w:numFmt w:val="upperRoman"/>
      <w:pStyle w:val="ZDlnek"/>
      <w:lvlText w:val="ČÁST %1."/>
      <w:lvlJc w:val="left"/>
      <w:pPr>
        <w:tabs>
          <w:tab w:val="num" w:pos="660"/>
        </w:tabs>
        <w:ind w:left="660" w:hanging="660"/>
      </w:pPr>
      <w:rPr>
        <w:rFonts w:hint="default"/>
      </w:rPr>
    </w:lvl>
    <w:lvl w:ilvl="1">
      <w:start w:val="1"/>
      <w:numFmt w:val="decimal"/>
      <w:pStyle w:val="ZD2rove"/>
      <w:isLgl/>
      <w:lvlText w:val="%1.%2."/>
      <w:lvlJc w:val="left"/>
      <w:pPr>
        <w:tabs>
          <w:tab w:val="num" w:pos="660"/>
        </w:tabs>
        <w:ind w:left="660"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0E07E6"/>
    <w:multiLevelType w:val="multilevel"/>
    <w:tmpl w:val="5B30D490"/>
    <w:lvl w:ilvl="0">
      <w:start w:val="1"/>
      <w:numFmt w:val="lowerLetter"/>
      <w:pStyle w:val="Odrazkapismeno"/>
      <w:lvlText w:val="%1)"/>
      <w:lvlJc w:val="left"/>
      <w:pPr>
        <w:tabs>
          <w:tab w:val="num" w:pos="861"/>
        </w:tabs>
        <w:ind w:left="861" w:hanging="43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216D6C"/>
    <w:multiLevelType w:val="multilevel"/>
    <w:tmpl w:val="F4D41070"/>
    <w:lvl w:ilvl="0">
      <w:start w:val="1"/>
      <w:numFmt w:val="decimal"/>
      <w:pStyle w:val="Application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4008"/>
        </w:tabs>
        <w:ind w:left="4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6AAF1A1F"/>
    <w:multiLevelType w:val="multilevel"/>
    <w:tmpl w:val="AAC6121A"/>
    <w:lvl w:ilvl="0">
      <w:start w:val="3"/>
      <w:numFmt w:val="bullet"/>
      <w:lvlText w:val=""/>
      <w:lvlJc w:val="left"/>
      <w:pPr>
        <w:tabs>
          <w:tab w:val="num" w:pos="785"/>
        </w:tabs>
        <w:ind w:left="785" w:hanging="360"/>
      </w:pPr>
      <w:rPr>
        <w:rFonts w:ascii="Wingdings" w:hAnsi="Wingdings" w:cs="Times New Roman" w:hint="default"/>
        <w:sz w:val="20"/>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val="0"/>
        <w:i w:val="0"/>
      </w:rPr>
    </w:lvl>
    <w:lvl w:ilvl="8">
      <w:start w:val="1"/>
      <w:numFmt w:val="decimal"/>
      <w:lvlText w:val="%9."/>
      <w:lvlJc w:val="left"/>
      <w:pPr>
        <w:tabs>
          <w:tab w:val="num" w:pos="851"/>
        </w:tabs>
        <w:ind w:left="851" w:hanging="426"/>
      </w:pPr>
    </w:lvl>
  </w:abstractNum>
  <w:abstractNum w:abstractNumId="28">
    <w:nsid w:val="6CB94AE6"/>
    <w:multiLevelType w:val="multilevel"/>
    <w:tmpl w:val="194AAFDC"/>
    <w:name w:val="ELList"/>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6F56752B"/>
    <w:multiLevelType w:val="multilevel"/>
    <w:tmpl w:val="A98E4C0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FE57A06"/>
    <w:multiLevelType w:val="hybridMultilevel"/>
    <w:tmpl w:val="943C4A1A"/>
    <w:lvl w:ilvl="0" w:tplc="52A6FD46">
      <w:start w:val="1"/>
      <w:numFmt w:val="upperRoman"/>
      <w:pStyle w:val="Popis"/>
      <w:lvlText w:val="%1."/>
      <w:lvlJc w:val="right"/>
      <w:pPr>
        <w:tabs>
          <w:tab w:val="num" w:pos="180"/>
        </w:tabs>
        <w:ind w:left="180" w:hanging="180"/>
      </w:pPr>
    </w:lvl>
    <w:lvl w:ilvl="1" w:tplc="F79EEC10">
      <w:start w:val="1"/>
      <w:numFmt w:val="bullet"/>
      <w:lvlText w:val=""/>
      <w:lvlJc w:val="left"/>
      <w:pPr>
        <w:tabs>
          <w:tab w:val="num" w:pos="1440"/>
        </w:tabs>
        <w:ind w:left="1440" w:hanging="360"/>
      </w:pPr>
      <w:rPr>
        <w:rFonts w:ascii="Symbol" w:hAnsi="Symbol" w:hint="default"/>
      </w:rPr>
    </w:lvl>
    <w:lvl w:ilvl="2" w:tplc="AD623276" w:tentative="1">
      <w:start w:val="1"/>
      <w:numFmt w:val="lowerRoman"/>
      <w:lvlText w:val="%3."/>
      <w:lvlJc w:val="right"/>
      <w:pPr>
        <w:tabs>
          <w:tab w:val="num" w:pos="2160"/>
        </w:tabs>
        <w:ind w:left="2160" w:hanging="180"/>
      </w:pPr>
    </w:lvl>
    <w:lvl w:ilvl="3" w:tplc="3E8E4E14" w:tentative="1">
      <w:start w:val="1"/>
      <w:numFmt w:val="decimal"/>
      <w:lvlText w:val="%4."/>
      <w:lvlJc w:val="left"/>
      <w:pPr>
        <w:tabs>
          <w:tab w:val="num" w:pos="2880"/>
        </w:tabs>
        <w:ind w:left="2880" w:hanging="360"/>
      </w:pPr>
    </w:lvl>
    <w:lvl w:ilvl="4" w:tplc="DA24266E" w:tentative="1">
      <w:start w:val="1"/>
      <w:numFmt w:val="lowerLetter"/>
      <w:lvlText w:val="%5."/>
      <w:lvlJc w:val="left"/>
      <w:pPr>
        <w:tabs>
          <w:tab w:val="num" w:pos="3600"/>
        </w:tabs>
        <w:ind w:left="3600" w:hanging="360"/>
      </w:pPr>
    </w:lvl>
    <w:lvl w:ilvl="5" w:tplc="94B8F6A6" w:tentative="1">
      <w:start w:val="1"/>
      <w:numFmt w:val="lowerRoman"/>
      <w:lvlText w:val="%6."/>
      <w:lvlJc w:val="right"/>
      <w:pPr>
        <w:tabs>
          <w:tab w:val="num" w:pos="4320"/>
        </w:tabs>
        <w:ind w:left="4320" w:hanging="180"/>
      </w:pPr>
    </w:lvl>
    <w:lvl w:ilvl="6" w:tplc="D0B8A168" w:tentative="1">
      <w:start w:val="1"/>
      <w:numFmt w:val="decimal"/>
      <w:lvlText w:val="%7."/>
      <w:lvlJc w:val="left"/>
      <w:pPr>
        <w:tabs>
          <w:tab w:val="num" w:pos="5040"/>
        </w:tabs>
        <w:ind w:left="5040" w:hanging="360"/>
      </w:pPr>
    </w:lvl>
    <w:lvl w:ilvl="7" w:tplc="8BCEF3E4" w:tentative="1">
      <w:start w:val="1"/>
      <w:numFmt w:val="lowerLetter"/>
      <w:lvlText w:val="%8."/>
      <w:lvlJc w:val="left"/>
      <w:pPr>
        <w:tabs>
          <w:tab w:val="num" w:pos="5760"/>
        </w:tabs>
        <w:ind w:left="5760" w:hanging="360"/>
      </w:pPr>
    </w:lvl>
    <w:lvl w:ilvl="8" w:tplc="F110B278" w:tentative="1">
      <w:start w:val="1"/>
      <w:numFmt w:val="lowerRoman"/>
      <w:lvlText w:val="%9."/>
      <w:lvlJc w:val="right"/>
      <w:pPr>
        <w:tabs>
          <w:tab w:val="num" w:pos="6480"/>
        </w:tabs>
        <w:ind w:left="6480" w:hanging="180"/>
      </w:pPr>
    </w:lvl>
  </w:abstractNum>
  <w:abstractNum w:abstractNumId="31">
    <w:nsid w:val="75C0150D"/>
    <w:multiLevelType w:val="multilevel"/>
    <w:tmpl w:val="A3069F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8797B6B"/>
    <w:multiLevelType w:val="hybridMultilevel"/>
    <w:tmpl w:val="E090AD82"/>
    <w:lvl w:ilvl="0" w:tplc="04050005">
      <w:start w:val="1"/>
      <w:numFmt w:val="bullet"/>
      <w:lvlText w:val=""/>
      <w:lvlJc w:val="left"/>
      <w:pPr>
        <w:tabs>
          <w:tab w:val="num" w:pos="1020"/>
        </w:tabs>
        <w:ind w:left="10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7A6D6D72"/>
    <w:multiLevelType w:val="multilevel"/>
    <w:tmpl w:val="2138C05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C3000F2"/>
    <w:multiLevelType w:val="multilevel"/>
    <w:tmpl w:val="158AACB0"/>
    <w:lvl w:ilvl="0">
      <w:start w:val="1"/>
      <w:numFmt w:val="decimal"/>
      <w:pStyle w:val="Clanek"/>
      <w:lvlText w:val="Článek %1"/>
      <w:lvlJc w:val="left"/>
      <w:pPr>
        <w:tabs>
          <w:tab w:val="num" w:pos="1440"/>
        </w:tabs>
        <w:ind w:left="432" w:hanging="432"/>
      </w:pPr>
      <w:rPr>
        <w:rFonts w:hint="default"/>
      </w:rPr>
    </w:lvl>
    <w:lvl w:ilvl="1">
      <w:start w:val="1"/>
      <w:numFmt w:val="decimal"/>
      <w:lvlText w:val="%1.%2"/>
      <w:lvlJc w:val="left"/>
      <w:pPr>
        <w:tabs>
          <w:tab w:val="num" w:pos="851"/>
        </w:tabs>
        <w:ind w:left="851" w:hanging="851"/>
      </w:pPr>
      <w:rPr>
        <w:rFonts w:hint="default"/>
        <w:b/>
        <w:i w:val="0"/>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E8A4099"/>
    <w:multiLevelType w:val="hybridMultilevel"/>
    <w:tmpl w:val="E45AF272"/>
    <w:lvl w:ilvl="0" w:tplc="43A8FAE0">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FC62C67"/>
    <w:multiLevelType w:val="multilevel"/>
    <w:tmpl w:val="2CB8E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6"/>
  </w:num>
  <w:num w:numId="2">
    <w:abstractNumId w:val="19"/>
  </w:num>
  <w:num w:numId="3">
    <w:abstractNumId w:val="25"/>
  </w:num>
  <w:num w:numId="4">
    <w:abstractNumId w:val="21"/>
  </w:num>
  <w:num w:numId="5">
    <w:abstractNumId w:val="13"/>
  </w:num>
  <w:num w:numId="6">
    <w:abstractNumId w:val="15"/>
  </w:num>
  <w:num w:numId="7">
    <w:abstractNumId w:val="8"/>
    <w:lvlOverride w:ilvl="0">
      <w:lvl w:ilvl="0">
        <w:start w:val="1"/>
        <w:numFmt w:val="bullet"/>
        <w:pStyle w:val="Odrazka"/>
        <w:lvlText w:val=""/>
        <w:legacy w:legacy="1" w:legacySpace="0" w:legacyIndent="360"/>
        <w:lvlJc w:val="left"/>
        <w:pPr>
          <w:ind w:left="360" w:hanging="360"/>
        </w:pPr>
        <w:rPr>
          <w:rFonts w:ascii="Symbol" w:hAnsi="Symbol" w:hint="default"/>
        </w:rPr>
      </w:lvl>
    </w:lvlOverride>
  </w:num>
  <w:num w:numId="8">
    <w:abstractNumId w:val="30"/>
  </w:num>
  <w:num w:numId="9">
    <w:abstractNumId w:val="8"/>
    <w:lvlOverride w:ilvl="0">
      <w:lvl w:ilvl="0">
        <w:numFmt w:val="bullet"/>
        <w:pStyle w:val="Odrazka"/>
        <w:lvlText w:val=""/>
        <w:legacy w:legacy="1" w:legacySpace="0" w:legacyIndent="360"/>
        <w:lvlJc w:val="left"/>
        <w:pPr>
          <w:ind w:left="720" w:hanging="360"/>
        </w:pPr>
        <w:rPr>
          <w:rFonts w:ascii="Symbol" w:hAnsi="Symbol" w:hint="default"/>
        </w:rPr>
      </w:lvl>
    </w:lvlOverride>
  </w:num>
  <w:num w:numId="10">
    <w:abstractNumId w:val="23"/>
  </w:num>
  <w:num w:numId="11">
    <w:abstractNumId w:val="12"/>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6"/>
  </w:num>
  <w:num w:numId="16">
    <w:abstractNumId w:val="17"/>
  </w:num>
  <w:num w:numId="17">
    <w:abstractNumId w:val="31"/>
  </w:num>
  <w:num w:numId="18">
    <w:abstractNumId w:val="20"/>
  </w:num>
  <w:num w:numId="19">
    <w:abstractNumId w:val="18"/>
  </w:num>
  <w:num w:numId="20">
    <w:abstractNumId w:val="6"/>
  </w:num>
  <w:num w:numId="21">
    <w:abstractNumId w:val="3"/>
  </w:num>
  <w:num w:numId="22">
    <w:abstractNumId w:val="2"/>
  </w:num>
  <w:num w:numId="23">
    <w:abstractNumId w:val="1"/>
  </w:num>
  <w:num w:numId="24">
    <w:abstractNumId w:val="0"/>
  </w:num>
  <w:num w:numId="25">
    <w:abstractNumId w:val="7"/>
  </w:num>
  <w:num w:numId="26">
    <w:abstractNumId w:val="5"/>
  </w:num>
  <w:num w:numId="27">
    <w:abstractNumId w:val="4"/>
  </w:num>
  <w:num w:numId="28">
    <w:abstractNumId w:val="11"/>
  </w:num>
  <w:num w:numId="29">
    <w:abstractNumId w:val="35"/>
  </w:num>
  <w:num w:numId="30">
    <w:abstractNumId w:val="14"/>
  </w:num>
  <w:num w:numId="31">
    <w:abstractNumId w:val="34"/>
  </w:num>
  <w:num w:numId="32">
    <w:abstractNumId w:val="32"/>
  </w:num>
  <w:num w:numId="33">
    <w:abstractNumId w:val="33"/>
  </w:num>
  <w:num w:numId="34">
    <w:abstractNumId w:val="29"/>
  </w:num>
  <w:num w:numId="35">
    <w:abstractNumId w:val="22"/>
  </w:num>
  <w:num w:numId="36">
    <w:abstractNumId w:val="24"/>
  </w:num>
  <w:num w:numId="37">
    <w:abstractNumId w:val="9"/>
  </w:num>
  <w:num w:numId="38">
    <w:abstractNumId w:val="36"/>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20"/>
  <w:hyphenationZone w:val="425"/>
  <w:doNotHyphenateCaps/>
  <w:drawingGridHorizontalSpacing w:val="24"/>
  <w:drawingGridVerticalSpacing w:val="163"/>
  <w:displayHorizontalDrawingGridEvery w:val="0"/>
  <w:displayVerticalDrawingGridEvery w:val="0"/>
  <w:noPunctuationKerning/>
  <w:characterSpacingControl w:val="doNotCompress"/>
  <w:hdrShapeDefaults>
    <o:shapedefaults v:ext="edit" spidmax="8194"/>
  </w:hdrShapeDefaults>
  <w:footnotePr>
    <w:numRestart w:val="eachSect"/>
    <w:footnote w:id="-1"/>
    <w:footnote w:id="0"/>
  </w:footnotePr>
  <w:endnotePr>
    <w:endnote w:id="-1"/>
    <w:endnote w:id="0"/>
  </w:endnotePr>
  <w:compat/>
  <w:rsids>
    <w:rsidRoot w:val="001F438A"/>
    <w:rsid w:val="00022F86"/>
    <w:rsid w:val="00023164"/>
    <w:rsid w:val="00043EFA"/>
    <w:rsid w:val="00061C75"/>
    <w:rsid w:val="0007329A"/>
    <w:rsid w:val="000A2DB0"/>
    <w:rsid w:val="000D45A6"/>
    <w:rsid w:val="000E6CAF"/>
    <w:rsid w:val="00100D5B"/>
    <w:rsid w:val="00120BF8"/>
    <w:rsid w:val="00121210"/>
    <w:rsid w:val="0012460D"/>
    <w:rsid w:val="001435E9"/>
    <w:rsid w:val="00145492"/>
    <w:rsid w:val="0015086B"/>
    <w:rsid w:val="00177947"/>
    <w:rsid w:val="001835FD"/>
    <w:rsid w:val="00187195"/>
    <w:rsid w:val="001B5DFE"/>
    <w:rsid w:val="001F438A"/>
    <w:rsid w:val="00216433"/>
    <w:rsid w:val="002172CB"/>
    <w:rsid w:val="00246215"/>
    <w:rsid w:val="00270643"/>
    <w:rsid w:val="002848ED"/>
    <w:rsid w:val="002959E7"/>
    <w:rsid w:val="002B0161"/>
    <w:rsid w:val="002C1FD0"/>
    <w:rsid w:val="002D18CC"/>
    <w:rsid w:val="002D6A97"/>
    <w:rsid w:val="002F5C2B"/>
    <w:rsid w:val="002F68F2"/>
    <w:rsid w:val="0030554E"/>
    <w:rsid w:val="00305852"/>
    <w:rsid w:val="003360EC"/>
    <w:rsid w:val="0034785B"/>
    <w:rsid w:val="003B4039"/>
    <w:rsid w:val="003C214B"/>
    <w:rsid w:val="003F4260"/>
    <w:rsid w:val="004038F6"/>
    <w:rsid w:val="00415863"/>
    <w:rsid w:val="004545EE"/>
    <w:rsid w:val="00457B10"/>
    <w:rsid w:val="00466D08"/>
    <w:rsid w:val="004A36C3"/>
    <w:rsid w:val="004B60AD"/>
    <w:rsid w:val="004E2B19"/>
    <w:rsid w:val="004E7FF5"/>
    <w:rsid w:val="0057044F"/>
    <w:rsid w:val="00584610"/>
    <w:rsid w:val="00595C83"/>
    <w:rsid w:val="005A1EF1"/>
    <w:rsid w:val="005B5E54"/>
    <w:rsid w:val="0060146C"/>
    <w:rsid w:val="00607A98"/>
    <w:rsid w:val="00612910"/>
    <w:rsid w:val="00616721"/>
    <w:rsid w:val="006302A7"/>
    <w:rsid w:val="0063061E"/>
    <w:rsid w:val="00635953"/>
    <w:rsid w:val="006559D2"/>
    <w:rsid w:val="00656686"/>
    <w:rsid w:val="00662293"/>
    <w:rsid w:val="00675387"/>
    <w:rsid w:val="006A687A"/>
    <w:rsid w:val="006D2346"/>
    <w:rsid w:val="006E6F2F"/>
    <w:rsid w:val="006F215F"/>
    <w:rsid w:val="006F2466"/>
    <w:rsid w:val="007318AE"/>
    <w:rsid w:val="00752C06"/>
    <w:rsid w:val="00752EFF"/>
    <w:rsid w:val="00756119"/>
    <w:rsid w:val="00787750"/>
    <w:rsid w:val="00792D2E"/>
    <w:rsid w:val="007B0B6B"/>
    <w:rsid w:val="007B11A6"/>
    <w:rsid w:val="007D297B"/>
    <w:rsid w:val="007F7338"/>
    <w:rsid w:val="008006F6"/>
    <w:rsid w:val="008058AC"/>
    <w:rsid w:val="008402F1"/>
    <w:rsid w:val="00851000"/>
    <w:rsid w:val="00863653"/>
    <w:rsid w:val="008A3353"/>
    <w:rsid w:val="008A5170"/>
    <w:rsid w:val="008D2A9C"/>
    <w:rsid w:val="008D2D9D"/>
    <w:rsid w:val="008D78E4"/>
    <w:rsid w:val="008F0155"/>
    <w:rsid w:val="009218D0"/>
    <w:rsid w:val="00934015"/>
    <w:rsid w:val="00934ED1"/>
    <w:rsid w:val="00963EFA"/>
    <w:rsid w:val="009773F8"/>
    <w:rsid w:val="009D0518"/>
    <w:rsid w:val="009D72BF"/>
    <w:rsid w:val="009F78E1"/>
    <w:rsid w:val="00A35D4E"/>
    <w:rsid w:val="00A37A13"/>
    <w:rsid w:val="00A402D5"/>
    <w:rsid w:val="00A44FB1"/>
    <w:rsid w:val="00A523BE"/>
    <w:rsid w:val="00A53300"/>
    <w:rsid w:val="00A742E5"/>
    <w:rsid w:val="00A95C61"/>
    <w:rsid w:val="00AB7FC6"/>
    <w:rsid w:val="00AC76FE"/>
    <w:rsid w:val="00AD1446"/>
    <w:rsid w:val="00AE2D46"/>
    <w:rsid w:val="00AE5417"/>
    <w:rsid w:val="00AE77FF"/>
    <w:rsid w:val="00AF18BA"/>
    <w:rsid w:val="00B203ED"/>
    <w:rsid w:val="00B35AE6"/>
    <w:rsid w:val="00B47709"/>
    <w:rsid w:val="00B666AE"/>
    <w:rsid w:val="00B80314"/>
    <w:rsid w:val="00B859E8"/>
    <w:rsid w:val="00BA40B0"/>
    <w:rsid w:val="00BB29C0"/>
    <w:rsid w:val="00BB641F"/>
    <w:rsid w:val="00C54223"/>
    <w:rsid w:val="00C6643D"/>
    <w:rsid w:val="00C71161"/>
    <w:rsid w:val="00C72C4E"/>
    <w:rsid w:val="00C75081"/>
    <w:rsid w:val="00C94120"/>
    <w:rsid w:val="00CA03DD"/>
    <w:rsid w:val="00CA045E"/>
    <w:rsid w:val="00CB4334"/>
    <w:rsid w:val="00CB6716"/>
    <w:rsid w:val="00D127E9"/>
    <w:rsid w:val="00D32CD5"/>
    <w:rsid w:val="00D3403D"/>
    <w:rsid w:val="00D40F69"/>
    <w:rsid w:val="00D47309"/>
    <w:rsid w:val="00D5429B"/>
    <w:rsid w:val="00D57CA9"/>
    <w:rsid w:val="00D67507"/>
    <w:rsid w:val="00D74DEF"/>
    <w:rsid w:val="00D76F4C"/>
    <w:rsid w:val="00D80C6B"/>
    <w:rsid w:val="00D84047"/>
    <w:rsid w:val="00D94722"/>
    <w:rsid w:val="00DB08D7"/>
    <w:rsid w:val="00DD2052"/>
    <w:rsid w:val="00DD65F7"/>
    <w:rsid w:val="00DE4268"/>
    <w:rsid w:val="00DE4A21"/>
    <w:rsid w:val="00DF24A5"/>
    <w:rsid w:val="00DF2F08"/>
    <w:rsid w:val="00DF732C"/>
    <w:rsid w:val="00E008AD"/>
    <w:rsid w:val="00E035A0"/>
    <w:rsid w:val="00E04ABD"/>
    <w:rsid w:val="00E220A7"/>
    <w:rsid w:val="00E33BF8"/>
    <w:rsid w:val="00E33DC5"/>
    <w:rsid w:val="00E55D5A"/>
    <w:rsid w:val="00E72CC9"/>
    <w:rsid w:val="00E92200"/>
    <w:rsid w:val="00E92BBA"/>
    <w:rsid w:val="00E94927"/>
    <w:rsid w:val="00EA5C82"/>
    <w:rsid w:val="00EB5CCD"/>
    <w:rsid w:val="00EB6EED"/>
    <w:rsid w:val="00EC1F4D"/>
    <w:rsid w:val="00ED1F60"/>
    <w:rsid w:val="00EE40C5"/>
    <w:rsid w:val="00EF3027"/>
    <w:rsid w:val="00F05D8B"/>
    <w:rsid w:val="00F16E5C"/>
    <w:rsid w:val="00F20825"/>
    <w:rsid w:val="00F30CB2"/>
    <w:rsid w:val="00F41288"/>
    <w:rsid w:val="00F54E83"/>
    <w:rsid w:val="00F97C09"/>
    <w:rsid w:val="00FA0F13"/>
    <w:rsid w:val="00FA76C4"/>
    <w:rsid w:val="00FB5FFF"/>
    <w:rsid w:val="00FD18F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94722"/>
    <w:pPr>
      <w:spacing w:before="120" w:after="120"/>
    </w:pPr>
    <w:rPr>
      <w:rFonts w:ascii="Arial" w:hAnsi="Arial"/>
      <w:snapToGrid w:val="0"/>
      <w:lang w:eastAsia="en-US"/>
    </w:rPr>
  </w:style>
  <w:style w:type="paragraph" w:styleId="Nadpis1">
    <w:name w:val="heading 1"/>
    <w:aliases w:val=" Char"/>
    <w:basedOn w:val="Normln"/>
    <w:next w:val="Normln"/>
    <w:qFormat/>
    <w:rsid w:val="00D94722"/>
    <w:pPr>
      <w:keepNext/>
      <w:numPr>
        <w:numId w:val="11"/>
      </w:numPr>
      <w:spacing w:before="360" w:after="240"/>
      <w:jc w:val="both"/>
      <w:outlineLvl w:val="0"/>
    </w:pPr>
    <w:rPr>
      <w:rFonts w:cs="Arial"/>
      <w:b/>
      <w:sz w:val="28"/>
    </w:rPr>
  </w:style>
  <w:style w:type="paragraph" w:styleId="Nadpis2">
    <w:name w:val="heading 2"/>
    <w:aliases w:val="V_Head2,H2,Podkapitola1,hlavicka,h2,Head2A,2,PA Major Section,ASAPHeading 2,l2,list2,head2,G2,Nadpis kapitoly"/>
    <w:basedOn w:val="Normln"/>
    <w:next w:val="Normln"/>
    <w:qFormat/>
    <w:rsid w:val="00D94722"/>
    <w:pPr>
      <w:keepNext/>
      <w:numPr>
        <w:ilvl w:val="1"/>
        <w:numId w:val="11"/>
      </w:numPr>
      <w:spacing w:before="240"/>
      <w:outlineLvl w:val="1"/>
    </w:pPr>
    <w:rPr>
      <w:rFonts w:cs="Arial"/>
      <w:b/>
      <w:bCs/>
      <w:sz w:val="24"/>
    </w:rPr>
  </w:style>
  <w:style w:type="paragraph" w:styleId="Nadpis3">
    <w:name w:val="heading 3"/>
    <w:basedOn w:val="Normln"/>
    <w:next w:val="Normln"/>
    <w:qFormat/>
    <w:rsid w:val="00D94722"/>
    <w:pPr>
      <w:keepNext/>
      <w:numPr>
        <w:ilvl w:val="2"/>
        <w:numId w:val="11"/>
      </w:numPr>
      <w:outlineLvl w:val="2"/>
    </w:pPr>
    <w:rPr>
      <w:b/>
      <w:sz w:val="22"/>
    </w:rPr>
  </w:style>
  <w:style w:type="paragraph" w:styleId="Nadpis4">
    <w:name w:val="heading 4"/>
    <w:basedOn w:val="Normln"/>
    <w:next w:val="Normln"/>
    <w:qFormat/>
    <w:rsid w:val="00D94722"/>
    <w:pPr>
      <w:keepNext/>
      <w:numPr>
        <w:ilvl w:val="3"/>
        <w:numId w:val="1"/>
      </w:numPr>
      <w:spacing w:before="240" w:after="60"/>
      <w:outlineLvl w:val="3"/>
    </w:pPr>
    <w:rPr>
      <w:b/>
      <w:sz w:val="24"/>
    </w:rPr>
  </w:style>
  <w:style w:type="paragraph" w:styleId="Nadpis5">
    <w:name w:val="heading 5"/>
    <w:basedOn w:val="Normln"/>
    <w:next w:val="Normln"/>
    <w:qFormat/>
    <w:rsid w:val="00D94722"/>
    <w:pPr>
      <w:numPr>
        <w:ilvl w:val="4"/>
        <w:numId w:val="1"/>
      </w:numPr>
      <w:spacing w:before="240" w:after="60"/>
      <w:outlineLvl w:val="4"/>
    </w:pPr>
    <w:rPr>
      <w:sz w:val="22"/>
    </w:rPr>
  </w:style>
  <w:style w:type="paragraph" w:styleId="Nadpis6">
    <w:name w:val="heading 6"/>
    <w:basedOn w:val="Normln"/>
    <w:next w:val="Normln"/>
    <w:qFormat/>
    <w:rsid w:val="00D94722"/>
    <w:pPr>
      <w:spacing w:before="240" w:after="60"/>
      <w:outlineLvl w:val="5"/>
    </w:pPr>
    <w:rPr>
      <w:i/>
      <w:sz w:val="22"/>
    </w:rPr>
  </w:style>
  <w:style w:type="paragraph" w:styleId="Nadpis7">
    <w:name w:val="heading 7"/>
    <w:basedOn w:val="Normln"/>
    <w:next w:val="Normln"/>
    <w:qFormat/>
    <w:rsid w:val="00D94722"/>
    <w:pPr>
      <w:spacing w:before="240" w:after="60"/>
      <w:outlineLvl w:val="6"/>
    </w:pPr>
  </w:style>
  <w:style w:type="paragraph" w:styleId="Nadpis8">
    <w:name w:val="heading 8"/>
    <w:basedOn w:val="Normln"/>
    <w:next w:val="Normln"/>
    <w:qFormat/>
    <w:rsid w:val="00D94722"/>
    <w:pPr>
      <w:spacing w:before="240" w:after="60"/>
      <w:outlineLvl w:val="7"/>
    </w:pPr>
    <w:rPr>
      <w:i/>
    </w:rPr>
  </w:style>
  <w:style w:type="paragraph" w:styleId="Nadpis9">
    <w:name w:val="heading 9"/>
    <w:basedOn w:val="Normln"/>
    <w:next w:val="Normln"/>
    <w:qFormat/>
    <w:rsid w:val="00D94722"/>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D94722"/>
    <w:pPr>
      <w:jc w:val="center"/>
    </w:pPr>
    <w:rPr>
      <w:b/>
      <w:sz w:val="28"/>
      <w:lang w:val="fr-BE"/>
    </w:rPr>
  </w:style>
  <w:style w:type="paragraph" w:styleId="Podtitul">
    <w:name w:val="Subtitle"/>
    <w:basedOn w:val="Normln"/>
    <w:link w:val="PodtitulChar"/>
    <w:qFormat/>
    <w:rsid w:val="00D94722"/>
    <w:pPr>
      <w:spacing w:before="240"/>
    </w:pPr>
    <w:rPr>
      <w:b/>
      <w:sz w:val="28"/>
      <w:lang w:val="fr-BE"/>
    </w:rPr>
  </w:style>
  <w:style w:type="paragraph" w:styleId="Zkladntextodsazen">
    <w:name w:val="Body Text Indent"/>
    <w:basedOn w:val="Normln"/>
    <w:rsid w:val="00D94722"/>
    <w:pPr>
      <w:tabs>
        <w:tab w:val="num" w:pos="567"/>
      </w:tabs>
      <w:spacing w:before="0" w:after="0"/>
      <w:jc w:val="both"/>
    </w:pPr>
    <w:rPr>
      <w:rFonts w:ascii="Times New Roman" w:hAnsi="Times New Roman"/>
      <w:sz w:val="24"/>
    </w:rPr>
  </w:style>
  <w:style w:type="paragraph" w:styleId="Zkladntext">
    <w:name w:val="Body Text"/>
    <w:basedOn w:val="Normln"/>
    <w:link w:val="ZkladntextChar"/>
    <w:rsid w:val="00D94722"/>
  </w:style>
  <w:style w:type="paragraph" w:styleId="Zkladntextodsazen2">
    <w:name w:val="Body Text Indent 2"/>
    <w:basedOn w:val="Normln"/>
    <w:rsid w:val="00D94722"/>
    <w:pPr>
      <w:tabs>
        <w:tab w:val="num" w:pos="567"/>
        <w:tab w:val="num" w:pos="2160"/>
      </w:tabs>
      <w:spacing w:after="240"/>
      <w:ind w:left="567" w:hanging="567"/>
      <w:jc w:val="both"/>
    </w:pPr>
    <w:rPr>
      <w:sz w:val="24"/>
      <w:u w:val="single"/>
    </w:rPr>
  </w:style>
  <w:style w:type="paragraph" w:styleId="Zkladntextodsazen3">
    <w:name w:val="Body Text Indent 3"/>
    <w:basedOn w:val="Normln"/>
    <w:rsid w:val="00D94722"/>
    <w:pPr>
      <w:tabs>
        <w:tab w:val="left" w:pos="1276"/>
      </w:tabs>
      <w:ind w:left="1276" w:hanging="425"/>
      <w:jc w:val="both"/>
    </w:pPr>
    <w:rPr>
      <w:sz w:val="24"/>
    </w:rPr>
  </w:style>
  <w:style w:type="paragraph" w:customStyle="1" w:styleId="Text3">
    <w:name w:val="Text 3"/>
    <w:basedOn w:val="Normln"/>
    <w:rsid w:val="00D94722"/>
    <w:pPr>
      <w:tabs>
        <w:tab w:val="left" w:pos="2302"/>
      </w:tabs>
      <w:spacing w:after="240"/>
      <w:ind w:left="1202"/>
      <w:jc w:val="both"/>
    </w:pPr>
    <w:rPr>
      <w:sz w:val="24"/>
      <w:lang w:val="en-GB"/>
    </w:rPr>
  </w:style>
  <w:style w:type="paragraph" w:styleId="Zhlav">
    <w:name w:val="header"/>
    <w:basedOn w:val="Normln"/>
    <w:rsid w:val="00D94722"/>
    <w:pPr>
      <w:tabs>
        <w:tab w:val="center" w:pos="4320"/>
        <w:tab w:val="right" w:pos="8640"/>
      </w:tabs>
    </w:pPr>
  </w:style>
  <w:style w:type="paragraph" w:styleId="Zpat">
    <w:name w:val="footer"/>
    <w:basedOn w:val="Normln"/>
    <w:rsid w:val="00D94722"/>
    <w:pPr>
      <w:tabs>
        <w:tab w:val="center" w:pos="4320"/>
        <w:tab w:val="right" w:pos="8640"/>
      </w:tabs>
    </w:pPr>
  </w:style>
  <w:style w:type="character" w:styleId="slostrnky">
    <w:name w:val="page number"/>
    <w:basedOn w:val="Standardnpsmoodstavce"/>
    <w:rsid w:val="00D94722"/>
  </w:style>
  <w:style w:type="paragraph" w:styleId="Zkladntext3">
    <w:name w:val="Body Text 3"/>
    <w:basedOn w:val="Normln"/>
    <w:rsid w:val="00D94722"/>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textovodkaz">
    <w:name w:val="Hyperlink"/>
    <w:rsid w:val="00D94722"/>
    <w:rPr>
      <w:color w:val="0000FF"/>
      <w:u w:val="single"/>
    </w:rPr>
  </w:style>
  <w:style w:type="paragraph" w:styleId="Textpoznpodarou">
    <w:name w:val="footnote text"/>
    <w:basedOn w:val="Normln"/>
    <w:semiHidden/>
    <w:rsid w:val="00D94722"/>
    <w:rPr>
      <w:lang w:val="fr-FR"/>
    </w:rPr>
  </w:style>
  <w:style w:type="character" w:styleId="Znakapoznpodarou">
    <w:name w:val="footnote reference"/>
    <w:semiHidden/>
    <w:rsid w:val="00D94722"/>
    <w:rPr>
      <w:vertAlign w:val="superscript"/>
    </w:rPr>
  </w:style>
  <w:style w:type="paragraph" w:styleId="Rozvrendokumentu">
    <w:name w:val="Document Map"/>
    <w:basedOn w:val="Normln"/>
    <w:semiHidden/>
    <w:rsid w:val="00D94722"/>
    <w:pPr>
      <w:shd w:val="clear" w:color="auto" w:fill="000080"/>
    </w:pPr>
    <w:rPr>
      <w:sz w:val="24"/>
      <w:lang w:val="fr-FR"/>
    </w:rPr>
  </w:style>
  <w:style w:type="paragraph" w:customStyle="1" w:styleId="bulletsub">
    <w:name w:val="bullet_sub"/>
    <w:basedOn w:val="Normln"/>
    <w:rsid w:val="00D9472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ln"/>
    <w:next w:val="SubTitle2"/>
    <w:rsid w:val="00D94722"/>
    <w:pPr>
      <w:spacing w:after="240"/>
      <w:jc w:val="center"/>
    </w:pPr>
    <w:rPr>
      <w:b/>
      <w:sz w:val="40"/>
      <w:lang w:val="en-GB"/>
    </w:rPr>
  </w:style>
  <w:style w:type="paragraph" w:customStyle="1" w:styleId="SubTitle2">
    <w:name w:val="SubTitle 2"/>
    <w:basedOn w:val="Normln"/>
    <w:rsid w:val="00D94722"/>
    <w:pPr>
      <w:spacing w:after="240"/>
      <w:jc w:val="center"/>
    </w:pPr>
    <w:rPr>
      <w:b/>
      <w:sz w:val="32"/>
      <w:lang w:val="en-GB"/>
    </w:rPr>
  </w:style>
  <w:style w:type="paragraph" w:customStyle="1" w:styleId="Annexetitle">
    <w:name w:val="Annexe_title"/>
    <w:basedOn w:val="Nadpis1"/>
    <w:next w:val="Normln"/>
    <w:autoRedefine/>
    <w:rsid w:val="00D94722"/>
    <w:pPr>
      <w:keepNext w:val="0"/>
      <w:widowControl w:val="0"/>
      <w:numPr>
        <w:numId w:val="0"/>
      </w:numPr>
      <w:tabs>
        <w:tab w:val="left" w:pos="6500"/>
      </w:tabs>
      <w:spacing w:before="0" w:after="0"/>
      <w:ind w:right="-6"/>
      <w:jc w:val="center"/>
      <w:outlineLvl w:val="9"/>
    </w:pPr>
    <w:rPr>
      <w:sz w:val="48"/>
      <w:szCs w:val="48"/>
    </w:rPr>
  </w:style>
  <w:style w:type="paragraph" w:customStyle="1" w:styleId="Style1">
    <w:name w:val="Style1"/>
    <w:basedOn w:val="Normln"/>
    <w:rsid w:val="00D94722"/>
    <w:pPr>
      <w:keepNext/>
      <w:widowControl w:val="0"/>
      <w:tabs>
        <w:tab w:val="num" w:pos="992"/>
      </w:tabs>
      <w:ind w:left="992" w:hanging="992"/>
    </w:pPr>
    <w:rPr>
      <w:b/>
      <w:sz w:val="18"/>
      <w:lang w:val="fr-FR"/>
    </w:rPr>
  </w:style>
  <w:style w:type="paragraph" w:customStyle="1" w:styleId="titlefront">
    <w:name w:val="title_front"/>
    <w:basedOn w:val="Normln"/>
    <w:rsid w:val="00D94722"/>
    <w:pPr>
      <w:spacing w:before="240"/>
      <w:ind w:left="1701"/>
      <w:jc w:val="right"/>
    </w:pPr>
    <w:rPr>
      <w:rFonts w:ascii="Optima" w:hAnsi="Optima"/>
      <w:b/>
      <w:sz w:val="28"/>
      <w:lang w:val="en-GB"/>
    </w:rPr>
  </w:style>
  <w:style w:type="paragraph" w:styleId="Obsah1">
    <w:name w:val="toc 1"/>
    <w:basedOn w:val="Normln"/>
    <w:next w:val="Normln"/>
    <w:autoRedefine/>
    <w:semiHidden/>
    <w:rsid w:val="00D94722"/>
    <w:pPr>
      <w:widowControl w:val="0"/>
      <w:tabs>
        <w:tab w:val="left" w:pos="816"/>
        <w:tab w:val="right" w:pos="9408"/>
      </w:tabs>
      <w:spacing w:before="0" w:after="0" w:line="240" w:lineRule="atLeast"/>
      <w:ind w:left="23" w:right="123" w:hanging="301"/>
    </w:pPr>
    <w:rPr>
      <w:rFonts w:cs="Arial"/>
      <w:b/>
      <w:bCs/>
      <w:i/>
      <w:noProof/>
      <w:color w:val="993366"/>
      <w:sz w:val="22"/>
      <w:szCs w:val="22"/>
    </w:rPr>
  </w:style>
  <w:style w:type="paragraph" w:styleId="Obsah2">
    <w:name w:val="toc 2"/>
    <w:basedOn w:val="Normln"/>
    <w:next w:val="Normln"/>
    <w:autoRedefine/>
    <w:semiHidden/>
    <w:rsid w:val="00D94722"/>
    <w:pPr>
      <w:tabs>
        <w:tab w:val="right" w:pos="8999"/>
      </w:tabs>
      <w:spacing w:before="0" w:after="60"/>
      <w:ind w:left="200" w:right="-1"/>
    </w:pPr>
    <w:rPr>
      <w:rFonts w:cs="Arial"/>
      <w:sz w:val="22"/>
    </w:rPr>
  </w:style>
  <w:style w:type="character" w:styleId="Siln">
    <w:name w:val="Strong"/>
    <w:qFormat/>
    <w:rsid w:val="00D94722"/>
    <w:rPr>
      <w:b/>
    </w:rPr>
  </w:style>
  <w:style w:type="paragraph" w:customStyle="1" w:styleId="Blockquote">
    <w:name w:val="Blockquote"/>
    <w:basedOn w:val="Normln"/>
    <w:rsid w:val="00D94722"/>
    <w:pPr>
      <w:widowControl w:val="0"/>
      <w:spacing w:before="100" w:after="100"/>
      <w:ind w:left="360" w:right="360"/>
    </w:pPr>
    <w:rPr>
      <w:sz w:val="24"/>
      <w:lang w:val="en-US"/>
    </w:rPr>
  </w:style>
  <w:style w:type="paragraph" w:styleId="Obsah3">
    <w:name w:val="toc 3"/>
    <w:basedOn w:val="Normln"/>
    <w:next w:val="Normln"/>
    <w:autoRedefine/>
    <w:semiHidden/>
    <w:rsid w:val="00D94722"/>
    <w:pPr>
      <w:tabs>
        <w:tab w:val="right" w:leader="dot" w:pos="9628"/>
      </w:tabs>
      <w:spacing w:before="0" w:after="0"/>
      <w:ind w:left="400"/>
    </w:pPr>
    <w:rPr>
      <w:rFonts w:cs="Arial"/>
      <w:b/>
      <w:i/>
      <w:sz w:val="24"/>
    </w:rPr>
  </w:style>
  <w:style w:type="paragraph" w:styleId="Obsah4">
    <w:name w:val="toc 4"/>
    <w:basedOn w:val="Normln"/>
    <w:next w:val="Normln"/>
    <w:autoRedefine/>
    <w:semiHidden/>
    <w:rsid w:val="00D94722"/>
    <w:pPr>
      <w:tabs>
        <w:tab w:val="left" w:pos="1800"/>
        <w:tab w:val="right" w:leader="dot" w:pos="9628"/>
      </w:tabs>
      <w:spacing w:before="0" w:after="0"/>
      <w:ind w:left="601"/>
    </w:pPr>
    <w:rPr>
      <w:rFonts w:cs="Arial"/>
      <w:bCs/>
      <w:i/>
      <w:sz w:val="22"/>
    </w:rPr>
  </w:style>
  <w:style w:type="paragraph" w:styleId="Obsah5">
    <w:name w:val="toc 5"/>
    <w:basedOn w:val="Normln"/>
    <w:next w:val="Normln"/>
    <w:autoRedefine/>
    <w:semiHidden/>
    <w:rsid w:val="00D94722"/>
    <w:pPr>
      <w:spacing w:before="0" w:after="0"/>
      <w:ind w:left="800"/>
    </w:pPr>
    <w:rPr>
      <w:rFonts w:ascii="Times New Roman" w:hAnsi="Times New Roman"/>
      <w:sz w:val="18"/>
    </w:rPr>
  </w:style>
  <w:style w:type="paragraph" w:styleId="Obsah6">
    <w:name w:val="toc 6"/>
    <w:basedOn w:val="Normln"/>
    <w:next w:val="Normln"/>
    <w:autoRedefine/>
    <w:semiHidden/>
    <w:rsid w:val="00D94722"/>
    <w:pPr>
      <w:spacing w:before="0" w:after="0"/>
      <w:ind w:left="1000"/>
    </w:pPr>
    <w:rPr>
      <w:rFonts w:ascii="Times New Roman" w:hAnsi="Times New Roman"/>
      <w:sz w:val="18"/>
    </w:rPr>
  </w:style>
  <w:style w:type="paragraph" w:styleId="Obsah7">
    <w:name w:val="toc 7"/>
    <w:basedOn w:val="Normln"/>
    <w:next w:val="Normln"/>
    <w:autoRedefine/>
    <w:semiHidden/>
    <w:rsid w:val="00D94722"/>
    <w:pPr>
      <w:spacing w:before="0" w:after="0"/>
      <w:ind w:left="1200"/>
    </w:pPr>
    <w:rPr>
      <w:rFonts w:ascii="Times New Roman" w:hAnsi="Times New Roman"/>
      <w:sz w:val="18"/>
    </w:rPr>
  </w:style>
  <w:style w:type="paragraph" w:styleId="Obsah8">
    <w:name w:val="toc 8"/>
    <w:basedOn w:val="Normln"/>
    <w:next w:val="Normln"/>
    <w:autoRedefine/>
    <w:semiHidden/>
    <w:rsid w:val="00D94722"/>
    <w:pPr>
      <w:spacing w:before="0" w:after="0"/>
      <w:ind w:left="1400"/>
    </w:pPr>
    <w:rPr>
      <w:rFonts w:ascii="Times New Roman" w:hAnsi="Times New Roman"/>
      <w:sz w:val="18"/>
    </w:rPr>
  </w:style>
  <w:style w:type="paragraph" w:styleId="Obsah9">
    <w:name w:val="toc 9"/>
    <w:basedOn w:val="Normln"/>
    <w:next w:val="Normln"/>
    <w:autoRedefine/>
    <w:semiHidden/>
    <w:rsid w:val="00D94722"/>
    <w:pPr>
      <w:spacing w:before="0" w:after="0"/>
      <w:ind w:left="1600"/>
    </w:pPr>
    <w:rPr>
      <w:rFonts w:ascii="Times New Roman" w:hAnsi="Times New Roman"/>
      <w:sz w:val="18"/>
    </w:rPr>
  </w:style>
  <w:style w:type="character" w:styleId="Sledovanodkaz">
    <w:name w:val="FollowedHyperlink"/>
    <w:rsid w:val="00D94722"/>
    <w:rPr>
      <w:color w:val="800080"/>
      <w:u w:val="single"/>
    </w:rPr>
  </w:style>
  <w:style w:type="paragraph" w:customStyle="1" w:styleId="Style2">
    <w:name w:val="Style2"/>
    <w:basedOn w:val="Style1"/>
    <w:rsid w:val="00D94722"/>
    <w:pPr>
      <w:tabs>
        <w:tab w:val="clear" w:pos="992"/>
        <w:tab w:val="num" w:pos="2091"/>
      </w:tabs>
      <w:ind w:left="2977"/>
      <w:jc w:val="both"/>
    </w:pPr>
  </w:style>
  <w:style w:type="paragraph" w:customStyle="1" w:styleId="text">
    <w:name w:val="text"/>
    <w:rsid w:val="00D94722"/>
    <w:pPr>
      <w:widowControl w:val="0"/>
      <w:spacing w:before="240" w:line="240" w:lineRule="exact"/>
      <w:jc w:val="both"/>
    </w:pPr>
    <w:rPr>
      <w:rFonts w:ascii="Arial" w:hAnsi="Arial"/>
      <w:snapToGrid w:val="0"/>
      <w:sz w:val="24"/>
      <w:lang w:eastAsia="en-US"/>
    </w:rPr>
  </w:style>
  <w:style w:type="paragraph" w:customStyle="1" w:styleId="Section">
    <w:name w:val="Section"/>
    <w:basedOn w:val="Normln"/>
    <w:rsid w:val="00D94722"/>
    <w:pPr>
      <w:widowControl w:val="0"/>
      <w:spacing w:before="0" w:after="0" w:line="360" w:lineRule="exact"/>
      <w:jc w:val="center"/>
    </w:pPr>
    <w:rPr>
      <w:b/>
      <w:sz w:val="32"/>
    </w:rPr>
  </w:style>
  <w:style w:type="paragraph" w:customStyle="1" w:styleId="ManualNumPar1">
    <w:name w:val="Manual NumPar 1"/>
    <w:basedOn w:val="Normln"/>
    <w:next w:val="Normln"/>
    <w:rsid w:val="00D94722"/>
    <w:pPr>
      <w:ind w:left="851" w:hanging="851"/>
      <w:jc w:val="both"/>
    </w:pPr>
    <w:rPr>
      <w:rFonts w:ascii="Times New Roman" w:hAnsi="Times New Roman"/>
      <w:sz w:val="24"/>
      <w:lang w:val="fr-FR"/>
    </w:rPr>
  </w:style>
  <w:style w:type="paragraph" w:styleId="Zkladntext2">
    <w:name w:val="Body Text 2"/>
    <w:basedOn w:val="Normln"/>
    <w:rsid w:val="00D94722"/>
    <w:pPr>
      <w:spacing w:after="0"/>
      <w:jc w:val="center"/>
    </w:pPr>
    <w:rPr>
      <w:sz w:val="22"/>
    </w:rPr>
  </w:style>
  <w:style w:type="paragraph" w:styleId="Textvbloku">
    <w:name w:val="Block Text"/>
    <w:basedOn w:val="Normln"/>
    <w:rsid w:val="00D94722"/>
    <w:pPr>
      <w:spacing w:before="0"/>
      <w:ind w:left="113" w:right="113"/>
      <w:jc w:val="center"/>
    </w:pPr>
    <w:rPr>
      <w:sz w:val="16"/>
    </w:rPr>
  </w:style>
  <w:style w:type="paragraph" w:styleId="Textbubliny">
    <w:name w:val="Balloon Text"/>
    <w:basedOn w:val="Normln"/>
    <w:semiHidden/>
    <w:rsid w:val="00D94722"/>
    <w:rPr>
      <w:rFonts w:ascii="Tahoma" w:hAnsi="Tahoma" w:cs="Tahoma"/>
      <w:sz w:val="16"/>
      <w:szCs w:val="16"/>
    </w:rPr>
  </w:style>
  <w:style w:type="paragraph" w:customStyle="1" w:styleId="CM1">
    <w:name w:val="CM1"/>
    <w:basedOn w:val="Normln"/>
    <w:next w:val="Normln"/>
    <w:rsid w:val="00D94722"/>
    <w:pPr>
      <w:widowControl w:val="0"/>
      <w:autoSpaceDE w:val="0"/>
      <w:autoSpaceDN w:val="0"/>
      <w:adjustRightInd w:val="0"/>
      <w:spacing w:before="0"/>
      <w:jc w:val="both"/>
    </w:pPr>
    <w:rPr>
      <w:snapToGrid/>
      <w:sz w:val="18"/>
      <w:szCs w:val="24"/>
      <w:lang w:eastAsia="cs-CZ"/>
    </w:rPr>
  </w:style>
  <w:style w:type="paragraph" w:styleId="Textkomente">
    <w:name w:val="annotation text"/>
    <w:basedOn w:val="Normln"/>
    <w:link w:val="TextkomenteChar"/>
    <w:semiHidden/>
    <w:rsid w:val="00D94722"/>
    <w:pPr>
      <w:widowControl w:val="0"/>
      <w:spacing w:before="0" w:after="240"/>
      <w:jc w:val="both"/>
    </w:pPr>
    <w:rPr>
      <w:rFonts w:ascii="Times New Roman" w:hAnsi="Times New Roman"/>
      <w:lang w:val="en-GB" w:eastAsia="cs-CZ"/>
    </w:rPr>
  </w:style>
  <w:style w:type="paragraph" w:customStyle="1" w:styleId="normaltableau">
    <w:name w:val="normal_tableau"/>
    <w:rsid w:val="00D94722"/>
    <w:pPr>
      <w:widowControl w:val="0"/>
      <w:spacing w:before="120" w:after="120"/>
      <w:jc w:val="both"/>
    </w:pPr>
    <w:rPr>
      <w:rFonts w:ascii="Optima" w:hAnsi="Optima"/>
      <w:snapToGrid w:val="0"/>
      <w:sz w:val="22"/>
      <w:lang w:val="en-GB"/>
    </w:rPr>
  </w:style>
  <w:style w:type="paragraph" w:customStyle="1" w:styleId="xl26">
    <w:name w:val="xl26"/>
    <w:basedOn w:val="Normln"/>
    <w:rsid w:val="00D94722"/>
    <w:pPr>
      <w:spacing w:before="100" w:beforeAutospacing="1" w:after="100" w:afterAutospacing="1"/>
    </w:pPr>
    <w:rPr>
      <w:rFonts w:eastAsia="Arial Unicode MS" w:cs="Arial"/>
      <w:snapToGrid/>
      <w:sz w:val="24"/>
      <w:szCs w:val="24"/>
      <w:lang w:eastAsia="cs-CZ"/>
    </w:rPr>
  </w:style>
  <w:style w:type="paragraph" w:customStyle="1" w:styleId="xl27">
    <w:name w:val="xl27"/>
    <w:basedOn w:val="Normln"/>
    <w:rsid w:val="00D94722"/>
    <w:pPr>
      <w:pBdr>
        <w:top w:val="single" w:sz="12" w:space="0" w:color="auto"/>
      </w:pBdr>
      <w:spacing w:before="100" w:beforeAutospacing="1" w:after="100" w:afterAutospacing="1"/>
      <w:textAlignment w:val="center"/>
    </w:pPr>
    <w:rPr>
      <w:rFonts w:eastAsia="Arial Unicode MS" w:cs="Arial"/>
      <w:b/>
      <w:bCs/>
      <w:snapToGrid/>
      <w:sz w:val="24"/>
      <w:szCs w:val="24"/>
      <w:lang w:eastAsia="cs-CZ"/>
    </w:rPr>
  </w:style>
  <w:style w:type="paragraph" w:customStyle="1" w:styleId="xl28">
    <w:name w:val="xl28"/>
    <w:basedOn w:val="Normln"/>
    <w:rsid w:val="00D94722"/>
    <w:pPr>
      <w:pBdr>
        <w:top w:val="single" w:sz="12" w:space="0" w:color="auto"/>
      </w:pBdr>
      <w:spacing w:before="100" w:beforeAutospacing="1" w:after="100" w:afterAutospacing="1"/>
    </w:pPr>
    <w:rPr>
      <w:rFonts w:eastAsia="Arial Unicode MS" w:cs="Arial"/>
      <w:snapToGrid/>
      <w:sz w:val="24"/>
      <w:szCs w:val="24"/>
      <w:lang w:eastAsia="cs-CZ"/>
    </w:rPr>
  </w:style>
  <w:style w:type="paragraph" w:customStyle="1" w:styleId="xl29">
    <w:name w:val="xl29"/>
    <w:basedOn w:val="Normln"/>
    <w:rsid w:val="00D94722"/>
    <w:pPr>
      <w:spacing w:before="100" w:beforeAutospacing="1" w:after="100" w:afterAutospacing="1"/>
      <w:textAlignment w:val="center"/>
    </w:pPr>
    <w:rPr>
      <w:rFonts w:eastAsia="Arial Unicode MS" w:cs="Arial"/>
      <w:b/>
      <w:bCs/>
      <w:snapToGrid/>
      <w:sz w:val="24"/>
      <w:szCs w:val="24"/>
      <w:lang w:eastAsia="cs-CZ"/>
    </w:rPr>
  </w:style>
  <w:style w:type="paragraph" w:customStyle="1" w:styleId="xl30">
    <w:name w:val="xl30"/>
    <w:basedOn w:val="Normln"/>
    <w:rsid w:val="00D94722"/>
    <w:pPr>
      <w:spacing w:before="100" w:beforeAutospacing="1" w:after="100" w:afterAutospacing="1"/>
    </w:pPr>
    <w:rPr>
      <w:rFonts w:eastAsia="Arial Unicode MS" w:cs="Arial"/>
      <w:snapToGrid/>
      <w:sz w:val="24"/>
      <w:szCs w:val="24"/>
      <w:lang w:eastAsia="cs-CZ"/>
    </w:rPr>
  </w:style>
  <w:style w:type="paragraph" w:customStyle="1" w:styleId="xl31">
    <w:name w:val="xl31"/>
    <w:basedOn w:val="Normln"/>
    <w:rsid w:val="00D94722"/>
    <w:pPr>
      <w:spacing w:before="100" w:beforeAutospacing="1" w:after="100" w:afterAutospacing="1"/>
      <w:textAlignment w:val="center"/>
    </w:pPr>
    <w:rPr>
      <w:rFonts w:eastAsia="Arial Unicode MS" w:cs="Arial"/>
      <w:b/>
      <w:bCs/>
      <w:snapToGrid/>
      <w:sz w:val="24"/>
      <w:szCs w:val="24"/>
      <w:lang w:eastAsia="cs-CZ"/>
    </w:rPr>
  </w:style>
  <w:style w:type="paragraph" w:customStyle="1" w:styleId="xl32">
    <w:name w:val="xl32"/>
    <w:basedOn w:val="Normln"/>
    <w:rsid w:val="00D94722"/>
    <w:pPr>
      <w:pBdr>
        <w:top w:val="single" w:sz="4" w:space="0" w:color="auto"/>
        <w:left w:val="single" w:sz="4" w:space="0" w:color="auto"/>
        <w:bottom w:val="single" w:sz="4" w:space="0" w:color="auto"/>
      </w:pBdr>
      <w:spacing w:before="100" w:beforeAutospacing="1" w:after="100" w:afterAutospacing="1"/>
    </w:pPr>
    <w:rPr>
      <w:rFonts w:eastAsia="Arial Unicode MS" w:cs="Arial"/>
      <w:snapToGrid/>
      <w:sz w:val="24"/>
      <w:szCs w:val="24"/>
      <w:lang w:eastAsia="cs-CZ"/>
    </w:rPr>
  </w:style>
  <w:style w:type="paragraph" w:customStyle="1" w:styleId="xl33">
    <w:name w:val="xl33"/>
    <w:basedOn w:val="Normln"/>
    <w:rsid w:val="00D9472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napToGrid/>
      <w:sz w:val="24"/>
      <w:szCs w:val="24"/>
      <w:lang w:eastAsia="cs-CZ"/>
    </w:rPr>
  </w:style>
  <w:style w:type="paragraph" w:customStyle="1" w:styleId="xl34">
    <w:name w:val="xl34"/>
    <w:basedOn w:val="Normln"/>
    <w:rsid w:val="00D94722"/>
    <w:pPr>
      <w:pBdr>
        <w:top w:val="single" w:sz="4" w:space="0" w:color="auto"/>
        <w:left w:val="single" w:sz="4" w:space="0" w:color="auto"/>
        <w:bottom w:val="single" w:sz="4" w:space="0" w:color="auto"/>
      </w:pBdr>
      <w:spacing w:before="100" w:beforeAutospacing="1" w:after="100" w:afterAutospacing="1"/>
      <w:jc w:val="center"/>
    </w:pPr>
    <w:rPr>
      <w:rFonts w:eastAsia="Arial Unicode MS" w:cs="Arial"/>
      <w:snapToGrid/>
      <w:sz w:val="24"/>
      <w:szCs w:val="24"/>
      <w:lang w:eastAsia="cs-CZ"/>
    </w:rPr>
  </w:style>
  <w:style w:type="paragraph" w:customStyle="1" w:styleId="xl35">
    <w:name w:val="xl35"/>
    <w:basedOn w:val="Normln"/>
    <w:rsid w:val="00D94722"/>
    <w:pPr>
      <w:spacing w:before="100" w:beforeAutospacing="1" w:after="100" w:afterAutospacing="1"/>
      <w:jc w:val="right"/>
      <w:textAlignment w:val="center"/>
    </w:pPr>
    <w:rPr>
      <w:rFonts w:eastAsia="Arial Unicode MS" w:cs="Arial"/>
      <w:b/>
      <w:bCs/>
      <w:snapToGrid/>
      <w:sz w:val="24"/>
      <w:szCs w:val="24"/>
      <w:lang w:eastAsia="cs-CZ"/>
    </w:rPr>
  </w:style>
  <w:style w:type="paragraph" w:customStyle="1" w:styleId="xl36">
    <w:name w:val="xl36"/>
    <w:basedOn w:val="Normln"/>
    <w:rsid w:val="00D94722"/>
    <w:pPr>
      <w:spacing w:before="100" w:beforeAutospacing="1" w:after="100" w:afterAutospacing="1"/>
      <w:jc w:val="center"/>
    </w:pPr>
    <w:rPr>
      <w:rFonts w:eastAsia="Arial Unicode MS" w:cs="Arial"/>
      <w:snapToGrid/>
      <w:sz w:val="24"/>
      <w:szCs w:val="24"/>
      <w:lang w:eastAsia="cs-CZ"/>
    </w:rPr>
  </w:style>
  <w:style w:type="paragraph" w:customStyle="1" w:styleId="xl37">
    <w:name w:val="xl37"/>
    <w:basedOn w:val="Normln"/>
    <w:rsid w:val="00D94722"/>
    <w:pPr>
      <w:pBdr>
        <w:bottom w:val="single" w:sz="12" w:space="0" w:color="auto"/>
      </w:pBdr>
      <w:spacing w:before="100" w:beforeAutospacing="1" w:after="100" w:afterAutospacing="1"/>
      <w:textAlignment w:val="center"/>
    </w:pPr>
    <w:rPr>
      <w:rFonts w:eastAsia="Arial Unicode MS" w:cs="Arial"/>
      <w:b/>
      <w:bCs/>
      <w:snapToGrid/>
      <w:sz w:val="24"/>
      <w:szCs w:val="24"/>
      <w:lang w:eastAsia="cs-CZ"/>
    </w:rPr>
  </w:style>
  <w:style w:type="paragraph" w:customStyle="1" w:styleId="xl38">
    <w:name w:val="xl38"/>
    <w:basedOn w:val="Normln"/>
    <w:rsid w:val="00D94722"/>
    <w:pPr>
      <w:pBdr>
        <w:bottom w:val="single" w:sz="12" w:space="0" w:color="auto"/>
      </w:pBdr>
      <w:spacing w:before="100" w:beforeAutospacing="1" w:after="100" w:afterAutospacing="1"/>
    </w:pPr>
    <w:rPr>
      <w:rFonts w:eastAsia="Arial Unicode MS" w:cs="Arial"/>
      <w:snapToGrid/>
      <w:sz w:val="24"/>
      <w:szCs w:val="24"/>
      <w:lang w:eastAsia="cs-CZ"/>
    </w:rPr>
  </w:style>
  <w:style w:type="paragraph" w:customStyle="1" w:styleId="xl39">
    <w:name w:val="xl39"/>
    <w:basedOn w:val="Normln"/>
    <w:rsid w:val="00D94722"/>
    <w:pPr>
      <w:pBdr>
        <w:bottom w:val="single" w:sz="12" w:space="0" w:color="auto"/>
      </w:pBdr>
      <w:spacing w:before="100" w:beforeAutospacing="1" w:after="100" w:afterAutospacing="1"/>
      <w:jc w:val="right"/>
    </w:pPr>
    <w:rPr>
      <w:rFonts w:ascii="Arial Unicode MS" w:eastAsia="Arial Unicode MS" w:hAnsi="Arial Unicode MS" w:cs="Arial Unicode MS"/>
      <w:b/>
      <w:bCs/>
      <w:snapToGrid/>
      <w:sz w:val="24"/>
      <w:szCs w:val="24"/>
      <w:lang w:eastAsia="cs-CZ"/>
    </w:rPr>
  </w:style>
  <w:style w:type="paragraph" w:customStyle="1" w:styleId="xl40">
    <w:name w:val="xl40"/>
    <w:basedOn w:val="Normln"/>
    <w:rsid w:val="00D94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napToGrid/>
      <w:sz w:val="24"/>
      <w:szCs w:val="24"/>
      <w:lang w:eastAsia="cs-CZ"/>
    </w:rPr>
  </w:style>
  <w:style w:type="paragraph" w:customStyle="1" w:styleId="xl41">
    <w:name w:val="xl41"/>
    <w:basedOn w:val="Normln"/>
    <w:rsid w:val="00D94722"/>
    <w:pPr>
      <w:spacing w:before="100" w:beforeAutospacing="1" w:after="100" w:afterAutospacing="1"/>
      <w:jc w:val="right"/>
    </w:pPr>
    <w:rPr>
      <w:rFonts w:ascii="Arial Unicode MS" w:eastAsia="Arial Unicode MS" w:hAnsi="Arial Unicode MS" w:cs="Arial Unicode MS"/>
      <w:b/>
      <w:bCs/>
      <w:snapToGrid/>
      <w:sz w:val="24"/>
      <w:szCs w:val="24"/>
      <w:lang w:eastAsia="cs-CZ"/>
    </w:rPr>
  </w:style>
  <w:style w:type="paragraph" w:customStyle="1" w:styleId="xl42">
    <w:name w:val="xl42"/>
    <w:basedOn w:val="Normln"/>
    <w:rsid w:val="00D94722"/>
    <w:pPr>
      <w:pBdr>
        <w:top w:val="single" w:sz="4" w:space="0" w:color="auto"/>
        <w:left w:val="single" w:sz="4" w:space="0" w:color="auto"/>
        <w:bottom w:val="single" w:sz="4" w:space="0" w:color="auto"/>
      </w:pBdr>
      <w:spacing w:before="100" w:beforeAutospacing="1" w:after="100" w:afterAutospacing="1"/>
    </w:pPr>
    <w:rPr>
      <w:rFonts w:eastAsia="Arial Unicode MS" w:cs="Arial"/>
      <w:snapToGrid/>
      <w:sz w:val="32"/>
      <w:szCs w:val="32"/>
      <w:lang w:eastAsia="cs-CZ"/>
    </w:rPr>
  </w:style>
  <w:style w:type="paragraph" w:customStyle="1" w:styleId="xl43">
    <w:name w:val="xl43"/>
    <w:basedOn w:val="Normln"/>
    <w:rsid w:val="00D94722"/>
    <w:pPr>
      <w:spacing w:before="100" w:beforeAutospacing="1" w:after="100" w:afterAutospacing="1"/>
    </w:pPr>
    <w:rPr>
      <w:rFonts w:eastAsia="Arial Unicode MS" w:cs="Arial"/>
      <w:snapToGrid/>
      <w:sz w:val="32"/>
      <w:szCs w:val="32"/>
      <w:lang w:eastAsia="cs-CZ"/>
    </w:rPr>
  </w:style>
  <w:style w:type="paragraph" w:customStyle="1" w:styleId="xl44">
    <w:name w:val="xl44"/>
    <w:basedOn w:val="Normln"/>
    <w:rsid w:val="00D94722"/>
    <w:pPr>
      <w:spacing w:before="100" w:beforeAutospacing="1" w:after="100" w:afterAutospacing="1"/>
      <w:textAlignment w:val="center"/>
    </w:pPr>
    <w:rPr>
      <w:rFonts w:ascii="Arial Unicode MS" w:eastAsia="Arial Unicode MS" w:hAnsi="Arial Unicode MS" w:cs="Arial Unicode MS"/>
      <w:snapToGrid/>
      <w:sz w:val="24"/>
      <w:szCs w:val="24"/>
      <w:lang w:eastAsia="cs-CZ"/>
    </w:rPr>
  </w:style>
  <w:style w:type="paragraph" w:customStyle="1" w:styleId="xl45">
    <w:name w:val="xl45"/>
    <w:basedOn w:val="Normln"/>
    <w:rsid w:val="00D94722"/>
    <w:pPr>
      <w:pBdr>
        <w:right w:val="single" w:sz="8" w:space="0" w:color="auto"/>
      </w:pBdr>
      <w:spacing w:before="100" w:beforeAutospacing="1" w:after="100" w:afterAutospacing="1"/>
      <w:jc w:val="center"/>
    </w:pPr>
    <w:rPr>
      <w:rFonts w:eastAsia="Arial Unicode MS" w:cs="Arial"/>
      <w:snapToGrid/>
      <w:sz w:val="24"/>
      <w:szCs w:val="24"/>
      <w:lang w:eastAsia="cs-CZ"/>
    </w:rPr>
  </w:style>
  <w:style w:type="paragraph" w:customStyle="1" w:styleId="xl46">
    <w:name w:val="xl46"/>
    <w:basedOn w:val="Normln"/>
    <w:rsid w:val="00D94722"/>
    <w:pPr>
      <w:pBdr>
        <w:bottom w:val="single" w:sz="12" w:space="0" w:color="auto"/>
        <w:right w:val="single" w:sz="8" w:space="0" w:color="auto"/>
      </w:pBdr>
      <w:spacing w:before="100" w:beforeAutospacing="1" w:after="100" w:afterAutospacing="1"/>
    </w:pPr>
    <w:rPr>
      <w:rFonts w:eastAsia="Arial Unicode MS" w:cs="Arial"/>
      <w:snapToGrid/>
      <w:sz w:val="24"/>
      <w:szCs w:val="24"/>
      <w:lang w:eastAsia="cs-CZ"/>
    </w:rPr>
  </w:style>
  <w:style w:type="paragraph" w:customStyle="1" w:styleId="xl47">
    <w:name w:val="xl47"/>
    <w:basedOn w:val="Normln"/>
    <w:rsid w:val="00D94722"/>
    <w:pPr>
      <w:pBdr>
        <w:top w:val="single" w:sz="12" w:space="0" w:color="auto"/>
        <w:left w:val="single" w:sz="12" w:space="0" w:color="auto"/>
      </w:pBdr>
      <w:spacing w:before="100" w:beforeAutospacing="1" w:after="100" w:afterAutospacing="1"/>
      <w:textAlignment w:val="center"/>
    </w:pPr>
    <w:rPr>
      <w:rFonts w:eastAsia="Arial Unicode MS" w:cs="Arial"/>
      <w:b/>
      <w:bCs/>
      <w:snapToGrid/>
      <w:sz w:val="24"/>
      <w:szCs w:val="24"/>
      <w:lang w:eastAsia="cs-CZ"/>
    </w:rPr>
  </w:style>
  <w:style w:type="paragraph" w:customStyle="1" w:styleId="xl48">
    <w:name w:val="xl48"/>
    <w:basedOn w:val="Normln"/>
    <w:rsid w:val="00D94722"/>
    <w:pPr>
      <w:pBdr>
        <w:left w:val="single" w:sz="12" w:space="0" w:color="auto"/>
      </w:pBdr>
      <w:spacing w:before="100" w:beforeAutospacing="1" w:after="100" w:afterAutospacing="1"/>
      <w:textAlignment w:val="center"/>
    </w:pPr>
    <w:rPr>
      <w:rFonts w:eastAsia="Arial Unicode MS" w:cs="Arial"/>
      <w:b/>
      <w:bCs/>
      <w:snapToGrid/>
      <w:sz w:val="24"/>
      <w:szCs w:val="24"/>
      <w:lang w:eastAsia="cs-CZ"/>
    </w:rPr>
  </w:style>
  <w:style w:type="paragraph" w:customStyle="1" w:styleId="xl49">
    <w:name w:val="xl49"/>
    <w:basedOn w:val="Normln"/>
    <w:rsid w:val="00D94722"/>
    <w:pPr>
      <w:pBdr>
        <w:left w:val="single" w:sz="12" w:space="0" w:color="auto"/>
        <w:bottom w:val="single" w:sz="12" w:space="0" w:color="auto"/>
      </w:pBdr>
      <w:spacing w:before="100" w:beforeAutospacing="1" w:after="100" w:afterAutospacing="1"/>
      <w:textAlignment w:val="center"/>
    </w:pPr>
    <w:rPr>
      <w:rFonts w:eastAsia="Arial Unicode MS" w:cs="Arial"/>
      <w:b/>
      <w:bCs/>
      <w:snapToGrid/>
      <w:sz w:val="24"/>
      <w:szCs w:val="24"/>
      <w:lang w:eastAsia="cs-CZ"/>
    </w:rPr>
  </w:style>
  <w:style w:type="paragraph" w:customStyle="1" w:styleId="xl50">
    <w:name w:val="xl50"/>
    <w:basedOn w:val="Normln"/>
    <w:rsid w:val="00D94722"/>
    <w:pPr>
      <w:pBdr>
        <w:top w:val="single" w:sz="12" w:space="0" w:color="auto"/>
        <w:right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1">
    <w:name w:val="xl51"/>
    <w:basedOn w:val="Normln"/>
    <w:rsid w:val="00D94722"/>
    <w:pPr>
      <w:pBdr>
        <w:right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2">
    <w:name w:val="xl52"/>
    <w:basedOn w:val="Normln"/>
    <w:rsid w:val="00D94722"/>
    <w:pPr>
      <w:pBdr>
        <w:bottom w:val="single" w:sz="12" w:space="0" w:color="auto"/>
        <w:right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3">
    <w:name w:val="xl53"/>
    <w:basedOn w:val="Normln"/>
    <w:rsid w:val="00D94722"/>
    <w:pPr>
      <w:pBdr>
        <w:left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4">
    <w:name w:val="xl54"/>
    <w:basedOn w:val="Normln"/>
    <w:rsid w:val="00D94722"/>
    <w:pPr>
      <w:pBdr>
        <w:left w:val="single" w:sz="12" w:space="0" w:color="auto"/>
        <w:bottom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5">
    <w:name w:val="xl55"/>
    <w:basedOn w:val="Normln"/>
    <w:rsid w:val="00D94722"/>
    <w:pPr>
      <w:pBdr>
        <w:bottom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6">
    <w:name w:val="xl56"/>
    <w:basedOn w:val="Normln"/>
    <w:rsid w:val="00D94722"/>
    <w:pPr>
      <w:pBdr>
        <w:top w:val="single" w:sz="4" w:space="0" w:color="auto"/>
        <w:left w:val="single" w:sz="4" w:space="0" w:color="auto"/>
        <w:bottom w:val="single" w:sz="4" w:space="0" w:color="auto"/>
        <w:right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7">
    <w:name w:val="xl57"/>
    <w:basedOn w:val="Normln"/>
    <w:rsid w:val="00D94722"/>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eastAsia="Arial Unicode MS" w:cs="Arial"/>
      <w:snapToGrid/>
      <w:sz w:val="24"/>
      <w:szCs w:val="24"/>
      <w:lang w:eastAsia="cs-CZ"/>
    </w:rPr>
  </w:style>
  <w:style w:type="paragraph" w:customStyle="1" w:styleId="xl58">
    <w:name w:val="xl58"/>
    <w:basedOn w:val="Normln"/>
    <w:rsid w:val="00D94722"/>
    <w:pPr>
      <w:pBdr>
        <w:top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9">
    <w:name w:val="xl59"/>
    <w:basedOn w:val="Normln"/>
    <w:rsid w:val="00D94722"/>
    <w:pPr>
      <w:pBdr>
        <w:top w:val="single" w:sz="12" w:space="0" w:color="auto"/>
        <w:right w:val="single" w:sz="12" w:space="0" w:color="auto"/>
      </w:pBdr>
      <w:spacing w:before="100" w:beforeAutospacing="1" w:after="100" w:afterAutospacing="1"/>
    </w:pPr>
    <w:rPr>
      <w:rFonts w:eastAsia="Arial Unicode MS" w:cs="Arial"/>
      <w:snapToGrid/>
      <w:sz w:val="24"/>
      <w:szCs w:val="24"/>
      <w:lang w:eastAsia="cs-CZ"/>
    </w:rPr>
  </w:style>
  <w:style w:type="paragraph" w:customStyle="1" w:styleId="xl60">
    <w:name w:val="xl60"/>
    <w:basedOn w:val="Normln"/>
    <w:rsid w:val="00D94722"/>
    <w:pPr>
      <w:pBdr>
        <w:right w:val="single" w:sz="12" w:space="0" w:color="auto"/>
      </w:pBdr>
      <w:spacing w:before="100" w:beforeAutospacing="1" w:after="100" w:afterAutospacing="1"/>
      <w:jc w:val="center"/>
    </w:pPr>
    <w:rPr>
      <w:rFonts w:eastAsia="Arial Unicode MS" w:cs="Arial"/>
      <w:snapToGrid/>
      <w:sz w:val="24"/>
      <w:szCs w:val="24"/>
      <w:lang w:eastAsia="cs-CZ"/>
    </w:rPr>
  </w:style>
  <w:style w:type="paragraph" w:customStyle="1" w:styleId="xl61">
    <w:name w:val="xl61"/>
    <w:basedOn w:val="Normln"/>
    <w:rsid w:val="00D94722"/>
    <w:pPr>
      <w:pBdr>
        <w:right w:val="single" w:sz="12" w:space="0" w:color="auto"/>
      </w:pBdr>
      <w:spacing w:before="100" w:beforeAutospacing="1" w:after="100" w:afterAutospacing="1"/>
    </w:pPr>
    <w:rPr>
      <w:rFonts w:eastAsia="Arial Unicode MS" w:cs="Arial"/>
      <w:snapToGrid/>
      <w:sz w:val="24"/>
      <w:szCs w:val="24"/>
      <w:lang w:eastAsia="cs-CZ"/>
    </w:rPr>
  </w:style>
  <w:style w:type="paragraph" w:customStyle="1" w:styleId="xl62">
    <w:name w:val="xl62"/>
    <w:basedOn w:val="Normln"/>
    <w:rsid w:val="00D94722"/>
    <w:pPr>
      <w:pBdr>
        <w:top w:val="single" w:sz="4" w:space="0" w:color="auto"/>
        <w:left w:val="single" w:sz="4" w:space="0" w:color="auto"/>
        <w:bottom w:val="single" w:sz="4" w:space="0" w:color="auto"/>
        <w:right w:val="single" w:sz="12" w:space="0" w:color="auto"/>
      </w:pBdr>
      <w:spacing w:before="100" w:beforeAutospacing="1" w:after="100" w:afterAutospacing="1"/>
    </w:pPr>
    <w:rPr>
      <w:rFonts w:eastAsia="Arial Unicode MS" w:cs="Arial"/>
      <w:snapToGrid/>
      <w:sz w:val="32"/>
      <w:szCs w:val="32"/>
      <w:lang w:eastAsia="cs-CZ"/>
    </w:rPr>
  </w:style>
  <w:style w:type="paragraph" w:customStyle="1" w:styleId="xl63">
    <w:name w:val="xl63"/>
    <w:basedOn w:val="Normln"/>
    <w:rsid w:val="00D94722"/>
    <w:pPr>
      <w:pBdr>
        <w:right w:val="single" w:sz="12" w:space="0" w:color="auto"/>
      </w:pBdr>
      <w:spacing w:before="100" w:beforeAutospacing="1" w:after="100" w:afterAutospacing="1"/>
    </w:pPr>
    <w:rPr>
      <w:rFonts w:eastAsia="Arial Unicode MS" w:cs="Arial"/>
      <w:snapToGrid/>
      <w:sz w:val="32"/>
      <w:szCs w:val="32"/>
      <w:lang w:eastAsia="cs-CZ"/>
    </w:rPr>
  </w:style>
  <w:style w:type="paragraph" w:customStyle="1" w:styleId="xl64">
    <w:name w:val="xl64"/>
    <w:basedOn w:val="Normln"/>
    <w:rsid w:val="00D94722"/>
    <w:pPr>
      <w:pBdr>
        <w:left w:val="single" w:sz="12" w:space="0" w:color="auto"/>
      </w:pBdr>
      <w:spacing w:before="100" w:beforeAutospacing="1" w:after="100" w:afterAutospacing="1"/>
      <w:textAlignment w:val="center"/>
    </w:pPr>
    <w:rPr>
      <w:rFonts w:eastAsia="Arial Unicode MS" w:cs="Arial"/>
      <w:b/>
      <w:bCs/>
      <w:snapToGrid/>
      <w:sz w:val="28"/>
      <w:szCs w:val="28"/>
      <w:lang w:eastAsia="cs-CZ"/>
    </w:rPr>
  </w:style>
  <w:style w:type="paragraph" w:customStyle="1" w:styleId="xl65">
    <w:name w:val="xl65"/>
    <w:basedOn w:val="Normln"/>
    <w:rsid w:val="00D94722"/>
    <w:pPr>
      <w:spacing w:before="100" w:beforeAutospacing="1" w:after="100" w:afterAutospacing="1"/>
      <w:textAlignment w:val="center"/>
    </w:pPr>
    <w:rPr>
      <w:rFonts w:eastAsia="Arial Unicode MS" w:cs="Arial"/>
      <w:b/>
      <w:bCs/>
      <w:snapToGrid/>
      <w:sz w:val="28"/>
      <w:szCs w:val="28"/>
      <w:lang w:eastAsia="cs-CZ"/>
    </w:rPr>
  </w:style>
  <w:style w:type="paragraph" w:customStyle="1" w:styleId="xl66">
    <w:name w:val="xl66"/>
    <w:basedOn w:val="Normln"/>
    <w:rsid w:val="00D94722"/>
    <w:pPr>
      <w:spacing w:before="100" w:beforeAutospacing="1" w:after="100" w:afterAutospacing="1"/>
    </w:pPr>
    <w:rPr>
      <w:rFonts w:eastAsia="Arial Unicode MS" w:cs="Arial"/>
      <w:snapToGrid/>
      <w:sz w:val="28"/>
      <w:szCs w:val="28"/>
      <w:lang w:eastAsia="cs-CZ"/>
    </w:rPr>
  </w:style>
  <w:style w:type="paragraph" w:customStyle="1" w:styleId="xl67">
    <w:name w:val="xl67"/>
    <w:basedOn w:val="Normln"/>
    <w:rsid w:val="00D94722"/>
    <w:pPr>
      <w:spacing w:before="100" w:beforeAutospacing="1" w:after="100" w:afterAutospacing="1"/>
    </w:pPr>
    <w:rPr>
      <w:rFonts w:eastAsia="Arial Unicode MS" w:cs="Arial"/>
      <w:snapToGrid/>
      <w:sz w:val="28"/>
      <w:szCs w:val="28"/>
      <w:lang w:eastAsia="cs-CZ"/>
    </w:rPr>
  </w:style>
  <w:style w:type="paragraph" w:customStyle="1" w:styleId="xl68">
    <w:name w:val="xl68"/>
    <w:basedOn w:val="Normln"/>
    <w:rsid w:val="00D94722"/>
    <w:pPr>
      <w:pBdr>
        <w:top w:val="single" w:sz="12" w:space="0" w:color="auto"/>
      </w:pBdr>
      <w:spacing w:before="100" w:beforeAutospacing="1" w:after="100" w:afterAutospacing="1"/>
      <w:textAlignment w:val="center"/>
    </w:pPr>
    <w:rPr>
      <w:rFonts w:eastAsia="Arial Unicode MS" w:cs="Arial"/>
      <w:b/>
      <w:bCs/>
      <w:snapToGrid/>
      <w:sz w:val="28"/>
      <w:szCs w:val="28"/>
      <w:lang w:eastAsia="cs-CZ"/>
    </w:rPr>
  </w:style>
  <w:style w:type="paragraph" w:customStyle="1" w:styleId="xl69">
    <w:name w:val="xl69"/>
    <w:basedOn w:val="Normln"/>
    <w:rsid w:val="00D94722"/>
    <w:pPr>
      <w:pBdr>
        <w:top w:val="single" w:sz="12" w:space="0" w:color="auto"/>
      </w:pBdr>
      <w:spacing w:before="100" w:beforeAutospacing="1" w:after="100" w:afterAutospacing="1"/>
    </w:pPr>
    <w:rPr>
      <w:rFonts w:eastAsia="Arial Unicode MS" w:cs="Arial"/>
      <w:snapToGrid/>
      <w:sz w:val="28"/>
      <w:szCs w:val="28"/>
      <w:lang w:eastAsia="cs-CZ"/>
    </w:rPr>
  </w:style>
  <w:style w:type="paragraph" w:customStyle="1" w:styleId="xl70">
    <w:name w:val="xl70"/>
    <w:basedOn w:val="Normln"/>
    <w:rsid w:val="00D94722"/>
    <w:pPr>
      <w:pBdr>
        <w:left w:val="single" w:sz="12" w:space="0" w:color="auto"/>
      </w:pBdr>
      <w:spacing w:before="100" w:beforeAutospacing="1" w:after="100" w:afterAutospacing="1"/>
    </w:pPr>
    <w:rPr>
      <w:rFonts w:eastAsia="Arial Unicode MS" w:cs="Arial"/>
      <w:snapToGrid/>
      <w:sz w:val="28"/>
      <w:szCs w:val="28"/>
      <w:lang w:eastAsia="cs-CZ"/>
    </w:rPr>
  </w:style>
  <w:style w:type="paragraph" w:customStyle="1" w:styleId="xl71">
    <w:name w:val="xl71"/>
    <w:basedOn w:val="Normln"/>
    <w:rsid w:val="00D94722"/>
    <w:pPr>
      <w:pBdr>
        <w:left w:val="single" w:sz="12" w:space="0" w:color="auto"/>
      </w:pBdr>
      <w:spacing w:before="100" w:beforeAutospacing="1" w:after="100" w:afterAutospacing="1"/>
    </w:pPr>
    <w:rPr>
      <w:rFonts w:eastAsia="Arial Unicode MS" w:cs="Arial"/>
      <w:b/>
      <w:bCs/>
      <w:snapToGrid/>
      <w:sz w:val="28"/>
      <w:szCs w:val="28"/>
      <w:lang w:eastAsia="cs-CZ"/>
    </w:rPr>
  </w:style>
  <w:style w:type="paragraph" w:customStyle="1" w:styleId="xl72">
    <w:name w:val="xl72"/>
    <w:basedOn w:val="Normln"/>
    <w:rsid w:val="00D94722"/>
    <w:pPr>
      <w:pBdr>
        <w:left w:val="single" w:sz="12" w:space="0" w:color="auto"/>
        <w:bottom w:val="single" w:sz="12" w:space="0" w:color="auto"/>
      </w:pBdr>
      <w:spacing w:before="100" w:beforeAutospacing="1" w:after="100" w:afterAutospacing="1"/>
    </w:pPr>
    <w:rPr>
      <w:rFonts w:eastAsia="Arial Unicode MS" w:cs="Arial"/>
      <w:snapToGrid/>
      <w:sz w:val="28"/>
      <w:szCs w:val="28"/>
      <w:lang w:eastAsia="cs-CZ"/>
    </w:rPr>
  </w:style>
  <w:style w:type="paragraph" w:customStyle="1" w:styleId="xl73">
    <w:name w:val="xl73"/>
    <w:basedOn w:val="Normln"/>
    <w:rsid w:val="00D94722"/>
    <w:pPr>
      <w:pBdr>
        <w:bottom w:val="single" w:sz="12" w:space="0" w:color="auto"/>
      </w:pBdr>
      <w:spacing w:before="100" w:beforeAutospacing="1" w:after="100" w:afterAutospacing="1"/>
    </w:pPr>
    <w:rPr>
      <w:rFonts w:eastAsia="Arial Unicode MS" w:cs="Arial"/>
      <w:snapToGrid/>
      <w:sz w:val="28"/>
      <w:szCs w:val="28"/>
      <w:lang w:eastAsia="cs-CZ"/>
    </w:rPr>
  </w:style>
  <w:style w:type="paragraph" w:customStyle="1" w:styleId="xl74">
    <w:name w:val="xl74"/>
    <w:basedOn w:val="Normln"/>
    <w:rsid w:val="00D94722"/>
    <w:pPr>
      <w:pBdr>
        <w:bottom w:val="single" w:sz="12" w:space="0" w:color="auto"/>
      </w:pBdr>
      <w:spacing w:before="100" w:beforeAutospacing="1" w:after="100" w:afterAutospacing="1"/>
      <w:textAlignment w:val="center"/>
    </w:pPr>
    <w:rPr>
      <w:rFonts w:eastAsia="Arial Unicode MS" w:cs="Arial"/>
      <w:b/>
      <w:bCs/>
      <w:snapToGrid/>
      <w:sz w:val="28"/>
      <w:szCs w:val="28"/>
      <w:lang w:eastAsia="cs-CZ"/>
    </w:rPr>
  </w:style>
  <w:style w:type="paragraph" w:customStyle="1" w:styleId="xl75">
    <w:name w:val="xl75"/>
    <w:basedOn w:val="Normln"/>
    <w:rsid w:val="00D94722"/>
    <w:pPr>
      <w:pBdr>
        <w:bottom w:val="single" w:sz="12" w:space="0" w:color="auto"/>
      </w:pBdr>
      <w:spacing w:before="100" w:beforeAutospacing="1" w:after="100" w:afterAutospacing="1"/>
    </w:pPr>
    <w:rPr>
      <w:rFonts w:eastAsia="Arial Unicode MS" w:cs="Arial"/>
      <w:b/>
      <w:bCs/>
      <w:snapToGrid/>
      <w:sz w:val="28"/>
      <w:szCs w:val="28"/>
      <w:lang w:eastAsia="cs-CZ"/>
    </w:rPr>
  </w:style>
  <w:style w:type="paragraph" w:customStyle="1" w:styleId="xl76">
    <w:name w:val="xl76"/>
    <w:basedOn w:val="Normln"/>
    <w:rsid w:val="00D94722"/>
    <w:pPr>
      <w:pBdr>
        <w:top w:val="single" w:sz="12" w:space="0" w:color="auto"/>
        <w:left w:val="single" w:sz="12" w:space="0" w:color="auto"/>
      </w:pBdr>
      <w:spacing w:before="100" w:beforeAutospacing="1" w:after="100" w:afterAutospacing="1"/>
    </w:pPr>
    <w:rPr>
      <w:rFonts w:eastAsia="Arial Unicode MS" w:cs="Arial"/>
      <w:b/>
      <w:bCs/>
      <w:snapToGrid/>
      <w:sz w:val="28"/>
      <w:szCs w:val="28"/>
      <w:lang w:eastAsia="cs-CZ"/>
    </w:rPr>
  </w:style>
  <w:style w:type="paragraph" w:customStyle="1" w:styleId="xl77">
    <w:name w:val="xl77"/>
    <w:basedOn w:val="Normln"/>
    <w:rsid w:val="00D94722"/>
    <w:pPr>
      <w:pBdr>
        <w:top w:val="single" w:sz="12" w:space="0" w:color="auto"/>
      </w:pBdr>
      <w:spacing w:before="100" w:beforeAutospacing="1" w:after="100" w:afterAutospacing="1"/>
      <w:textAlignment w:val="center"/>
    </w:pPr>
    <w:rPr>
      <w:rFonts w:eastAsia="Arial Unicode MS" w:cs="Arial"/>
      <w:b/>
      <w:bCs/>
      <w:snapToGrid/>
      <w:sz w:val="28"/>
      <w:szCs w:val="28"/>
      <w:lang w:eastAsia="cs-CZ"/>
    </w:rPr>
  </w:style>
  <w:style w:type="paragraph" w:customStyle="1" w:styleId="xl78">
    <w:name w:val="xl78"/>
    <w:basedOn w:val="Normln"/>
    <w:rsid w:val="00D94722"/>
    <w:pPr>
      <w:pBdr>
        <w:top w:val="single" w:sz="12" w:space="0" w:color="auto"/>
      </w:pBdr>
      <w:spacing w:before="100" w:beforeAutospacing="1" w:after="100" w:afterAutospacing="1"/>
    </w:pPr>
    <w:rPr>
      <w:rFonts w:eastAsia="Arial Unicode MS" w:cs="Arial"/>
      <w:snapToGrid/>
      <w:sz w:val="28"/>
      <w:szCs w:val="28"/>
      <w:lang w:eastAsia="cs-CZ"/>
    </w:rPr>
  </w:style>
  <w:style w:type="paragraph" w:customStyle="1" w:styleId="xl79">
    <w:name w:val="xl79"/>
    <w:basedOn w:val="Normln"/>
    <w:rsid w:val="00D94722"/>
    <w:pPr>
      <w:pBdr>
        <w:left w:val="single" w:sz="12" w:space="0" w:color="auto"/>
        <w:bottom w:val="single" w:sz="12" w:space="0" w:color="auto"/>
      </w:pBdr>
      <w:spacing w:before="100" w:beforeAutospacing="1" w:after="100" w:afterAutospacing="1"/>
      <w:textAlignment w:val="center"/>
    </w:pPr>
    <w:rPr>
      <w:rFonts w:eastAsia="Arial Unicode MS" w:cs="Arial"/>
      <w:b/>
      <w:bCs/>
      <w:snapToGrid/>
      <w:sz w:val="28"/>
      <w:szCs w:val="28"/>
      <w:lang w:eastAsia="cs-CZ"/>
    </w:rPr>
  </w:style>
  <w:style w:type="paragraph" w:customStyle="1" w:styleId="xl80">
    <w:name w:val="xl80"/>
    <w:basedOn w:val="Normln"/>
    <w:rsid w:val="00D94722"/>
    <w:pPr>
      <w:spacing w:before="100" w:beforeAutospacing="1" w:after="100" w:afterAutospacing="1"/>
      <w:jc w:val="right"/>
    </w:pPr>
    <w:rPr>
      <w:rFonts w:eastAsia="Arial Unicode MS" w:cs="Arial"/>
      <w:b/>
      <w:bCs/>
      <w:snapToGrid/>
      <w:sz w:val="28"/>
      <w:szCs w:val="28"/>
      <w:lang w:eastAsia="cs-CZ"/>
    </w:rPr>
  </w:style>
  <w:style w:type="paragraph" w:customStyle="1" w:styleId="xl81">
    <w:name w:val="xl81"/>
    <w:basedOn w:val="Normln"/>
    <w:rsid w:val="00D94722"/>
    <w:pPr>
      <w:spacing w:before="100" w:beforeAutospacing="1" w:after="100" w:afterAutospacing="1"/>
      <w:jc w:val="right"/>
      <w:textAlignment w:val="center"/>
    </w:pPr>
    <w:rPr>
      <w:rFonts w:eastAsia="Arial Unicode MS" w:cs="Arial"/>
      <w:b/>
      <w:bCs/>
      <w:snapToGrid/>
      <w:sz w:val="28"/>
      <w:szCs w:val="28"/>
      <w:lang w:eastAsia="cs-CZ"/>
    </w:rPr>
  </w:style>
  <w:style w:type="paragraph" w:customStyle="1" w:styleId="xl82">
    <w:name w:val="xl82"/>
    <w:basedOn w:val="Normln"/>
    <w:rsid w:val="00D94722"/>
    <w:pPr>
      <w:pBdr>
        <w:top w:val="single" w:sz="12" w:space="0" w:color="auto"/>
        <w:left w:val="single" w:sz="12" w:space="0" w:color="auto"/>
      </w:pBdr>
      <w:spacing w:before="100" w:beforeAutospacing="1" w:after="100" w:afterAutospacing="1"/>
      <w:textAlignment w:val="center"/>
    </w:pPr>
    <w:rPr>
      <w:rFonts w:eastAsia="Arial Unicode MS" w:cs="Arial"/>
      <w:b/>
      <w:bCs/>
      <w:snapToGrid/>
      <w:sz w:val="28"/>
      <w:szCs w:val="28"/>
      <w:u w:val="single"/>
      <w:lang w:eastAsia="cs-CZ"/>
    </w:rPr>
  </w:style>
  <w:style w:type="paragraph" w:customStyle="1" w:styleId="xl83">
    <w:name w:val="xl83"/>
    <w:basedOn w:val="Normln"/>
    <w:rsid w:val="00D94722"/>
    <w:pPr>
      <w:pBdr>
        <w:left w:val="single" w:sz="12" w:space="0" w:color="auto"/>
      </w:pBdr>
      <w:spacing w:before="100" w:beforeAutospacing="1" w:after="100" w:afterAutospacing="1"/>
    </w:pPr>
    <w:rPr>
      <w:rFonts w:eastAsia="Arial Unicode MS" w:cs="Arial"/>
      <w:b/>
      <w:bCs/>
      <w:snapToGrid/>
      <w:sz w:val="28"/>
      <w:szCs w:val="28"/>
      <w:u w:val="single"/>
      <w:lang w:eastAsia="cs-CZ"/>
    </w:rPr>
  </w:style>
  <w:style w:type="paragraph" w:customStyle="1" w:styleId="xl84">
    <w:name w:val="xl84"/>
    <w:basedOn w:val="Normln"/>
    <w:rsid w:val="00D94722"/>
    <w:pPr>
      <w:spacing w:before="100" w:beforeAutospacing="1" w:after="100" w:afterAutospacing="1"/>
      <w:textAlignment w:val="center"/>
    </w:pPr>
    <w:rPr>
      <w:rFonts w:eastAsia="Arial Unicode MS" w:cs="Arial"/>
      <w:b/>
      <w:bCs/>
      <w:snapToGrid/>
      <w:sz w:val="28"/>
      <w:szCs w:val="28"/>
      <w:u w:val="single"/>
      <w:lang w:eastAsia="cs-CZ"/>
    </w:rPr>
  </w:style>
  <w:style w:type="paragraph" w:customStyle="1" w:styleId="xl85">
    <w:name w:val="xl85"/>
    <w:basedOn w:val="Normln"/>
    <w:rsid w:val="00D94722"/>
    <w:pPr>
      <w:spacing w:before="100" w:beforeAutospacing="1" w:after="100" w:afterAutospacing="1"/>
    </w:pPr>
    <w:rPr>
      <w:rFonts w:eastAsia="Arial Unicode MS" w:cs="Arial"/>
      <w:snapToGrid/>
      <w:sz w:val="32"/>
      <w:szCs w:val="32"/>
      <w:lang w:eastAsia="cs-CZ"/>
    </w:rPr>
  </w:style>
  <w:style w:type="paragraph" w:customStyle="1" w:styleId="xl86">
    <w:name w:val="xl86"/>
    <w:basedOn w:val="Normln"/>
    <w:rsid w:val="00D94722"/>
    <w:pPr>
      <w:spacing w:before="100" w:beforeAutospacing="1" w:after="100" w:afterAutospacing="1"/>
    </w:pPr>
    <w:rPr>
      <w:rFonts w:eastAsia="Arial Unicode MS" w:cs="Arial"/>
      <w:snapToGrid/>
      <w:sz w:val="40"/>
      <w:szCs w:val="40"/>
      <w:lang w:eastAsia="cs-CZ"/>
    </w:rPr>
  </w:style>
  <w:style w:type="paragraph" w:customStyle="1" w:styleId="xl87">
    <w:name w:val="xl87"/>
    <w:basedOn w:val="Normln"/>
    <w:rsid w:val="00D94722"/>
    <w:pPr>
      <w:spacing w:before="100" w:beforeAutospacing="1" w:after="100" w:afterAutospacing="1"/>
      <w:textAlignment w:val="center"/>
    </w:pPr>
    <w:rPr>
      <w:rFonts w:eastAsia="Arial Unicode MS" w:cs="Arial"/>
      <w:b/>
      <w:bCs/>
      <w:snapToGrid/>
      <w:sz w:val="40"/>
      <w:szCs w:val="40"/>
      <w:u w:val="single"/>
      <w:lang w:eastAsia="cs-CZ"/>
    </w:rPr>
  </w:style>
  <w:style w:type="paragraph" w:customStyle="1" w:styleId="xl88">
    <w:name w:val="xl88"/>
    <w:basedOn w:val="Normln"/>
    <w:rsid w:val="00D94722"/>
    <w:pPr>
      <w:spacing w:before="100" w:beforeAutospacing="1" w:after="100" w:afterAutospacing="1"/>
      <w:textAlignment w:val="center"/>
    </w:pPr>
    <w:rPr>
      <w:rFonts w:eastAsia="Arial Unicode MS" w:cs="Arial"/>
      <w:b/>
      <w:bCs/>
      <w:snapToGrid/>
      <w:sz w:val="40"/>
      <w:szCs w:val="40"/>
      <w:lang w:eastAsia="cs-CZ"/>
    </w:rPr>
  </w:style>
  <w:style w:type="paragraph" w:customStyle="1" w:styleId="xl89">
    <w:name w:val="xl89"/>
    <w:basedOn w:val="Normln"/>
    <w:rsid w:val="00D94722"/>
    <w:pPr>
      <w:pBdr>
        <w:top w:val="single" w:sz="12" w:space="0" w:color="auto"/>
      </w:pBdr>
      <w:spacing w:before="100" w:beforeAutospacing="1" w:after="100" w:afterAutospacing="1"/>
      <w:textAlignment w:val="center"/>
    </w:pPr>
    <w:rPr>
      <w:rFonts w:eastAsia="Arial Unicode MS" w:cs="Arial"/>
      <w:b/>
      <w:bCs/>
      <w:snapToGrid/>
      <w:sz w:val="40"/>
      <w:szCs w:val="40"/>
      <w:u w:val="single"/>
      <w:lang w:eastAsia="cs-CZ"/>
    </w:rPr>
  </w:style>
  <w:style w:type="paragraph" w:customStyle="1" w:styleId="xl90">
    <w:name w:val="xl90"/>
    <w:basedOn w:val="Normln"/>
    <w:rsid w:val="00D94722"/>
    <w:pPr>
      <w:pBdr>
        <w:right w:val="single" w:sz="4" w:space="0" w:color="auto"/>
      </w:pBdr>
      <w:spacing w:before="100" w:beforeAutospacing="1" w:after="100" w:afterAutospacing="1"/>
    </w:pPr>
    <w:rPr>
      <w:rFonts w:eastAsia="Arial Unicode MS" w:cs="Arial"/>
      <w:snapToGrid/>
      <w:sz w:val="24"/>
      <w:szCs w:val="24"/>
      <w:lang w:eastAsia="cs-CZ"/>
    </w:rPr>
  </w:style>
  <w:style w:type="paragraph" w:customStyle="1" w:styleId="xl91">
    <w:name w:val="xl91"/>
    <w:basedOn w:val="Normln"/>
    <w:rsid w:val="00D94722"/>
    <w:pPr>
      <w:spacing w:before="100" w:beforeAutospacing="1" w:after="100" w:afterAutospacing="1"/>
    </w:pPr>
    <w:rPr>
      <w:rFonts w:eastAsia="Arial Unicode MS" w:cs="Arial"/>
      <w:b/>
      <w:bCs/>
      <w:snapToGrid/>
      <w:sz w:val="28"/>
      <w:szCs w:val="28"/>
      <w:lang w:eastAsia="cs-CZ"/>
    </w:rPr>
  </w:style>
  <w:style w:type="paragraph" w:customStyle="1" w:styleId="xl92">
    <w:name w:val="xl92"/>
    <w:basedOn w:val="Normln"/>
    <w:rsid w:val="00D94722"/>
    <w:pPr>
      <w:pBdr>
        <w:bottom w:val="single" w:sz="4" w:space="0" w:color="auto"/>
      </w:pBdr>
      <w:spacing w:before="100" w:beforeAutospacing="1" w:after="100" w:afterAutospacing="1"/>
    </w:pPr>
    <w:rPr>
      <w:rFonts w:eastAsia="Arial Unicode MS" w:cs="Arial"/>
      <w:snapToGrid/>
      <w:sz w:val="24"/>
      <w:szCs w:val="24"/>
      <w:lang w:eastAsia="cs-CZ"/>
    </w:rPr>
  </w:style>
  <w:style w:type="paragraph" w:customStyle="1" w:styleId="xl93">
    <w:name w:val="xl93"/>
    <w:basedOn w:val="Normln"/>
    <w:rsid w:val="00D94722"/>
    <w:pPr>
      <w:pBdr>
        <w:top w:val="single" w:sz="4" w:space="0" w:color="auto"/>
        <w:bottom w:val="single" w:sz="4" w:space="0" w:color="auto"/>
      </w:pBdr>
      <w:spacing w:before="100" w:beforeAutospacing="1" w:after="100" w:afterAutospacing="1"/>
    </w:pPr>
    <w:rPr>
      <w:rFonts w:eastAsia="Arial Unicode MS" w:cs="Arial"/>
      <w:snapToGrid/>
      <w:sz w:val="24"/>
      <w:szCs w:val="24"/>
      <w:lang w:eastAsia="cs-CZ"/>
    </w:rPr>
  </w:style>
  <w:style w:type="paragraph" w:customStyle="1" w:styleId="xl94">
    <w:name w:val="xl94"/>
    <w:basedOn w:val="Normln"/>
    <w:rsid w:val="00D94722"/>
    <w:pPr>
      <w:pBdr>
        <w:top w:val="single" w:sz="4" w:space="0" w:color="auto"/>
        <w:bottom w:val="single" w:sz="4" w:space="0" w:color="auto"/>
      </w:pBdr>
      <w:spacing w:before="100" w:beforeAutospacing="1" w:after="100" w:afterAutospacing="1"/>
      <w:jc w:val="center"/>
    </w:pPr>
    <w:rPr>
      <w:rFonts w:eastAsia="Arial Unicode MS" w:cs="Arial"/>
      <w:snapToGrid/>
      <w:sz w:val="24"/>
      <w:szCs w:val="24"/>
      <w:lang w:eastAsia="cs-CZ"/>
    </w:rPr>
  </w:style>
  <w:style w:type="paragraph" w:customStyle="1" w:styleId="xl95">
    <w:name w:val="xl95"/>
    <w:basedOn w:val="Normln"/>
    <w:rsid w:val="00D94722"/>
    <w:pPr>
      <w:pBdr>
        <w:bottom w:val="single" w:sz="4" w:space="0" w:color="auto"/>
      </w:pBdr>
      <w:spacing w:before="100" w:beforeAutospacing="1" w:after="100" w:afterAutospacing="1"/>
      <w:jc w:val="center"/>
    </w:pPr>
    <w:rPr>
      <w:rFonts w:eastAsia="Arial Unicode MS" w:cs="Arial"/>
      <w:snapToGrid/>
      <w:sz w:val="24"/>
      <w:szCs w:val="24"/>
      <w:lang w:eastAsia="cs-CZ"/>
    </w:rPr>
  </w:style>
  <w:style w:type="paragraph" w:customStyle="1" w:styleId="xl96">
    <w:name w:val="xl96"/>
    <w:basedOn w:val="Normln"/>
    <w:rsid w:val="00D94722"/>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snapToGrid/>
      <w:sz w:val="24"/>
      <w:szCs w:val="24"/>
      <w:lang w:eastAsia="cs-CZ"/>
    </w:rPr>
  </w:style>
  <w:style w:type="paragraph" w:customStyle="1" w:styleId="xl97">
    <w:name w:val="xl97"/>
    <w:basedOn w:val="Normln"/>
    <w:rsid w:val="00D94722"/>
    <w:pPr>
      <w:pBdr>
        <w:top w:val="single" w:sz="4" w:space="0" w:color="auto"/>
        <w:bottom w:val="single" w:sz="4" w:space="0" w:color="auto"/>
        <w:right w:val="single" w:sz="4" w:space="0" w:color="auto"/>
      </w:pBdr>
      <w:spacing w:before="100" w:beforeAutospacing="1" w:after="100" w:afterAutospacing="1"/>
    </w:pPr>
    <w:rPr>
      <w:rFonts w:eastAsia="Arial Unicode MS" w:cs="Arial"/>
      <w:snapToGrid/>
      <w:sz w:val="24"/>
      <w:szCs w:val="24"/>
      <w:lang w:eastAsia="cs-CZ"/>
    </w:rPr>
  </w:style>
  <w:style w:type="paragraph" w:customStyle="1" w:styleId="xl98">
    <w:name w:val="xl98"/>
    <w:basedOn w:val="Normln"/>
    <w:rsid w:val="00D94722"/>
    <w:pPr>
      <w:pBdr>
        <w:left w:val="single" w:sz="12" w:space="0" w:color="auto"/>
        <w:right w:val="single" w:sz="12" w:space="0" w:color="auto"/>
      </w:pBdr>
      <w:spacing w:before="100" w:beforeAutospacing="1" w:after="100" w:afterAutospacing="1"/>
    </w:pPr>
    <w:rPr>
      <w:rFonts w:eastAsia="Arial Unicode MS" w:cs="Arial"/>
      <w:snapToGrid/>
      <w:sz w:val="24"/>
      <w:szCs w:val="24"/>
      <w:lang w:eastAsia="cs-CZ"/>
    </w:rPr>
  </w:style>
  <w:style w:type="paragraph" w:styleId="Titulek">
    <w:name w:val="caption"/>
    <w:basedOn w:val="Normln"/>
    <w:next w:val="Normln"/>
    <w:qFormat/>
    <w:rsid w:val="00D94722"/>
    <w:pPr>
      <w:ind w:left="-900"/>
    </w:pPr>
    <w:rPr>
      <w:b/>
      <w:bCs/>
      <w:i/>
      <w:iCs/>
      <w:sz w:val="32"/>
    </w:rPr>
  </w:style>
  <w:style w:type="paragraph" w:customStyle="1" w:styleId="Popis">
    <w:name w:val="Popis"/>
    <w:basedOn w:val="Normln"/>
    <w:rsid w:val="00D94722"/>
    <w:pPr>
      <w:numPr>
        <w:numId w:val="8"/>
      </w:numPr>
      <w:spacing w:before="0" w:after="0"/>
      <w:jc w:val="both"/>
    </w:pPr>
    <w:rPr>
      <w:rFonts w:cs="Arial"/>
      <w:snapToGrid/>
      <w:sz w:val="24"/>
      <w:lang w:eastAsia="cs-CZ"/>
    </w:rPr>
  </w:style>
  <w:style w:type="paragraph" w:customStyle="1" w:styleId="Normln0">
    <w:name w:val="Normln"/>
    <w:rsid w:val="00D94722"/>
    <w:pPr>
      <w:snapToGrid w:val="0"/>
    </w:pPr>
    <w:rPr>
      <w:rFonts w:ascii="MS Sans Serif" w:hAnsi="MS Sans Serif"/>
      <w:sz w:val="24"/>
    </w:rPr>
  </w:style>
  <w:style w:type="paragraph" w:customStyle="1" w:styleId="Default">
    <w:name w:val="Default"/>
    <w:rsid w:val="00D94722"/>
    <w:pPr>
      <w:widowControl w:val="0"/>
      <w:autoSpaceDE w:val="0"/>
      <w:autoSpaceDN w:val="0"/>
    </w:pPr>
    <w:rPr>
      <w:color w:val="000000"/>
      <w:sz w:val="22"/>
      <w:szCs w:val="22"/>
    </w:rPr>
  </w:style>
  <w:style w:type="paragraph" w:customStyle="1" w:styleId="Textodstavce">
    <w:name w:val="Text odstavce"/>
    <w:basedOn w:val="Normln"/>
    <w:rsid w:val="00D94722"/>
    <w:pPr>
      <w:tabs>
        <w:tab w:val="left" w:pos="851"/>
      </w:tabs>
      <w:jc w:val="both"/>
      <w:outlineLvl w:val="6"/>
    </w:pPr>
    <w:rPr>
      <w:rFonts w:ascii="Times New Roman" w:hAnsi="Times New Roman"/>
      <w:snapToGrid/>
      <w:sz w:val="24"/>
      <w:lang w:eastAsia="cs-CZ"/>
    </w:rPr>
  </w:style>
  <w:style w:type="paragraph" w:customStyle="1" w:styleId="Textpsmene">
    <w:name w:val="Text písmene"/>
    <w:basedOn w:val="Normln"/>
    <w:rsid w:val="00D94722"/>
    <w:pPr>
      <w:spacing w:before="0" w:after="0"/>
      <w:jc w:val="both"/>
      <w:outlineLvl w:val="7"/>
    </w:pPr>
    <w:rPr>
      <w:rFonts w:ascii="Times New Roman" w:hAnsi="Times New Roman"/>
      <w:snapToGrid/>
      <w:sz w:val="24"/>
      <w:lang w:eastAsia="cs-CZ"/>
    </w:rPr>
  </w:style>
  <w:style w:type="paragraph" w:customStyle="1" w:styleId="Nadpisparagrafu">
    <w:name w:val="Nadpis paragrafu"/>
    <w:basedOn w:val="Normln"/>
    <w:next w:val="Textodstavce"/>
    <w:rsid w:val="00D94722"/>
    <w:pPr>
      <w:keepNext/>
      <w:keepLines/>
      <w:spacing w:before="240" w:after="0"/>
      <w:jc w:val="center"/>
      <w:outlineLvl w:val="5"/>
    </w:pPr>
    <w:rPr>
      <w:rFonts w:ascii="Times New Roman" w:hAnsi="Times New Roman"/>
      <w:b/>
      <w:snapToGrid/>
      <w:sz w:val="24"/>
      <w:lang w:eastAsia="cs-CZ"/>
    </w:rPr>
  </w:style>
  <w:style w:type="paragraph" w:customStyle="1" w:styleId="Textbodu">
    <w:name w:val="Text bodu"/>
    <w:basedOn w:val="Normln"/>
    <w:rsid w:val="00D94722"/>
    <w:pPr>
      <w:spacing w:before="0" w:after="0"/>
      <w:jc w:val="both"/>
      <w:outlineLvl w:val="8"/>
    </w:pPr>
    <w:rPr>
      <w:rFonts w:ascii="Times New Roman" w:hAnsi="Times New Roman"/>
      <w:snapToGrid/>
      <w:sz w:val="24"/>
      <w:lang w:eastAsia="cs-CZ"/>
    </w:rPr>
  </w:style>
  <w:style w:type="paragraph" w:customStyle="1" w:styleId="Text1">
    <w:name w:val="Text 1"/>
    <w:basedOn w:val="Normln"/>
    <w:rsid w:val="00D94722"/>
    <w:pPr>
      <w:spacing w:before="0" w:after="240"/>
      <w:ind w:left="482"/>
      <w:jc w:val="both"/>
    </w:pPr>
    <w:rPr>
      <w:rFonts w:ascii="Times New Roman" w:hAnsi="Times New Roman"/>
      <w:snapToGrid/>
      <w:sz w:val="24"/>
      <w:lang w:val="en-GB" w:eastAsia="cs-CZ"/>
    </w:rPr>
  </w:style>
  <w:style w:type="paragraph" w:customStyle="1" w:styleId="SectionTitle">
    <w:name w:val="SectionTitle"/>
    <w:basedOn w:val="Normln"/>
    <w:next w:val="Nadpis1"/>
    <w:rsid w:val="00D94722"/>
    <w:pPr>
      <w:keepNext/>
      <w:spacing w:before="0" w:after="480"/>
      <w:jc w:val="center"/>
    </w:pPr>
    <w:rPr>
      <w:rFonts w:ascii="Times New Roman" w:hAnsi="Times New Roman"/>
      <w:b/>
      <w:smallCaps/>
      <w:snapToGrid/>
      <w:sz w:val="28"/>
      <w:lang w:val="en-GB" w:eastAsia="cs-CZ"/>
    </w:rPr>
  </w:style>
  <w:style w:type="paragraph" w:customStyle="1" w:styleId="CM15">
    <w:name w:val="CM15"/>
    <w:basedOn w:val="Normln"/>
    <w:next w:val="Normln"/>
    <w:rsid w:val="00D94722"/>
    <w:pPr>
      <w:widowControl w:val="0"/>
      <w:autoSpaceDE w:val="0"/>
      <w:autoSpaceDN w:val="0"/>
      <w:adjustRightInd w:val="0"/>
      <w:spacing w:before="0" w:after="118"/>
      <w:jc w:val="both"/>
    </w:pPr>
    <w:rPr>
      <w:snapToGrid/>
      <w:sz w:val="18"/>
      <w:szCs w:val="24"/>
      <w:lang w:eastAsia="cs-CZ"/>
    </w:rPr>
  </w:style>
  <w:style w:type="paragraph" w:customStyle="1" w:styleId="Text2">
    <w:name w:val="Text 2"/>
    <w:basedOn w:val="Normln"/>
    <w:rsid w:val="00D94722"/>
    <w:pPr>
      <w:tabs>
        <w:tab w:val="left" w:pos="2161"/>
      </w:tabs>
      <w:spacing w:before="0" w:after="240"/>
      <w:ind w:left="1202"/>
      <w:jc w:val="both"/>
    </w:pPr>
    <w:rPr>
      <w:snapToGrid/>
      <w:lang w:val="en-GB" w:eastAsia="cs-CZ"/>
    </w:rPr>
  </w:style>
  <w:style w:type="paragraph" w:styleId="Rejstk1">
    <w:name w:val="index 1"/>
    <w:basedOn w:val="Normln"/>
    <w:next w:val="Normln"/>
    <w:autoRedefine/>
    <w:semiHidden/>
    <w:rsid w:val="00D94722"/>
    <w:pPr>
      <w:spacing w:before="0" w:after="0"/>
      <w:ind w:left="198" w:hanging="198"/>
    </w:pPr>
  </w:style>
  <w:style w:type="paragraph" w:styleId="Hlavikarejstku">
    <w:name w:val="index heading"/>
    <w:basedOn w:val="Normln"/>
    <w:next w:val="Rejstk1"/>
    <w:semiHidden/>
    <w:rsid w:val="00D94722"/>
    <w:pPr>
      <w:spacing w:before="0" w:after="240"/>
      <w:jc w:val="both"/>
    </w:pPr>
    <w:rPr>
      <w:b/>
      <w:snapToGrid/>
      <w:lang w:val="en-GB" w:eastAsia="cs-CZ"/>
    </w:rPr>
  </w:style>
  <w:style w:type="paragraph" w:customStyle="1" w:styleId="NormalIndent1">
    <w:name w:val="Normal Indent 1"/>
    <w:basedOn w:val="Normlnodsazen"/>
    <w:autoRedefine/>
    <w:rsid w:val="00D94722"/>
    <w:pPr>
      <w:spacing w:before="0"/>
      <w:ind w:left="0" w:right="-28"/>
      <w:jc w:val="both"/>
    </w:pPr>
    <w:rPr>
      <w:rFonts w:cs="Arial"/>
      <w:iCs/>
      <w:snapToGrid/>
      <w:color w:val="0000FF"/>
      <w:szCs w:val="22"/>
    </w:rPr>
  </w:style>
  <w:style w:type="paragraph" w:styleId="Normlnodsazen">
    <w:name w:val="Normal Indent"/>
    <w:basedOn w:val="Normln"/>
    <w:rsid w:val="00D94722"/>
    <w:pPr>
      <w:ind w:left="708"/>
    </w:pPr>
  </w:style>
  <w:style w:type="character" w:styleId="Odkaznakoment">
    <w:name w:val="annotation reference"/>
    <w:semiHidden/>
    <w:rsid w:val="00D94722"/>
    <w:rPr>
      <w:sz w:val="16"/>
      <w:szCs w:val="16"/>
    </w:rPr>
  </w:style>
  <w:style w:type="paragraph" w:styleId="Pedmtkomente">
    <w:name w:val="annotation subject"/>
    <w:basedOn w:val="Textkomente"/>
    <w:next w:val="Textkomente"/>
    <w:semiHidden/>
    <w:rsid w:val="00D94722"/>
    <w:pPr>
      <w:widowControl/>
      <w:spacing w:before="120" w:after="120"/>
      <w:jc w:val="left"/>
    </w:pPr>
    <w:rPr>
      <w:rFonts w:ascii="Arial" w:hAnsi="Arial"/>
      <w:b/>
      <w:bCs/>
      <w:lang w:val="sv-SE" w:eastAsia="en-US"/>
    </w:rPr>
  </w:style>
  <w:style w:type="paragraph" w:customStyle="1" w:styleId="Pozn">
    <w:name w:val="Pozn."/>
    <w:basedOn w:val="Normln"/>
    <w:rsid w:val="00D94722"/>
    <w:pPr>
      <w:spacing w:before="0"/>
      <w:jc w:val="both"/>
    </w:pPr>
    <w:rPr>
      <w:rFonts w:ascii="Times New Roman" w:hAnsi="Times New Roman"/>
      <w:sz w:val="22"/>
    </w:rPr>
  </w:style>
  <w:style w:type="paragraph" w:customStyle="1" w:styleId="Odrazka">
    <w:name w:val="Odrazka"/>
    <w:basedOn w:val="Normln"/>
    <w:rsid w:val="00D94722"/>
    <w:pPr>
      <w:widowControl w:val="0"/>
      <w:numPr>
        <w:numId w:val="9"/>
      </w:numPr>
      <w:spacing w:before="0"/>
      <w:jc w:val="both"/>
    </w:pPr>
    <w:rPr>
      <w:rFonts w:ascii="Times New Roman" w:hAnsi="Times New Roman"/>
      <w:sz w:val="24"/>
    </w:rPr>
  </w:style>
  <w:style w:type="paragraph" w:customStyle="1" w:styleId="Odrazkyspismeny">
    <w:name w:val="Odrazky s pismeny"/>
    <w:basedOn w:val="Nadpis2"/>
    <w:rsid w:val="00D94722"/>
    <w:pPr>
      <w:keepNext w:val="0"/>
      <w:numPr>
        <w:ilvl w:val="0"/>
        <w:numId w:val="10"/>
      </w:numPr>
      <w:spacing w:before="0"/>
      <w:jc w:val="both"/>
    </w:pPr>
    <w:rPr>
      <w:b w:val="0"/>
      <w:bCs w:val="0"/>
      <w:sz w:val="22"/>
    </w:rPr>
  </w:style>
  <w:style w:type="paragraph" w:customStyle="1" w:styleId="Clanek">
    <w:name w:val="Clanek"/>
    <w:basedOn w:val="Normln"/>
    <w:rsid w:val="00D94722"/>
    <w:pPr>
      <w:numPr>
        <w:numId w:val="31"/>
      </w:numPr>
    </w:pPr>
    <w:rPr>
      <w:b/>
      <w:bCs/>
    </w:rPr>
  </w:style>
  <w:style w:type="paragraph" w:customStyle="1" w:styleId="Odrazkapismeno">
    <w:name w:val="Odrazka pismeno"/>
    <w:basedOn w:val="Normln"/>
    <w:rsid w:val="00D94722"/>
    <w:pPr>
      <w:numPr>
        <w:numId w:val="3"/>
      </w:numPr>
      <w:spacing w:before="0"/>
      <w:jc w:val="both"/>
    </w:pPr>
    <w:rPr>
      <w:rFonts w:ascii="Times New Roman" w:hAnsi="Times New Roman"/>
      <w:sz w:val="24"/>
    </w:rPr>
  </w:style>
  <w:style w:type="paragraph" w:customStyle="1" w:styleId="Zkltextsodstavci">
    <w:name w:val="Zákl text s odstavci"/>
    <w:basedOn w:val="Normln"/>
    <w:rsid w:val="00D94722"/>
    <w:pPr>
      <w:shd w:val="clear" w:color="auto" w:fill="FFFFFF"/>
      <w:spacing w:before="0"/>
      <w:jc w:val="both"/>
    </w:pPr>
    <w:rPr>
      <w:rFonts w:ascii="Times New Roman" w:hAnsi="Times New Roman"/>
      <w:sz w:val="24"/>
    </w:rPr>
  </w:style>
  <w:style w:type="paragraph" w:customStyle="1" w:styleId="Textparagrafu">
    <w:name w:val="Text paragrafu"/>
    <w:basedOn w:val="Normln"/>
    <w:rsid w:val="00D94722"/>
    <w:pPr>
      <w:spacing w:before="240" w:after="0"/>
      <w:ind w:firstLine="425"/>
      <w:jc w:val="both"/>
      <w:outlineLvl w:val="5"/>
    </w:pPr>
    <w:rPr>
      <w:rFonts w:ascii="Times New Roman" w:hAnsi="Times New Roman"/>
      <w:snapToGrid/>
      <w:sz w:val="24"/>
      <w:lang w:eastAsia="cs-CZ"/>
    </w:rPr>
  </w:style>
  <w:style w:type="paragraph" w:customStyle="1" w:styleId="Num-DocParagraph">
    <w:name w:val="Num-Doc Paragraph"/>
    <w:basedOn w:val="Corpsdetexte"/>
    <w:rsid w:val="00D94722"/>
    <w:pPr>
      <w:tabs>
        <w:tab w:val="left" w:pos="851"/>
        <w:tab w:val="left" w:pos="1191"/>
        <w:tab w:val="left" w:pos="1531"/>
      </w:tabs>
      <w:spacing w:before="0" w:after="240"/>
    </w:pPr>
    <w:rPr>
      <w:rFonts w:ascii="Times" w:eastAsia="Times New Roman" w:hAnsi="Times"/>
      <w:sz w:val="22"/>
      <w:lang w:val="en-GB"/>
    </w:rPr>
  </w:style>
  <w:style w:type="paragraph" w:customStyle="1" w:styleId="Corpsdetexte">
    <w:name w:val="Corps de texte"/>
    <w:basedOn w:val="Normln"/>
    <w:rsid w:val="00D94722"/>
    <w:pPr>
      <w:spacing w:before="100" w:after="100"/>
      <w:jc w:val="both"/>
    </w:pPr>
    <w:rPr>
      <w:rFonts w:ascii="Times New Roman" w:eastAsia="SimSun" w:hAnsi="Times New Roman"/>
      <w:snapToGrid/>
      <w:sz w:val="24"/>
      <w:lang w:val="fr-BE" w:eastAsia="zh-CN"/>
    </w:rPr>
  </w:style>
  <w:style w:type="paragraph" w:customStyle="1" w:styleId="Vzorec">
    <w:name w:val="Vzorec"/>
    <w:basedOn w:val="Normln"/>
    <w:rsid w:val="00D94722"/>
    <w:pPr>
      <w:spacing w:before="0"/>
    </w:pPr>
    <w:rPr>
      <w:rFonts w:cs="Arial"/>
      <w:sz w:val="22"/>
      <w:szCs w:val="22"/>
    </w:rPr>
  </w:style>
  <w:style w:type="paragraph" w:customStyle="1" w:styleId="NumPar1">
    <w:name w:val="NumPar 1"/>
    <w:basedOn w:val="Normln"/>
    <w:next w:val="Normln"/>
    <w:rsid w:val="00D94722"/>
    <w:pPr>
      <w:spacing w:before="0" w:after="240"/>
      <w:ind w:left="483" w:hanging="483"/>
      <w:jc w:val="both"/>
    </w:pPr>
    <w:rPr>
      <w:rFonts w:ascii="Times New Roman" w:hAnsi="Times New Roman"/>
      <w:snapToGrid/>
      <w:sz w:val="24"/>
      <w:lang w:val="en-GB" w:eastAsia="zh-CN"/>
    </w:rPr>
  </w:style>
  <w:style w:type="paragraph" w:customStyle="1" w:styleId="BULLETcadre">
    <w:name w:val="BULLET_cadre"/>
    <w:basedOn w:val="Normln"/>
    <w:rsid w:val="00D94722"/>
    <w:pPr>
      <w:pBdr>
        <w:top w:val="single" w:sz="6" w:space="10" w:color="auto"/>
        <w:left w:val="single" w:sz="6" w:space="10" w:color="auto"/>
        <w:bottom w:val="single" w:sz="6" w:space="10" w:color="auto"/>
        <w:right w:val="single" w:sz="6" w:space="10" w:color="auto"/>
      </w:pBdr>
      <w:shd w:val="pct10" w:color="auto" w:fill="auto"/>
      <w:overflowPunct w:val="0"/>
      <w:autoSpaceDE w:val="0"/>
      <w:autoSpaceDN w:val="0"/>
      <w:adjustRightInd w:val="0"/>
      <w:spacing w:before="240" w:after="0"/>
      <w:ind w:left="2268" w:hanging="567"/>
      <w:jc w:val="both"/>
      <w:textAlignment w:val="baseline"/>
    </w:pPr>
    <w:rPr>
      <w:rFonts w:ascii="Optima" w:hAnsi="Optima"/>
      <w:snapToGrid/>
      <w:sz w:val="22"/>
      <w:lang w:val="en-GB" w:eastAsia="en-GB"/>
    </w:rPr>
  </w:style>
  <w:style w:type="paragraph" w:customStyle="1" w:styleId="Address">
    <w:name w:val="Address"/>
    <w:basedOn w:val="Normln"/>
    <w:rsid w:val="00D94722"/>
    <w:pPr>
      <w:spacing w:before="0" w:after="0"/>
      <w:jc w:val="both"/>
    </w:pPr>
    <w:rPr>
      <w:rFonts w:ascii="Times New Roman" w:hAnsi="Times New Roman"/>
      <w:snapToGrid/>
      <w:sz w:val="24"/>
      <w:lang w:val="en-GB" w:eastAsia="zh-CN"/>
    </w:rPr>
  </w:style>
  <w:style w:type="paragraph" w:customStyle="1" w:styleId="Application1">
    <w:name w:val="Application1"/>
    <w:basedOn w:val="Nadpis1"/>
    <w:next w:val="Application2"/>
    <w:rsid w:val="00D94722"/>
    <w:pPr>
      <w:pageBreakBefore/>
      <w:widowControl w:val="0"/>
      <w:numPr>
        <w:numId w:val="1"/>
      </w:numPr>
      <w:tabs>
        <w:tab w:val="num" w:pos="720"/>
      </w:tabs>
      <w:spacing w:before="0" w:after="480"/>
      <w:jc w:val="left"/>
    </w:pPr>
    <w:rPr>
      <w:rFonts w:cs="Times New Roman"/>
      <w:caps/>
      <w:kern w:val="28"/>
      <w:lang w:val="en-GB" w:eastAsia="en-GB"/>
    </w:rPr>
  </w:style>
  <w:style w:type="paragraph" w:customStyle="1" w:styleId="Application2">
    <w:name w:val="Application2"/>
    <w:basedOn w:val="Normln"/>
    <w:autoRedefine/>
    <w:rsid w:val="00D94722"/>
    <w:pPr>
      <w:widowControl w:val="0"/>
      <w:suppressAutoHyphens/>
    </w:pPr>
    <w:rPr>
      <w:rFonts w:ascii="Times New Roman" w:hAnsi="Times New Roman"/>
      <w:b/>
      <w:spacing w:val="-2"/>
      <w:sz w:val="28"/>
      <w:szCs w:val="28"/>
      <w:u w:val="single"/>
      <w:lang w:val="fr-FR" w:eastAsia="en-GB"/>
    </w:rPr>
  </w:style>
  <w:style w:type="paragraph" w:customStyle="1" w:styleId="text20">
    <w:name w:val="text2"/>
    <w:basedOn w:val="Normln"/>
    <w:rsid w:val="00D94722"/>
    <w:pPr>
      <w:spacing w:before="0" w:after="240"/>
      <w:ind w:left="1077"/>
    </w:pPr>
    <w:rPr>
      <w:rFonts w:ascii="Times New Roman" w:hAnsi="Times New Roman"/>
      <w:snapToGrid/>
      <w:sz w:val="24"/>
      <w:lang w:val="en-GB" w:eastAsia="en-GB"/>
    </w:rPr>
  </w:style>
  <w:style w:type="paragraph" w:customStyle="1" w:styleId="text10">
    <w:name w:val="text1"/>
    <w:basedOn w:val="Normln"/>
    <w:rsid w:val="00D94722"/>
    <w:pPr>
      <w:spacing w:before="0" w:after="240"/>
      <w:ind w:left="483"/>
    </w:pPr>
    <w:rPr>
      <w:rFonts w:ascii="Times New Roman" w:hAnsi="Times New Roman"/>
      <w:snapToGrid/>
      <w:sz w:val="24"/>
      <w:lang w:val="en-GB" w:eastAsia="en-GB"/>
    </w:rPr>
  </w:style>
  <w:style w:type="paragraph" w:customStyle="1" w:styleId="text4">
    <w:name w:val="text4"/>
    <w:basedOn w:val="Normln"/>
    <w:rsid w:val="00D94722"/>
    <w:pPr>
      <w:spacing w:before="0" w:after="240"/>
      <w:ind w:left="2880"/>
    </w:pPr>
    <w:rPr>
      <w:rFonts w:ascii="Times New Roman" w:hAnsi="Times New Roman"/>
      <w:snapToGrid/>
      <w:sz w:val="24"/>
      <w:lang w:val="en-GB" w:eastAsia="en-GB"/>
    </w:rPr>
  </w:style>
  <w:style w:type="paragraph" w:customStyle="1" w:styleId="internormal">
    <w:name w:val="internormal"/>
    <w:basedOn w:val="Normln"/>
    <w:rsid w:val="00D94722"/>
    <w:pPr>
      <w:spacing w:before="0" w:after="0"/>
      <w:ind w:left="1701"/>
      <w:jc w:val="both"/>
    </w:pPr>
    <w:rPr>
      <w:rFonts w:ascii="Optima" w:hAnsi="Optima"/>
      <w:snapToGrid/>
      <w:sz w:val="22"/>
      <w:lang w:val="en-GB" w:eastAsia="en-GB"/>
    </w:rPr>
  </w:style>
  <w:style w:type="paragraph" w:customStyle="1" w:styleId="NoteHead">
    <w:name w:val="NoteHead"/>
    <w:basedOn w:val="Normln"/>
    <w:next w:val="Normln"/>
    <w:rsid w:val="00D94722"/>
    <w:pPr>
      <w:spacing w:before="720" w:after="720"/>
      <w:jc w:val="center"/>
    </w:pPr>
    <w:rPr>
      <w:rFonts w:ascii="Times New Roman" w:hAnsi="Times New Roman"/>
      <w:b/>
      <w:smallCaps/>
      <w:snapToGrid/>
      <w:sz w:val="24"/>
      <w:lang w:val="en-GB"/>
    </w:rPr>
  </w:style>
  <w:style w:type="paragraph" w:customStyle="1" w:styleId="NormalIndent2">
    <w:name w:val="Normal Indent 2"/>
    <w:basedOn w:val="NormalIndent1"/>
    <w:autoRedefine/>
    <w:rsid w:val="00D94722"/>
    <w:pPr>
      <w:tabs>
        <w:tab w:val="num" w:pos="927"/>
      </w:tabs>
      <w:spacing w:after="0"/>
      <w:ind w:left="927" w:right="0" w:hanging="360"/>
    </w:pPr>
    <w:rPr>
      <w:rFonts w:ascii="Times New Roman" w:hAnsi="Times New Roman" w:cs="Times New Roman"/>
      <w:i/>
      <w:iCs w:val="0"/>
      <w:sz w:val="24"/>
      <w:szCs w:val="20"/>
      <w:lang w:val="en-US"/>
    </w:rPr>
  </w:style>
  <w:style w:type="paragraph" w:customStyle="1" w:styleId="article1">
    <w:name w:val="article1"/>
    <w:basedOn w:val="Normln"/>
    <w:rsid w:val="00D94722"/>
    <w:pPr>
      <w:spacing w:before="240" w:after="0"/>
      <w:ind w:left="1701"/>
      <w:jc w:val="center"/>
    </w:pPr>
    <w:rPr>
      <w:rFonts w:ascii="Optima" w:hAnsi="Optima"/>
      <w:b/>
      <w:snapToGrid/>
      <w:sz w:val="22"/>
      <w:u w:val="single"/>
      <w:lang w:val="en-GB"/>
    </w:rPr>
  </w:style>
  <w:style w:type="paragraph" w:customStyle="1" w:styleId="TableTitle">
    <w:name w:val="Table Title"/>
    <w:basedOn w:val="Normln"/>
    <w:next w:val="Normln"/>
    <w:rsid w:val="00D94722"/>
    <w:pPr>
      <w:keepNext/>
      <w:widowControl w:val="0"/>
      <w:tabs>
        <w:tab w:val="left" w:pos="851"/>
        <w:tab w:val="left" w:pos="1191"/>
        <w:tab w:val="left" w:pos="1531"/>
      </w:tabs>
      <w:spacing w:before="0" w:after="240"/>
      <w:jc w:val="center"/>
    </w:pPr>
    <w:rPr>
      <w:rFonts w:ascii="Helvetica" w:hAnsi="Helvetica"/>
      <w:b/>
      <w:snapToGrid/>
      <w:sz w:val="22"/>
      <w:lang w:val="en-GB"/>
    </w:rPr>
  </w:style>
  <w:style w:type="paragraph" w:customStyle="1" w:styleId="TableSub-title">
    <w:name w:val="Table Sub-title"/>
    <w:basedOn w:val="Normln"/>
    <w:next w:val="Zkladntext"/>
    <w:rsid w:val="00D94722"/>
    <w:pPr>
      <w:keepNext/>
      <w:widowControl w:val="0"/>
      <w:tabs>
        <w:tab w:val="left" w:pos="851"/>
        <w:tab w:val="left" w:pos="1191"/>
        <w:tab w:val="left" w:pos="1531"/>
      </w:tabs>
      <w:spacing w:before="0" w:after="240"/>
      <w:jc w:val="center"/>
    </w:pPr>
    <w:rPr>
      <w:rFonts w:ascii="Helvetica" w:hAnsi="Helvetica"/>
      <w:snapToGrid/>
      <w:sz w:val="22"/>
      <w:lang w:val="en-GB"/>
    </w:rPr>
  </w:style>
  <w:style w:type="paragraph" w:customStyle="1" w:styleId="SourceDescription">
    <w:name w:val="Source Description"/>
    <w:basedOn w:val="Normln"/>
    <w:next w:val="Zkladntext"/>
    <w:rsid w:val="00D94722"/>
    <w:pPr>
      <w:widowControl w:val="0"/>
      <w:tabs>
        <w:tab w:val="left" w:pos="851"/>
        <w:tab w:val="left" w:pos="1191"/>
        <w:tab w:val="left" w:pos="1531"/>
      </w:tabs>
      <w:spacing w:before="0" w:after="0"/>
      <w:jc w:val="both"/>
    </w:pPr>
    <w:rPr>
      <w:rFonts w:ascii="Helvetica" w:hAnsi="Helvetica"/>
      <w:snapToGrid/>
      <w:sz w:val="18"/>
      <w:lang w:val="en-GB"/>
    </w:rPr>
  </w:style>
  <w:style w:type="paragraph" w:customStyle="1" w:styleId="Zkladntext1">
    <w:name w:val="Základní text1"/>
    <w:basedOn w:val="Normln"/>
    <w:rsid w:val="00D94722"/>
    <w:pPr>
      <w:spacing w:before="0" w:after="0"/>
      <w:jc w:val="both"/>
    </w:pPr>
    <w:rPr>
      <w:rFonts w:ascii="Times New Roman" w:hAnsi="Times New Roman"/>
      <w:snapToGrid/>
      <w:lang w:val="en-GB"/>
    </w:rPr>
  </w:style>
  <w:style w:type="paragraph" w:customStyle="1" w:styleId="Textbubliny1">
    <w:name w:val="Text bubliny1"/>
    <w:basedOn w:val="Normln"/>
    <w:semiHidden/>
    <w:rsid w:val="00D94722"/>
    <w:pPr>
      <w:spacing w:before="0" w:after="0"/>
    </w:pPr>
    <w:rPr>
      <w:rFonts w:ascii="Tahoma" w:hAnsi="Tahoma" w:cs="Tahoma"/>
      <w:snapToGrid/>
      <w:sz w:val="16"/>
      <w:szCs w:val="16"/>
      <w:lang w:val="en-GB" w:eastAsia="en-GB"/>
    </w:rPr>
  </w:style>
  <w:style w:type="paragraph" w:customStyle="1" w:styleId="Text1Char">
    <w:name w:val="Text 1 Char"/>
    <w:basedOn w:val="Normln"/>
    <w:rsid w:val="00D94722"/>
    <w:pPr>
      <w:spacing w:before="0" w:after="240"/>
      <w:jc w:val="both"/>
    </w:pPr>
    <w:rPr>
      <w:rFonts w:ascii="Times New Roman" w:hAnsi="Times New Roman"/>
      <w:snapToGrid/>
      <w:sz w:val="24"/>
      <w:szCs w:val="24"/>
      <w:lang w:val="en-GB" w:eastAsia="zh-CN"/>
    </w:rPr>
  </w:style>
  <w:style w:type="paragraph" w:customStyle="1" w:styleId="Text11">
    <w:name w:val="Text 11"/>
    <w:basedOn w:val="Normln"/>
    <w:rsid w:val="00D94722"/>
    <w:pPr>
      <w:spacing w:before="0" w:after="240"/>
      <w:jc w:val="both"/>
    </w:pPr>
    <w:rPr>
      <w:rFonts w:ascii="Times New Roman" w:hAnsi="Times New Roman"/>
      <w:snapToGrid/>
      <w:sz w:val="24"/>
      <w:lang w:val="en-GB" w:eastAsia="zh-CN"/>
    </w:rPr>
  </w:style>
  <w:style w:type="paragraph" w:customStyle="1" w:styleId="Text1Char1">
    <w:name w:val="Text 1 Char1"/>
    <w:basedOn w:val="Normln"/>
    <w:rsid w:val="00D94722"/>
    <w:pPr>
      <w:spacing w:before="0" w:after="240"/>
      <w:jc w:val="both"/>
    </w:pPr>
    <w:rPr>
      <w:rFonts w:ascii="Times New Roman" w:hAnsi="Times New Roman"/>
      <w:snapToGrid/>
      <w:sz w:val="24"/>
      <w:szCs w:val="24"/>
      <w:lang w:val="en-GB" w:eastAsia="zh-CN"/>
    </w:rPr>
  </w:style>
  <w:style w:type="paragraph" w:customStyle="1" w:styleId="Num-DocParagraph1">
    <w:name w:val="Num-Doc Paragraph1"/>
    <w:basedOn w:val="Normln"/>
    <w:rsid w:val="00D94722"/>
    <w:pPr>
      <w:tabs>
        <w:tab w:val="left" w:pos="851"/>
        <w:tab w:val="left" w:pos="1191"/>
        <w:tab w:val="left" w:pos="1531"/>
      </w:tabs>
      <w:spacing w:before="0" w:after="240"/>
      <w:jc w:val="both"/>
    </w:pPr>
    <w:rPr>
      <w:rFonts w:ascii="Times" w:hAnsi="Times"/>
      <w:snapToGrid/>
      <w:sz w:val="22"/>
      <w:lang w:val="en-GB" w:eastAsia="zh-CN"/>
    </w:rPr>
  </w:style>
  <w:style w:type="paragraph" w:customStyle="1" w:styleId="Text12">
    <w:name w:val="Text 12"/>
    <w:basedOn w:val="Normln"/>
    <w:rsid w:val="00D94722"/>
    <w:pPr>
      <w:spacing w:before="0" w:after="240"/>
      <w:jc w:val="both"/>
    </w:pPr>
    <w:rPr>
      <w:rFonts w:ascii="Times New Roman" w:hAnsi="Times New Roman"/>
      <w:snapToGrid/>
      <w:sz w:val="24"/>
      <w:lang w:val="en-GB" w:eastAsia="zh-CN"/>
    </w:rPr>
  </w:style>
  <w:style w:type="paragraph" w:customStyle="1" w:styleId="Text1Char2">
    <w:name w:val="Text 1 Char2"/>
    <w:basedOn w:val="Normln"/>
    <w:rsid w:val="00D94722"/>
    <w:pPr>
      <w:spacing w:before="0" w:after="240"/>
      <w:jc w:val="both"/>
    </w:pPr>
    <w:rPr>
      <w:rFonts w:ascii="Times New Roman" w:hAnsi="Times New Roman"/>
      <w:snapToGrid/>
      <w:sz w:val="24"/>
      <w:szCs w:val="24"/>
      <w:lang w:val="en-GB" w:eastAsia="zh-CN"/>
    </w:rPr>
  </w:style>
  <w:style w:type="paragraph" w:customStyle="1" w:styleId="Num-DocParagraph2">
    <w:name w:val="Num-Doc Paragraph2"/>
    <w:basedOn w:val="Normln"/>
    <w:rsid w:val="00D94722"/>
    <w:pPr>
      <w:tabs>
        <w:tab w:val="left" w:pos="851"/>
        <w:tab w:val="left" w:pos="1191"/>
        <w:tab w:val="left" w:pos="1531"/>
      </w:tabs>
      <w:spacing w:before="0" w:after="240"/>
      <w:jc w:val="both"/>
    </w:pPr>
    <w:rPr>
      <w:rFonts w:ascii="Times" w:hAnsi="Times"/>
      <w:snapToGrid/>
      <w:sz w:val="22"/>
      <w:lang w:val="en-GB" w:eastAsia="zh-CN"/>
    </w:rPr>
  </w:style>
  <w:style w:type="character" w:customStyle="1" w:styleId="NormalIndentChar">
    <w:name w:val="Normal Indent Char"/>
    <w:rsid w:val="00D94722"/>
    <w:rPr>
      <w:lang w:val="cs-CZ" w:eastAsia="en-US" w:bidi="ar-SA"/>
    </w:rPr>
  </w:style>
  <w:style w:type="character" w:customStyle="1" w:styleId="NormalIndent1Char">
    <w:name w:val="Normal Indent 1 Char"/>
    <w:rsid w:val="00D94722"/>
    <w:rPr>
      <w:i/>
      <w:sz w:val="24"/>
      <w:lang w:val="en-US" w:eastAsia="en-US" w:bidi="ar-SA"/>
    </w:rPr>
  </w:style>
  <w:style w:type="paragraph" w:customStyle="1" w:styleId="Text40">
    <w:name w:val="Text 4"/>
    <w:basedOn w:val="Normln"/>
    <w:rsid w:val="00D94722"/>
    <w:pPr>
      <w:tabs>
        <w:tab w:val="left" w:pos="2302"/>
      </w:tabs>
      <w:spacing w:before="0" w:after="240"/>
      <w:ind w:left="1202"/>
      <w:jc w:val="both"/>
    </w:pPr>
    <w:rPr>
      <w:snapToGrid/>
      <w:lang w:val="en-GB" w:eastAsia="cs-CZ"/>
    </w:rPr>
  </w:style>
  <w:style w:type="paragraph" w:customStyle="1" w:styleId="Odrka">
    <w:name w:val="Odrážka"/>
    <w:basedOn w:val="Normln"/>
    <w:rsid w:val="00D94722"/>
    <w:pPr>
      <w:widowControl w:val="0"/>
      <w:suppressAutoHyphens/>
      <w:spacing w:before="0" w:after="0"/>
      <w:ind w:left="4305" w:hanging="4290"/>
    </w:pPr>
    <w:rPr>
      <w:rFonts w:ascii="Times New Roman" w:eastAsia="Lucida Sans Unicode" w:hAnsi="Times New Roman" w:cs="Tahoma"/>
      <w:snapToGrid/>
      <w:sz w:val="24"/>
      <w:szCs w:val="24"/>
    </w:rPr>
  </w:style>
  <w:style w:type="paragraph" w:customStyle="1" w:styleId="NadpOdr">
    <w:name w:val="NadpOdr"/>
    <w:basedOn w:val="Normln"/>
    <w:rsid w:val="00D94722"/>
    <w:pPr>
      <w:widowControl w:val="0"/>
      <w:suppressAutoHyphens/>
      <w:spacing w:before="0" w:after="0"/>
    </w:pPr>
    <w:rPr>
      <w:rFonts w:ascii="Times New Roman" w:eastAsia="Lucida Sans Unicode" w:hAnsi="Times New Roman" w:cs="Tahoma"/>
      <w:b/>
      <w:bCs/>
      <w:snapToGrid/>
      <w:sz w:val="24"/>
      <w:szCs w:val="24"/>
    </w:rPr>
  </w:style>
  <w:style w:type="paragraph" w:customStyle="1" w:styleId="Nadpis11">
    <w:name w:val="Nadpis 11"/>
    <w:aliases w:val="Nadpis 1 Char,Kapitola,F8,Kapitola1,Kapitola2,Kapitola3,Kapitola4,Kapitola5,Kapitola11,Kapitola21,Kapitola31,Kapitola41,Kapitola6,Kapitola12,Kapitola22,Kapitola32,Kapitola42,Kapitola51,Kapitola111,Kapitola211,Kapitola311,Kapitola411,Kapitola7"/>
    <w:basedOn w:val="Normln"/>
    <w:next w:val="Normln"/>
    <w:rsid w:val="00D94722"/>
    <w:pPr>
      <w:keepNext/>
      <w:widowControl w:val="0"/>
      <w:numPr>
        <w:numId w:val="4"/>
      </w:numPr>
      <w:spacing w:before="240" w:after="100" w:afterAutospacing="1"/>
      <w:jc w:val="both"/>
      <w:outlineLvl w:val="0"/>
    </w:pPr>
    <w:rPr>
      <w:rFonts w:ascii="Tahoma" w:hAnsi="Tahoma"/>
      <w:caps/>
      <w:snapToGrid/>
      <w:lang w:eastAsia="cs-CZ"/>
    </w:rPr>
  </w:style>
  <w:style w:type="paragraph" w:customStyle="1" w:styleId="Nadpis21">
    <w:name w:val="Nadpis 21"/>
    <w:aliases w:val="Char"/>
    <w:basedOn w:val="Normln"/>
    <w:next w:val="Normln"/>
    <w:rsid w:val="00D94722"/>
    <w:pPr>
      <w:widowControl w:val="0"/>
      <w:numPr>
        <w:ilvl w:val="1"/>
        <w:numId w:val="7"/>
      </w:numPr>
      <w:tabs>
        <w:tab w:val="left" w:pos="1418"/>
      </w:tabs>
      <w:spacing w:before="240" w:after="100" w:afterAutospacing="1"/>
      <w:jc w:val="both"/>
      <w:outlineLvl w:val="1"/>
    </w:pPr>
    <w:rPr>
      <w:rFonts w:ascii="Tahoma" w:hAnsi="Tahoma"/>
      <w:snapToGrid/>
      <w:lang w:eastAsia="cs-CZ"/>
    </w:rPr>
  </w:style>
  <w:style w:type="paragraph" w:customStyle="1" w:styleId="Nadpis31">
    <w:name w:val="Nadpis 31"/>
    <w:aliases w:val="Nadpis 3 Char Char Char"/>
    <w:basedOn w:val="Normln"/>
    <w:next w:val="Normln"/>
    <w:rsid w:val="00D94722"/>
    <w:pPr>
      <w:keepNext/>
      <w:numPr>
        <w:ilvl w:val="2"/>
        <w:numId w:val="7"/>
      </w:numPr>
      <w:jc w:val="both"/>
      <w:outlineLvl w:val="2"/>
    </w:pPr>
    <w:rPr>
      <w:rFonts w:ascii="Tahoma" w:hAnsi="Tahoma"/>
      <w:i/>
      <w:snapToGrid/>
      <w:sz w:val="18"/>
      <w:szCs w:val="18"/>
      <w:lang w:eastAsia="cs-CZ"/>
    </w:rPr>
  </w:style>
  <w:style w:type="paragraph" w:customStyle="1" w:styleId="SeznamSodrkami0">
    <w:name w:val="Seznam S odrážkami"/>
    <w:basedOn w:val="Normln"/>
    <w:rsid w:val="00D94722"/>
    <w:pPr>
      <w:numPr>
        <w:numId w:val="5"/>
      </w:numPr>
      <w:spacing w:before="0" w:after="60"/>
      <w:jc w:val="both"/>
    </w:pPr>
    <w:rPr>
      <w:rFonts w:ascii="Tahoma" w:hAnsi="Tahoma"/>
      <w:snapToGrid/>
      <w:szCs w:val="24"/>
      <w:lang w:eastAsia="cs-CZ"/>
    </w:rPr>
  </w:style>
  <w:style w:type="paragraph" w:customStyle="1" w:styleId="Dolevaspuntikemd1dobloku">
    <w:name w:val="Doleva s puntikem + Řád. 1 + do bloku"/>
    <w:basedOn w:val="Normln"/>
    <w:rsid w:val="00D94722"/>
    <w:pPr>
      <w:numPr>
        <w:numId w:val="6"/>
      </w:numPr>
      <w:tabs>
        <w:tab w:val="clear" w:pos="1820"/>
        <w:tab w:val="num" w:pos="1440"/>
      </w:tabs>
      <w:spacing w:before="0"/>
      <w:ind w:left="1080"/>
    </w:pPr>
    <w:rPr>
      <w:rFonts w:ascii="Tahoma" w:hAnsi="Tahoma"/>
      <w:snapToGrid/>
      <w:szCs w:val="24"/>
      <w:lang w:eastAsia="cs-CZ"/>
    </w:rPr>
  </w:style>
  <w:style w:type="paragraph" w:customStyle="1" w:styleId="Odrky">
    <w:name w:val="Odrážky"/>
    <w:basedOn w:val="SeznamSodrkami0"/>
    <w:rsid w:val="00D94722"/>
    <w:pPr>
      <w:numPr>
        <w:ilvl w:val="1"/>
      </w:numPr>
    </w:pPr>
  </w:style>
  <w:style w:type="paragraph" w:customStyle="1" w:styleId="ChapterTitle">
    <w:name w:val="ChapterTitle"/>
    <w:basedOn w:val="Normln"/>
    <w:next w:val="SectionTitle"/>
    <w:rsid w:val="00D94722"/>
    <w:pPr>
      <w:keepNext/>
      <w:spacing w:before="0" w:after="480"/>
      <w:jc w:val="center"/>
    </w:pPr>
    <w:rPr>
      <w:b/>
      <w:snapToGrid/>
      <w:sz w:val="32"/>
      <w:lang w:val="en-GB" w:eastAsia="cs-CZ"/>
    </w:rPr>
  </w:style>
  <w:style w:type="paragraph" w:styleId="Seznamsodrkami2">
    <w:name w:val="List Bullet 2"/>
    <w:basedOn w:val="Normln"/>
    <w:rsid w:val="00D94722"/>
    <w:pPr>
      <w:numPr>
        <w:ilvl w:val="1"/>
        <w:numId w:val="15"/>
      </w:numPr>
      <w:spacing w:before="0"/>
      <w:jc w:val="both"/>
    </w:pPr>
    <w:rPr>
      <w:rFonts w:ascii="Times New Roman" w:hAnsi="Times New Roman"/>
      <w:snapToGrid/>
      <w:sz w:val="24"/>
      <w:szCs w:val="24"/>
      <w:lang w:val="en-GB"/>
    </w:rPr>
  </w:style>
  <w:style w:type="paragraph" w:styleId="Seznamsodrkami3">
    <w:name w:val="List Bullet 3"/>
    <w:basedOn w:val="Normln"/>
    <w:autoRedefine/>
    <w:rsid w:val="00D94722"/>
    <w:pPr>
      <w:numPr>
        <w:ilvl w:val="2"/>
        <w:numId w:val="15"/>
      </w:numPr>
      <w:spacing w:before="0"/>
      <w:jc w:val="both"/>
    </w:pPr>
    <w:rPr>
      <w:rFonts w:ascii="Times New Roman" w:hAnsi="Times New Roman"/>
      <w:snapToGrid/>
      <w:sz w:val="24"/>
      <w:szCs w:val="24"/>
      <w:lang w:val="en-GB"/>
    </w:rPr>
  </w:style>
  <w:style w:type="paragraph" w:customStyle="1" w:styleId="ListBullet1">
    <w:name w:val="List Bullet 1"/>
    <w:basedOn w:val="Normln"/>
    <w:rsid w:val="00D94722"/>
    <w:pPr>
      <w:numPr>
        <w:numId w:val="15"/>
      </w:numPr>
      <w:spacing w:before="0"/>
      <w:jc w:val="both"/>
    </w:pPr>
    <w:rPr>
      <w:rFonts w:ascii="Times New Roman" w:hAnsi="Times New Roman"/>
      <w:snapToGrid/>
      <w:sz w:val="24"/>
      <w:szCs w:val="24"/>
      <w:lang w:val="en-GB"/>
    </w:rPr>
  </w:style>
  <w:style w:type="paragraph" w:customStyle="1" w:styleId="Nadpis30">
    <w:name w:val="Nadpis3"/>
    <w:basedOn w:val="Normln"/>
    <w:rsid w:val="00D94722"/>
    <w:pPr>
      <w:spacing w:before="0" w:after="0"/>
    </w:pPr>
    <w:rPr>
      <w:rFonts w:ascii="Times New Roman" w:hAnsi="Times New Roman"/>
      <w:snapToGrid/>
      <w:sz w:val="24"/>
      <w:szCs w:val="24"/>
      <w:lang w:eastAsia="cs-CZ"/>
    </w:rPr>
  </w:style>
  <w:style w:type="paragraph" w:customStyle="1" w:styleId="oddl-nadpis">
    <w:name w:val="oddíl-nadpis"/>
    <w:basedOn w:val="Normln"/>
    <w:rsid w:val="00D94722"/>
    <w:pPr>
      <w:keepNext/>
      <w:widowControl w:val="0"/>
      <w:tabs>
        <w:tab w:val="left" w:pos="567"/>
      </w:tabs>
      <w:spacing w:before="240" w:after="0" w:line="240" w:lineRule="exact"/>
    </w:pPr>
    <w:rPr>
      <w:b/>
      <w:sz w:val="24"/>
    </w:rPr>
  </w:style>
  <w:style w:type="paragraph" w:customStyle="1" w:styleId="text-3mezera">
    <w:name w:val="text - 3 mezera"/>
    <w:basedOn w:val="Normln"/>
    <w:rsid w:val="00D94722"/>
    <w:pPr>
      <w:widowControl w:val="0"/>
      <w:spacing w:before="60" w:after="0" w:line="240" w:lineRule="exact"/>
      <w:jc w:val="both"/>
    </w:pPr>
    <w:rPr>
      <w:sz w:val="24"/>
    </w:rPr>
  </w:style>
  <w:style w:type="paragraph" w:customStyle="1" w:styleId="1zanoren">
    <w:name w:val="1.zanorení"/>
    <w:basedOn w:val="text-3mezera"/>
    <w:rsid w:val="00D94722"/>
    <w:pPr>
      <w:ind w:left="2127" w:hanging="1418"/>
    </w:pPr>
  </w:style>
  <w:style w:type="paragraph" w:customStyle="1" w:styleId="2zanoren">
    <w:name w:val="2.zanorení"/>
    <w:basedOn w:val="text-3mezera"/>
    <w:rsid w:val="00D94722"/>
    <w:pPr>
      <w:ind w:left="3402" w:hanging="1278"/>
    </w:pPr>
  </w:style>
  <w:style w:type="paragraph" w:customStyle="1" w:styleId="bullet-3">
    <w:name w:val="bullet-3"/>
    <w:basedOn w:val="Normln"/>
    <w:rsid w:val="00D94722"/>
    <w:pPr>
      <w:widowControl w:val="0"/>
      <w:spacing w:before="240" w:after="0" w:line="240" w:lineRule="exact"/>
      <w:ind w:left="2212" w:hanging="284"/>
      <w:jc w:val="both"/>
    </w:pPr>
    <w:rPr>
      <w:sz w:val="24"/>
    </w:rPr>
  </w:style>
  <w:style w:type="paragraph" w:customStyle="1" w:styleId="tabulka">
    <w:name w:val="tabulka"/>
    <w:basedOn w:val="text-3mezera"/>
    <w:rsid w:val="00D94722"/>
    <w:pPr>
      <w:spacing w:before="120"/>
      <w:jc w:val="center"/>
    </w:pPr>
    <w:rPr>
      <w:sz w:val="20"/>
    </w:rPr>
  </w:style>
  <w:style w:type="paragraph" w:customStyle="1" w:styleId="Volume">
    <w:name w:val="Volume"/>
    <w:basedOn w:val="text"/>
    <w:next w:val="Section"/>
    <w:rsid w:val="00D94722"/>
    <w:pPr>
      <w:pageBreakBefore/>
      <w:spacing w:before="360" w:line="360" w:lineRule="exact"/>
      <w:jc w:val="center"/>
    </w:pPr>
    <w:rPr>
      <w:b/>
      <w:sz w:val="36"/>
    </w:rPr>
  </w:style>
  <w:style w:type="paragraph" w:customStyle="1" w:styleId="textcslovan">
    <w:name w:val="text císlovaný"/>
    <w:basedOn w:val="text"/>
    <w:rsid w:val="00D94722"/>
    <w:pPr>
      <w:ind w:left="567" w:hanging="567"/>
    </w:pPr>
  </w:style>
  <w:style w:type="paragraph" w:customStyle="1" w:styleId="Nadpis-STRANA">
    <w:name w:val="Nadpis - STRANA"/>
    <w:basedOn w:val="text"/>
    <w:next w:val="Volume"/>
    <w:rsid w:val="00D94722"/>
    <w:pPr>
      <w:pageBreakBefore/>
      <w:spacing w:before="5040" w:line="520" w:lineRule="exact"/>
      <w:jc w:val="center"/>
    </w:pPr>
    <w:rPr>
      <w:b/>
      <w:sz w:val="36"/>
    </w:rPr>
  </w:style>
  <w:style w:type="paragraph" w:styleId="Prosttext">
    <w:name w:val="Plain Text"/>
    <w:basedOn w:val="Normln"/>
    <w:rsid w:val="00D94722"/>
    <w:pPr>
      <w:spacing w:before="0" w:after="0"/>
    </w:pPr>
    <w:rPr>
      <w:rFonts w:ascii="Courier New" w:hAnsi="Courier New"/>
      <w:lang w:val="en-GB"/>
    </w:rPr>
  </w:style>
  <w:style w:type="paragraph" w:customStyle="1" w:styleId="Point1">
    <w:name w:val="Point 1"/>
    <w:basedOn w:val="Normln"/>
    <w:rsid w:val="00D94722"/>
    <w:pPr>
      <w:ind w:left="1418" w:hanging="567"/>
      <w:jc w:val="both"/>
    </w:pPr>
    <w:rPr>
      <w:sz w:val="24"/>
    </w:rPr>
  </w:style>
  <w:style w:type="paragraph" w:customStyle="1" w:styleId="titre4">
    <w:name w:val="titre4"/>
    <w:basedOn w:val="Normln"/>
    <w:rsid w:val="00D94722"/>
    <w:pPr>
      <w:numPr>
        <w:numId w:val="16"/>
      </w:numPr>
      <w:tabs>
        <w:tab w:val="decimal" w:pos="357"/>
      </w:tabs>
      <w:spacing w:before="0" w:after="0"/>
      <w:ind w:left="357" w:hanging="357"/>
    </w:pPr>
    <w:rPr>
      <w:b/>
      <w:sz w:val="24"/>
      <w:lang w:val="en-GB"/>
    </w:rPr>
  </w:style>
  <w:style w:type="paragraph" w:styleId="Seznam">
    <w:name w:val="List"/>
    <w:aliases w:val="Seznam vlastní"/>
    <w:basedOn w:val="Normln"/>
    <w:rsid w:val="00D94722"/>
    <w:pPr>
      <w:spacing w:after="0" w:line="240" w:lineRule="atLeast"/>
      <w:ind w:left="283" w:hanging="283"/>
      <w:jc w:val="both"/>
    </w:pPr>
    <w:rPr>
      <w:rFonts w:ascii="Tahoma" w:hAnsi="Tahoma"/>
      <w:snapToGrid/>
      <w:sz w:val="22"/>
      <w:lang w:eastAsia="cs-CZ"/>
    </w:rPr>
  </w:style>
  <w:style w:type="paragraph" w:customStyle="1" w:styleId="Styl11b">
    <w:name w:val="Styl 11 b."/>
    <w:basedOn w:val="Normln"/>
    <w:rsid w:val="00D94722"/>
    <w:rPr>
      <w:sz w:val="22"/>
    </w:rPr>
  </w:style>
  <w:style w:type="character" w:customStyle="1" w:styleId="Styl11bChar">
    <w:name w:val="Styl 11 b. Char"/>
    <w:rsid w:val="00D94722"/>
    <w:rPr>
      <w:rFonts w:ascii="Arial" w:hAnsi="Arial"/>
      <w:snapToGrid w:val="0"/>
      <w:sz w:val="22"/>
      <w:lang w:val="cs-CZ" w:eastAsia="en-US" w:bidi="ar-SA"/>
    </w:rPr>
  </w:style>
  <w:style w:type="character" w:customStyle="1" w:styleId="ACNormlnChar">
    <w:name w:val="AC Normální Char"/>
    <w:rsid w:val="00D94722"/>
    <w:rPr>
      <w:rFonts w:ascii="Arial" w:hAnsi="Arial" w:cs="Arial"/>
      <w:sz w:val="22"/>
      <w:lang w:val="cs-CZ" w:eastAsia="cs-CZ" w:bidi="ar-SA"/>
    </w:rPr>
  </w:style>
  <w:style w:type="character" w:customStyle="1" w:styleId="hw1">
    <w:name w:val="hw1"/>
    <w:rsid w:val="00D94722"/>
    <w:rPr>
      <w:b/>
      <w:bCs/>
      <w:color w:val="333333"/>
      <w:sz w:val="29"/>
      <w:szCs w:val="29"/>
    </w:rPr>
  </w:style>
  <w:style w:type="paragraph" w:styleId="slovanseznam">
    <w:name w:val="List Number"/>
    <w:basedOn w:val="Normln"/>
    <w:rsid w:val="00D94722"/>
    <w:pPr>
      <w:numPr>
        <w:numId w:val="20"/>
      </w:numPr>
    </w:pPr>
    <w:rPr>
      <w:lang w:val="sv-SE"/>
    </w:rPr>
  </w:style>
  <w:style w:type="paragraph" w:styleId="slovanseznam2">
    <w:name w:val="List Number 2"/>
    <w:basedOn w:val="Normln"/>
    <w:rsid w:val="00D94722"/>
    <w:pPr>
      <w:numPr>
        <w:numId w:val="21"/>
      </w:numPr>
    </w:pPr>
    <w:rPr>
      <w:lang w:val="sv-SE"/>
    </w:rPr>
  </w:style>
  <w:style w:type="paragraph" w:styleId="slovanseznam3">
    <w:name w:val="List Number 3"/>
    <w:basedOn w:val="Normln"/>
    <w:rsid w:val="00D94722"/>
    <w:pPr>
      <w:numPr>
        <w:numId w:val="22"/>
      </w:numPr>
    </w:pPr>
    <w:rPr>
      <w:lang w:val="sv-SE"/>
    </w:rPr>
  </w:style>
  <w:style w:type="paragraph" w:styleId="slovanseznam4">
    <w:name w:val="List Number 4"/>
    <w:basedOn w:val="Normln"/>
    <w:rsid w:val="00D94722"/>
    <w:pPr>
      <w:numPr>
        <w:numId w:val="23"/>
      </w:numPr>
    </w:pPr>
    <w:rPr>
      <w:lang w:val="sv-SE"/>
    </w:rPr>
  </w:style>
  <w:style w:type="paragraph" w:styleId="slovanseznam5">
    <w:name w:val="List Number 5"/>
    <w:basedOn w:val="Normln"/>
    <w:rsid w:val="00D94722"/>
    <w:pPr>
      <w:numPr>
        <w:numId w:val="24"/>
      </w:numPr>
    </w:pPr>
    <w:rPr>
      <w:lang w:val="sv-SE"/>
    </w:rPr>
  </w:style>
  <w:style w:type="paragraph" w:styleId="Seznamsodrkami">
    <w:name w:val="List Bullet"/>
    <w:basedOn w:val="Normln"/>
    <w:autoRedefine/>
    <w:rsid w:val="00D94722"/>
    <w:pPr>
      <w:numPr>
        <w:numId w:val="25"/>
      </w:numPr>
    </w:pPr>
    <w:rPr>
      <w:lang w:val="sv-SE"/>
    </w:rPr>
  </w:style>
  <w:style w:type="paragraph" w:styleId="Seznamsodrkami4">
    <w:name w:val="List Bullet 4"/>
    <w:basedOn w:val="Normln"/>
    <w:autoRedefine/>
    <w:rsid w:val="00D94722"/>
    <w:pPr>
      <w:numPr>
        <w:numId w:val="26"/>
      </w:numPr>
    </w:pPr>
    <w:rPr>
      <w:lang w:val="sv-SE"/>
    </w:rPr>
  </w:style>
  <w:style w:type="paragraph" w:styleId="Seznamsodrkami5">
    <w:name w:val="List Bullet 5"/>
    <w:basedOn w:val="Normln"/>
    <w:autoRedefine/>
    <w:rsid w:val="00D94722"/>
    <w:pPr>
      <w:numPr>
        <w:numId w:val="27"/>
      </w:numPr>
    </w:pPr>
    <w:rPr>
      <w:lang w:val="sv-SE"/>
    </w:rPr>
  </w:style>
  <w:style w:type="paragraph" w:customStyle="1" w:styleId="Normln1">
    <w:name w:val="Normální1"/>
    <w:basedOn w:val="Normln"/>
    <w:rsid w:val="00D94722"/>
    <w:pPr>
      <w:spacing w:before="0" w:after="0"/>
      <w:jc w:val="both"/>
    </w:pPr>
    <w:rPr>
      <w:rFonts w:cs="Arial"/>
      <w:snapToGrid/>
      <w:sz w:val="24"/>
      <w:szCs w:val="24"/>
      <w:lang w:eastAsia="cs-CZ"/>
    </w:rPr>
  </w:style>
  <w:style w:type="paragraph" w:styleId="Odstavecseseznamem">
    <w:name w:val="List Paragraph"/>
    <w:basedOn w:val="Normln"/>
    <w:uiPriority w:val="34"/>
    <w:qFormat/>
    <w:rsid w:val="00D94722"/>
    <w:pPr>
      <w:ind w:left="708"/>
    </w:pPr>
  </w:style>
  <w:style w:type="paragraph" w:customStyle="1" w:styleId="ZDlnek">
    <w:name w:val="ZD článek"/>
    <w:basedOn w:val="Normln"/>
    <w:qFormat/>
    <w:rsid w:val="00D94722"/>
    <w:pPr>
      <w:keepNext/>
      <w:numPr>
        <w:numId w:val="36"/>
      </w:numPr>
      <w:shd w:val="clear" w:color="auto" w:fill="C6D9F1"/>
      <w:spacing w:before="0" w:after="240" w:line="360" w:lineRule="auto"/>
      <w:jc w:val="center"/>
    </w:pPr>
    <w:rPr>
      <w:rFonts w:ascii="Tahoma" w:eastAsia="Calibri" w:hAnsi="Tahoma" w:cs="Tahoma"/>
      <w:b/>
      <w:caps/>
      <w:snapToGrid/>
      <w:szCs w:val="22"/>
    </w:rPr>
  </w:style>
  <w:style w:type="paragraph" w:customStyle="1" w:styleId="ZD2rove">
    <w:name w:val="ZD 2. úroveň"/>
    <w:basedOn w:val="Normln"/>
    <w:link w:val="ZD2roveChar"/>
    <w:qFormat/>
    <w:rsid w:val="00D94722"/>
    <w:pPr>
      <w:numPr>
        <w:ilvl w:val="1"/>
        <w:numId w:val="36"/>
      </w:numPr>
      <w:spacing w:after="0"/>
      <w:jc w:val="both"/>
    </w:pPr>
    <w:rPr>
      <w:rFonts w:ascii="Tahoma" w:eastAsia="Calibri" w:hAnsi="Tahoma"/>
      <w:snapToGrid/>
      <w:szCs w:val="22"/>
    </w:rPr>
  </w:style>
  <w:style w:type="character" w:customStyle="1" w:styleId="ZD2roveChar">
    <w:name w:val="ZD 2. úroveň Char"/>
    <w:link w:val="ZD2rove"/>
    <w:rsid w:val="00D94722"/>
    <w:rPr>
      <w:rFonts w:ascii="Tahoma" w:eastAsia="Calibri" w:hAnsi="Tahoma"/>
      <w:szCs w:val="22"/>
      <w:lang w:eastAsia="en-US"/>
    </w:rPr>
  </w:style>
  <w:style w:type="table" w:styleId="Mkatabulky">
    <w:name w:val="Table Grid"/>
    <w:basedOn w:val="Normlntabulka"/>
    <w:uiPriority w:val="59"/>
    <w:rsid w:val="00EE40C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246215"/>
    <w:rPr>
      <w:rFonts w:ascii="Arial" w:hAnsi="Arial"/>
      <w:snapToGrid w:val="0"/>
      <w:lang w:eastAsia="en-US"/>
    </w:rPr>
  </w:style>
  <w:style w:type="character" w:customStyle="1" w:styleId="PodtitulChar">
    <w:name w:val="Podtitul Char"/>
    <w:basedOn w:val="Standardnpsmoodstavce"/>
    <w:link w:val="Podtitul"/>
    <w:rsid w:val="001435E9"/>
    <w:rPr>
      <w:rFonts w:ascii="Arial" w:hAnsi="Arial"/>
      <w:b/>
      <w:snapToGrid w:val="0"/>
      <w:sz w:val="28"/>
      <w:lang w:val="fr-BE" w:eastAsia="en-US"/>
    </w:rPr>
  </w:style>
  <w:style w:type="paragraph" w:customStyle="1" w:styleId="Stylodsazfurt11bVlevo0cm">
    <w:name w:val="Styl odsaz furt + 11 b. Vlevo:  0 cm"/>
    <w:basedOn w:val="Normln"/>
    <w:rsid w:val="001435E9"/>
    <w:pPr>
      <w:spacing w:after="0"/>
      <w:jc w:val="both"/>
    </w:pPr>
    <w:rPr>
      <w:rFonts w:ascii="Tahoma" w:hAnsi="Tahoma"/>
      <w:snapToGrid/>
      <w:color w:val="000000"/>
      <w:sz w:val="22"/>
      <w:lang w:eastAsia="cs-CZ"/>
    </w:rPr>
  </w:style>
  <w:style w:type="character" w:customStyle="1" w:styleId="TextkomenteChar">
    <w:name w:val="Text komentáře Char"/>
    <w:basedOn w:val="Standardnpsmoodstavce"/>
    <w:link w:val="Textkomente"/>
    <w:semiHidden/>
    <w:rsid w:val="00C75081"/>
    <w:rPr>
      <w:snapToGrid w:val="0"/>
      <w:lang w:val="en-GB"/>
    </w:rPr>
  </w:style>
  <w:style w:type="character" w:customStyle="1" w:styleId="ZkladntextChar">
    <w:name w:val="Základní text Char"/>
    <w:basedOn w:val="Standardnpsmoodstavce"/>
    <w:link w:val="Zkladntext"/>
    <w:rsid w:val="00C75081"/>
    <w:rPr>
      <w:rFonts w:ascii="Arial" w:hAnsi="Arial"/>
      <w:snapToGrid w:val="0"/>
      <w:lang w:eastAsia="en-US"/>
    </w:rPr>
  </w:style>
  <w:style w:type="paragraph" w:customStyle="1" w:styleId="Import0">
    <w:name w:val="Import 0"/>
    <w:basedOn w:val="Normln"/>
    <w:rsid w:val="00AE77FF"/>
    <w:pPr>
      <w:autoSpaceDE w:val="0"/>
      <w:autoSpaceDN w:val="0"/>
      <w:spacing w:before="0" w:after="0" w:line="288" w:lineRule="auto"/>
      <w:jc w:val="both"/>
    </w:pPr>
    <w:rPr>
      <w:rFonts w:cs="Arial"/>
      <w:snapToGrid/>
      <w:sz w:val="22"/>
      <w:szCs w:val="2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24008">
      <w:bodyDiv w:val="1"/>
      <w:marLeft w:val="0"/>
      <w:marRight w:val="0"/>
      <w:marTop w:val="0"/>
      <w:marBottom w:val="0"/>
      <w:divBdr>
        <w:top w:val="none" w:sz="0" w:space="0" w:color="auto"/>
        <w:left w:val="none" w:sz="0" w:space="0" w:color="auto"/>
        <w:bottom w:val="none" w:sz="0" w:space="0" w:color="auto"/>
        <w:right w:val="none" w:sz="0" w:space="0" w:color="auto"/>
      </w:divBdr>
    </w:div>
    <w:div w:id="51540054">
      <w:bodyDiv w:val="1"/>
      <w:marLeft w:val="0"/>
      <w:marRight w:val="0"/>
      <w:marTop w:val="0"/>
      <w:marBottom w:val="0"/>
      <w:divBdr>
        <w:top w:val="none" w:sz="0" w:space="0" w:color="auto"/>
        <w:left w:val="none" w:sz="0" w:space="0" w:color="auto"/>
        <w:bottom w:val="none" w:sz="0" w:space="0" w:color="auto"/>
        <w:right w:val="none" w:sz="0" w:space="0" w:color="auto"/>
      </w:divBdr>
    </w:div>
    <w:div w:id="107894092">
      <w:bodyDiv w:val="1"/>
      <w:marLeft w:val="0"/>
      <w:marRight w:val="0"/>
      <w:marTop w:val="0"/>
      <w:marBottom w:val="0"/>
      <w:divBdr>
        <w:top w:val="none" w:sz="0" w:space="0" w:color="auto"/>
        <w:left w:val="none" w:sz="0" w:space="0" w:color="auto"/>
        <w:bottom w:val="none" w:sz="0" w:space="0" w:color="auto"/>
        <w:right w:val="none" w:sz="0" w:space="0" w:color="auto"/>
      </w:divBdr>
    </w:div>
    <w:div w:id="160783031">
      <w:bodyDiv w:val="1"/>
      <w:marLeft w:val="0"/>
      <w:marRight w:val="0"/>
      <w:marTop w:val="0"/>
      <w:marBottom w:val="0"/>
      <w:divBdr>
        <w:top w:val="none" w:sz="0" w:space="0" w:color="auto"/>
        <w:left w:val="none" w:sz="0" w:space="0" w:color="auto"/>
        <w:bottom w:val="none" w:sz="0" w:space="0" w:color="auto"/>
        <w:right w:val="none" w:sz="0" w:space="0" w:color="auto"/>
      </w:divBdr>
    </w:div>
    <w:div w:id="269051881">
      <w:bodyDiv w:val="1"/>
      <w:marLeft w:val="0"/>
      <w:marRight w:val="0"/>
      <w:marTop w:val="0"/>
      <w:marBottom w:val="0"/>
      <w:divBdr>
        <w:top w:val="none" w:sz="0" w:space="0" w:color="auto"/>
        <w:left w:val="none" w:sz="0" w:space="0" w:color="auto"/>
        <w:bottom w:val="none" w:sz="0" w:space="0" w:color="auto"/>
        <w:right w:val="none" w:sz="0" w:space="0" w:color="auto"/>
      </w:divBdr>
    </w:div>
    <w:div w:id="301160884">
      <w:bodyDiv w:val="1"/>
      <w:marLeft w:val="0"/>
      <w:marRight w:val="0"/>
      <w:marTop w:val="0"/>
      <w:marBottom w:val="0"/>
      <w:divBdr>
        <w:top w:val="none" w:sz="0" w:space="0" w:color="auto"/>
        <w:left w:val="none" w:sz="0" w:space="0" w:color="auto"/>
        <w:bottom w:val="none" w:sz="0" w:space="0" w:color="auto"/>
        <w:right w:val="none" w:sz="0" w:space="0" w:color="auto"/>
      </w:divBdr>
    </w:div>
    <w:div w:id="333454504">
      <w:bodyDiv w:val="1"/>
      <w:marLeft w:val="0"/>
      <w:marRight w:val="0"/>
      <w:marTop w:val="0"/>
      <w:marBottom w:val="0"/>
      <w:divBdr>
        <w:top w:val="none" w:sz="0" w:space="0" w:color="auto"/>
        <w:left w:val="none" w:sz="0" w:space="0" w:color="auto"/>
        <w:bottom w:val="none" w:sz="0" w:space="0" w:color="auto"/>
        <w:right w:val="none" w:sz="0" w:space="0" w:color="auto"/>
      </w:divBdr>
    </w:div>
    <w:div w:id="368652672">
      <w:bodyDiv w:val="1"/>
      <w:marLeft w:val="0"/>
      <w:marRight w:val="0"/>
      <w:marTop w:val="0"/>
      <w:marBottom w:val="0"/>
      <w:divBdr>
        <w:top w:val="none" w:sz="0" w:space="0" w:color="auto"/>
        <w:left w:val="none" w:sz="0" w:space="0" w:color="auto"/>
        <w:bottom w:val="none" w:sz="0" w:space="0" w:color="auto"/>
        <w:right w:val="none" w:sz="0" w:space="0" w:color="auto"/>
      </w:divBdr>
    </w:div>
    <w:div w:id="455293189">
      <w:bodyDiv w:val="1"/>
      <w:marLeft w:val="0"/>
      <w:marRight w:val="0"/>
      <w:marTop w:val="0"/>
      <w:marBottom w:val="0"/>
      <w:divBdr>
        <w:top w:val="none" w:sz="0" w:space="0" w:color="auto"/>
        <w:left w:val="none" w:sz="0" w:space="0" w:color="auto"/>
        <w:bottom w:val="none" w:sz="0" w:space="0" w:color="auto"/>
        <w:right w:val="none" w:sz="0" w:space="0" w:color="auto"/>
      </w:divBdr>
    </w:div>
    <w:div w:id="469901657">
      <w:bodyDiv w:val="1"/>
      <w:marLeft w:val="0"/>
      <w:marRight w:val="0"/>
      <w:marTop w:val="0"/>
      <w:marBottom w:val="0"/>
      <w:divBdr>
        <w:top w:val="none" w:sz="0" w:space="0" w:color="auto"/>
        <w:left w:val="none" w:sz="0" w:space="0" w:color="auto"/>
        <w:bottom w:val="none" w:sz="0" w:space="0" w:color="auto"/>
        <w:right w:val="none" w:sz="0" w:space="0" w:color="auto"/>
      </w:divBdr>
    </w:div>
    <w:div w:id="513032733">
      <w:bodyDiv w:val="1"/>
      <w:marLeft w:val="0"/>
      <w:marRight w:val="0"/>
      <w:marTop w:val="0"/>
      <w:marBottom w:val="0"/>
      <w:divBdr>
        <w:top w:val="none" w:sz="0" w:space="0" w:color="auto"/>
        <w:left w:val="none" w:sz="0" w:space="0" w:color="auto"/>
        <w:bottom w:val="none" w:sz="0" w:space="0" w:color="auto"/>
        <w:right w:val="none" w:sz="0" w:space="0" w:color="auto"/>
      </w:divBdr>
    </w:div>
    <w:div w:id="520165706">
      <w:bodyDiv w:val="1"/>
      <w:marLeft w:val="0"/>
      <w:marRight w:val="0"/>
      <w:marTop w:val="0"/>
      <w:marBottom w:val="0"/>
      <w:divBdr>
        <w:top w:val="none" w:sz="0" w:space="0" w:color="auto"/>
        <w:left w:val="none" w:sz="0" w:space="0" w:color="auto"/>
        <w:bottom w:val="none" w:sz="0" w:space="0" w:color="auto"/>
        <w:right w:val="none" w:sz="0" w:space="0" w:color="auto"/>
      </w:divBdr>
    </w:div>
    <w:div w:id="522866357">
      <w:bodyDiv w:val="1"/>
      <w:marLeft w:val="0"/>
      <w:marRight w:val="0"/>
      <w:marTop w:val="0"/>
      <w:marBottom w:val="0"/>
      <w:divBdr>
        <w:top w:val="none" w:sz="0" w:space="0" w:color="auto"/>
        <w:left w:val="none" w:sz="0" w:space="0" w:color="auto"/>
        <w:bottom w:val="none" w:sz="0" w:space="0" w:color="auto"/>
        <w:right w:val="none" w:sz="0" w:space="0" w:color="auto"/>
      </w:divBdr>
    </w:div>
    <w:div w:id="566309354">
      <w:bodyDiv w:val="1"/>
      <w:marLeft w:val="0"/>
      <w:marRight w:val="0"/>
      <w:marTop w:val="0"/>
      <w:marBottom w:val="0"/>
      <w:divBdr>
        <w:top w:val="none" w:sz="0" w:space="0" w:color="auto"/>
        <w:left w:val="none" w:sz="0" w:space="0" w:color="auto"/>
        <w:bottom w:val="none" w:sz="0" w:space="0" w:color="auto"/>
        <w:right w:val="none" w:sz="0" w:space="0" w:color="auto"/>
      </w:divBdr>
    </w:div>
    <w:div w:id="700782856">
      <w:bodyDiv w:val="1"/>
      <w:marLeft w:val="0"/>
      <w:marRight w:val="0"/>
      <w:marTop w:val="0"/>
      <w:marBottom w:val="0"/>
      <w:divBdr>
        <w:top w:val="none" w:sz="0" w:space="0" w:color="auto"/>
        <w:left w:val="none" w:sz="0" w:space="0" w:color="auto"/>
        <w:bottom w:val="none" w:sz="0" w:space="0" w:color="auto"/>
        <w:right w:val="none" w:sz="0" w:space="0" w:color="auto"/>
      </w:divBdr>
    </w:div>
    <w:div w:id="752046026">
      <w:bodyDiv w:val="1"/>
      <w:marLeft w:val="0"/>
      <w:marRight w:val="0"/>
      <w:marTop w:val="0"/>
      <w:marBottom w:val="0"/>
      <w:divBdr>
        <w:top w:val="none" w:sz="0" w:space="0" w:color="auto"/>
        <w:left w:val="none" w:sz="0" w:space="0" w:color="auto"/>
        <w:bottom w:val="none" w:sz="0" w:space="0" w:color="auto"/>
        <w:right w:val="none" w:sz="0" w:space="0" w:color="auto"/>
      </w:divBdr>
    </w:div>
    <w:div w:id="778640461">
      <w:bodyDiv w:val="1"/>
      <w:marLeft w:val="0"/>
      <w:marRight w:val="0"/>
      <w:marTop w:val="0"/>
      <w:marBottom w:val="0"/>
      <w:divBdr>
        <w:top w:val="none" w:sz="0" w:space="0" w:color="auto"/>
        <w:left w:val="none" w:sz="0" w:space="0" w:color="auto"/>
        <w:bottom w:val="none" w:sz="0" w:space="0" w:color="auto"/>
        <w:right w:val="none" w:sz="0" w:space="0" w:color="auto"/>
      </w:divBdr>
    </w:div>
    <w:div w:id="798499899">
      <w:bodyDiv w:val="1"/>
      <w:marLeft w:val="0"/>
      <w:marRight w:val="0"/>
      <w:marTop w:val="0"/>
      <w:marBottom w:val="0"/>
      <w:divBdr>
        <w:top w:val="none" w:sz="0" w:space="0" w:color="auto"/>
        <w:left w:val="none" w:sz="0" w:space="0" w:color="auto"/>
        <w:bottom w:val="none" w:sz="0" w:space="0" w:color="auto"/>
        <w:right w:val="none" w:sz="0" w:space="0" w:color="auto"/>
      </w:divBdr>
    </w:div>
    <w:div w:id="853030090">
      <w:bodyDiv w:val="1"/>
      <w:marLeft w:val="0"/>
      <w:marRight w:val="0"/>
      <w:marTop w:val="0"/>
      <w:marBottom w:val="0"/>
      <w:divBdr>
        <w:top w:val="none" w:sz="0" w:space="0" w:color="auto"/>
        <w:left w:val="none" w:sz="0" w:space="0" w:color="auto"/>
        <w:bottom w:val="none" w:sz="0" w:space="0" w:color="auto"/>
        <w:right w:val="none" w:sz="0" w:space="0" w:color="auto"/>
      </w:divBdr>
    </w:div>
    <w:div w:id="934557629">
      <w:bodyDiv w:val="1"/>
      <w:marLeft w:val="0"/>
      <w:marRight w:val="0"/>
      <w:marTop w:val="0"/>
      <w:marBottom w:val="0"/>
      <w:divBdr>
        <w:top w:val="none" w:sz="0" w:space="0" w:color="auto"/>
        <w:left w:val="none" w:sz="0" w:space="0" w:color="auto"/>
        <w:bottom w:val="none" w:sz="0" w:space="0" w:color="auto"/>
        <w:right w:val="none" w:sz="0" w:space="0" w:color="auto"/>
      </w:divBdr>
    </w:div>
    <w:div w:id="1047223677">
      <w:bodyDiv w:val="1"/>
      <w:marLeft w:val="0"/>
      <w:marRight w:val="0"/>
      <w:marTop w:val="0"/>
      <w:marBottom w:val="0"/>
      <w:divBdr>
        <w:top w:val="none" w:sz="0" w:space="0" w:color="auto"/>
        <w:left w:val="none" w:sz="0" w:space="0" w:color="auto"/>
        <w:bottom w:val="none" w:sz="0" w:space="0" w:color="auto"/>
        <w:right w:val="none" w:sz="0" w:space="0" w:color="auto"/>
      </w:divBdr>
    </w:div>
    <w:div w:id="1185048285">
      <w:bodyDiv w:val="1"/>
      <w:marLeft w:val="0"/>
      <w:marRight w:val="0"/>
      <w:marTop w:val="0"/>
      <w:marBottom w:val="0"/>
      <w:divBdr>
        <w:top w:val="none" w:sz="0" w:space="0" w:color="auto"/>
        <w:left w:val="none" w:sz="0" w:space="0" w:color="auto"/>
        <w:bottom w:val="none" w:sz="0" w:space="0" w:color="auto"/>
        <w:right w:val="none" w:sz="0" w:space="0" w:color="auto"/>
      </w:divBdr>
    </w:div>
    <w:div w:id="1239747126">
      <w:bodyDiv w:val="1"/>
      <w:marLeft w:val="0"/>
      <w:marRight w:val="0"/>
      <w:marTop w:val="0"/>
      <w:marBottom w:val="0"/>
      <w:divBdr>
        <w:top w:val="none" w:sz="0" w:space="0" w:color="auto"/>
        <w:left w:val="none" w:sz="0" w:space="0" w:color="auto"/>
        <w:bottom w:val="none" w:sz="0" w:space="0" w:color="auto"/>
        <w:right w:val="none" w:sz="0" w:space="0" w:color="auto"/>
      </w:divBdr>
    </w:div>
    <w:div w:id="1254973604">
      <w:bodyDiv w:val="1"/>
      <w:marLeft w:val="0"/>
      <w:marRight w:val="0"/>
      <w:marTop w:val="0"/>
      <w:marBottom w:val="0"/>
      <w:divBdr>
        <w:top w:val="none" w:sz="0" w:space="0" w:color="auto"/>
        <w:left w:val="none" w:sz="0" w:space="0" w:color="auto"/>
        <w:bottom w:val="none" w:sz="0" w:space="0" w:color="auto"/>
        <w:right w:val="none" w:sz="0" w:space="0" w:color="auto"/>
      </w:divBdr>
    </w:div>
    <w:div w:id="1352416819">
      <w:bodyDiv w:val="1"/>
      <w:marLeft w:val="0"/>
      <w:marRight w:val="0"/>
      <w:marTop w:val="0"/>
      <w:marBottom w:val="0"/>
      <w:divBdr>
        <w:top w:val="none" w:sz="0" w:space="0" w:color="auto"/>
        <w:left w:val="none" w:sz="0" w:space="0" w:color="auto"/>
        <w:bottom w:val="none" w:sz="0" w:space="0" w:color="auto"/>
        <w:right w:val="none" w:sz="0" w:space="0" w:color="auto"/>
      </w:divBdr>
    </w:div>
    <w:div w:id="1367678261">
      <w:bodyDiv w:val="1"/>
      <w:marLeft w:val="0"/>
      <w:marRight w:val="0"/>
      <w:marTop w:val="0"/>
      <w:marBottom w:val="0"/>
      <w:divBdr>
        <w:top w:val="none" w:sz="0" w:space="0" w:color="auto"/>
        <w:left w:val="none" w:sz="0" w:space="0" w:color="auto"/>
        <w:bottom w:val="none" w:sz="0" w:space="0" w:color="auto"/>
        <w:right w:val="none" w:sz="0" w:space="0" w:color="auto"/>
      </w:divBdr>
    </w:div>
    <w:div w:id="1407535460">
      <w:bodyDiv w:val="1"/>
      <w:marLeft w:val="0"/>
      <w:marRight w:val="0"/>
      <w:marTop w:val="0"/>
      <w:marBottom w:val="0"/>
      <w:divBdr>
        <w:top w:val="none" w:sz="0" w:space="0" w:color="auto"/>
        <w:left w:val="none" w:sz="0" w:space="0" w:color="auto"/>
        <w:bottom w:val="none" w:sz="0" w:space="0" w:color="auto"/>
        <w:right w:val="none" w:sz="0" w:space="0" w:color="auto"/>
      </w:divBdr>
    </w:div>
    <w:div w:id="1425111871">
      <w:bodyDiv w:val="1"/>
      <w:marLeft w:val="0"/>
      <w:marRight w:val="0"/>
      <w:marTop w:val="0"/>
      <w:marBottom w:val="0"/>
      <w:divBdr>
        <w:top w:val="none" w:sz="0" w:space="0" w:color="auto"/>
        <w:left w:val="none" w:sz="0" w:space="0" w:color="auto"/>
        <w:bottom w:val="none" w:sz="0" w:space="0" w:color="auto"/>
        <w:right w:val="none" w:sz="0" w:space="0" w:color="auto"/>
      </w:divBdr>
    </w:div>
    <w:div w:id="1487086577">
      <w:bodyDiv w:val="1"/>
      <w:marLeft w:val="0"/>
      <w:marRight w:val="0"/>
      <w:marTop w:val="0"/>
      <w:marBottom w:val="0"/>
      <w:divBdr>
        <w:top w:val="none" w:sz="0" w:space="0" w:color="auto"/>
        <w:left w:val="none" w:sz="0" w:space="0" w:color="auto"/>
        <w:bottom w:val="none" w:sz="0" w:space="0" w:color="auto"/>
        <w:right w:val="none" w:sz="0" w:space="0" w:color="auto"/>
      </w:divBdr>
    </w:div>
    <w:div w:id="1550606573">
      <w:bodyDiv w:val="1"/>
      <w:marLeft w:val="0"/>
      <w:marRight w:val="0"/>
      <w:marTop w:val="0"/>
      <w:marBottom w:val="0"/>
      <w:divBdr>
        <w:top w:val="none" w:sz="0" w:space="0" w:color="auto"/>
        <w:left w:val="none" w:sz="0" w:space="0" w:color="auto"/>
        <w:bottom w:val="none" w:sz="0" w:space="0" w:color="auto"/>
        <w:right w:val="none" w:sz="0" w:space="0" w:color="auto"/>
      </w:divBdr>
    </w:div>
    <w:div w:id="1623416785">
      <w:bodyDiv w:val="1"/>
      <w:marLeft w:val="0"/>
      <w:marRight w:val="0"/>
      <w:marTop w:val="0"/>
      <w:marBottom w:val="0"/>
      <w:divBdr>
        <w:top w:val="none" w:sz="0" w:space="0" w:color="auto"/>
        <w:left w:val="none" w:sz="0" w:space="0" w:color="auto"/>
        <w:bottom w:val="none" w:sz="0" w:space="0" w:color="auto"/>
        <w:right w:val="none" w:sz="0" w:space="0" w:color="auto"/>
      </w:divBdr>
    </w:div>
    <w:div w:id="1650599411">
      <w:bodyDiv w:val="1"/>
      <w:marLeft w:val="0"/>
      <w:marRight w:val="0"/>
      <w:marTop w:val="0"/>
      <w:marBottom w:val="0"/>
      <w:divBdr>
        <w:top w:val="none" w:sz="0" w:space="0" w:color="auto"/>
        <w:left w:val="none" w:sz="0" w:space="0" w:color="auto"/>
        <w:bottom w:val="none" w:sz="0" w:space="0" w:color="auto"/>
        <w:right w:val="none" w:sz="0" w:space="0" w:color="auto"/>
      </w:divBdr>
    </w:div>
    <w:div w:id="1732535667">
      <w:bodyDiv w:val="1"/>
      <w:marLeft w:val="0"/>
      <w:marRight w:val="0"/>
      <w:marTop w:val="0"/>
      <w:marBottom w:val="0"/>
      <w:divBdr>
        <w:top w:val="none" w:sz="0" w:space="0" w:color="auto"/>
        <w:left w:val="none" w:sz="0" w:space="0" w:color="auto"/>
        <w:bottom w:val="none" w:sz="0" w:space="0" w:color="auto"/>
        <w:right w:val="none" w:sz="0" w:space="0" w:color="auto"/>
      </w:divBdr>
    </w:div>
    <w:div w:id="1752116215">
      <w:bodyDiv w:val="1"/>
      <w:marLeft w:val="0"/>
      <w:marRight w:val="0"/>
      <w:marTop w:val="0"/>
      <w:marBottom w:val="0"/>
      <w:divBdr>
        <w:top w:val="none" w:sz="0" w:space="0" w:color="auto"/>
        <w:left w:val="none" w:sz="0" w:space="0" w:color="auto"/>
        <w:bottom w:val="none" w:sz="0" w:space="0" w:color="auto"/>
        <w:right w:val="none" w:sz="0" w:space="0" w:color="auto"/>
      </w:divBdr>
    </w:div>
    <w:div w:id="1905067210">
      <w:bodyDiv w:val="1"/>
      <w:marLeft w:val="0"/>
      <w:marRight w:val="0"/>
      <w:marTop w:val="0"/>
      <w:marBottom w:val="0"/>
      <w:divBdr>
        <w:top w:val="none" w:sz="0" w:space="0" w:color="auto"/>
        <w:left w:val="none" w:sz="0" w:space="0" w:color="auto"/>
        <w:bottom w:val="none" w:sz="0" w:space="0" w:color="auto"/>
        <w:right w:val="none" w:sz="0" w:space="0" w:color="auto"/>
      </w:divBdr>
    </w:div>
    <w:div w:id="1907566656">
      <w:bodyDiv w:val="1"/>
      <w:marLeft w:val="0"/>
      <w:marRight w:val="0"/>
      <w:marTop w:val="0"/>
      <w:marBottom w:val="0"/>
      <w:divBdr>
        <w:top w:val="none" w:sz="0" w:space="0" w:color="auto"/>
        <w:left w:val="none" w:sz="0" w:space="0" w:color="auto"/>
        <w:bottom w:val="none" w:sz="0" w:space="0" w:color="auto"/>
        <w:right w:val="none" w:sz="0" w:space="0" w:color="auto"/>
      </w:divBdr>
    </w:div>
    <w:div w:id="1937205529">
      <w:bodyDiv w:val="1"/>
      <w:marLeft w:val="0"/>
      <w:marRight w:val="0"/>
      <w:marTop w:val="0"/>
      <w:marBottom w:val="0"/>
      <w:divBdr>
        <w:top w:val="none" w:sz="0" w:space="0" w:color="auto"/>
        <w:left w:val="none" w:sz="0" w:space="0" w:color="auto"/>
        <w:bottom w:val="none" w:sz="0" w:space="0" w:color="auto"/>
        <w:right w:val="none" w:sz="0" w:space="0" w:color="auto"/>
      </w:divBdr>
    </w:div>
    <w:div w:id="2002461866">
      <w:bodyDiv w:val="1"/>
      <w:marLeft w:val="0"/>
      <w:marRight w:val="0"/>
      <w:marTop w:val="0"/>
      <w:marBottom w:val="0"/>
      <w:divBdr>
        <w:top w:val="none" w:sz="0" w:space="0" w:color="auto"/>
        <w:left w:val="none" w:sz="0" w:space="0" w:color="auto"/>
        <w:bottom w:val="none" w:sz="0" w:space="0" w:color="auto"/>
        <w:right w:val="none" w:sz="0" w:space="0" w:color="auto"/>
      </w:divBdr>
    </w:div>
    <w:div w:id="2017147734">
      <w:bodyDiv w:val="1"/>
      <w:marLeft w:val="0"/>
      <w:marRight w:val="0"/>
      <w:marTop w:val="0"/>
      <w:marBottom w:val="0"/>
      <w:divBdr>
        <w:top w:val="none" w:sz="0" w:space="0" w:color="auto"/>
        <w:left w:val="none" w:sz="0" w:space="0" w:color="auto"/>
        <w:bottom w:val="none" w:sz="0" w:space="0" w:color="auto"/>
        <w:right w:val="none" w:sz="0" w:space="0" w:color="auto"/>
      </w:divBdr>
    </w:div>
    <w:div w:id="2062053555">
      <w:bodyDiv w:val="1"/>
      <w:marLeft w:val="0"/>
      <w:marRight w:val="0"/>
      <w:marTop w:val="0"/>
      <w:marBottom w:val="0"/>
      <w:divBdr>
        <w:top w:val="none" w:sz="0" w:space="0" w:color="auto"/>
        <w:left w:val="none" w:sz="0" w:space="0" w:color="auto"/>
        <w:bottom w:val="none" w:sz="0" w:space="0" w:color="auto"/>
        <w:right w:val="none" w:sz="0" w:space="0" w:color="auto"/>
      </w:divBdr>
    </w:div>
    <w:div w:id="2095735906">
      <w:bodyDiv w:val="1"/>
      <w:marLeft w:val="0"/>
      <w:marRight w:val="0"/>
      <w:marTop w:val="0"/>
      <w:marBottom w:val="0"/>
      <w:divBdr>
        <w:top w:val="none" w:sz="0" w:space="0" w:color="auto"/>
        <w:left w:val="none" w:sz="0" w:space="0" w:color="auto"/>
        <w:bottom w:val="none" w:sz="0" w:space="0" w:color="auto"/>
        <w:right w:val="none" w:sz="0" w:space="0" w:color="auto"/>
      </w:divBdr>
    </w:div>
    <w:div w:id="2105221698">
      <w:bodyDiv w:val="1"/>
      <w:marLeft w:val="0"/>
      <w:marRight w:val="0"/>
      <w:marTop w:val="0"/>
      <w:marBottom w:val="0"/>
      <w:divBdr>
        <w:top w:val="none" w:sz="0" w:space="0" w:color="auto"/>
        <w:left w:val="none" w:sz="0" w:space="0" w:color="auto"/>
        <w:bottom w:val="none" w:sz="0" w:space="0" w:color="auto"/>
        <w:right w:val="none" w:sz="0" w:space="0" w:color="auto"/>
      </w:divBdr>
    </w:div>
    <w:div w:id="21470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agmar.koucka@ekocentrumkoniklec.cz" TargetMode="External"/><Relationship Id="rId18" Type="http://schemas.openxmlformats.org/officeDocument/2006/relationships/header" Target="header4.xml"/><Relationship Id="rId26" Type="http://schemas.openxmlformats.org/officeDocument/2006/relationships/footer" Target="footer9.xm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www.pocitamesvodou.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sv@pocitamesvodou.cz" TargetMode="External"/><Relationship Id="rId23" Type="http://schemas.openxmlformats.org/officeDocument/2006/relationships/footer" Target="footer7.xml"/><Relationship Id="rId28" Type="http://schemas.openxmlformats.org/officeDocument/2006/relationships/hyperlink" Target="http://www.pocitamesvodou.cz" TargetMode="Externa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yperlink" Target="http://www.pocitamesvodou.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agmar.koucka@ekocentrumkoniklec.cz" TargetMode="Externa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yperlink" Target="http://www.pocitamesvodou.cz/" TargetMode="External"/><Relationship Id="rId35"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EA9F2-9FC0-457B-A6FA-CA918ADE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32</Pages>
  <Words>8365</Words>
  <Characters>49357</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ZD - Dodavky</vt:lpstr>
    </vt:vector>
  </TitlesOfParts>
  <Company>Ministerstvo financí</Company>
  <LinksUpToDate>false</LinksUpToDate>
  <CharactersWithSpaces>57607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 - Dodavky</dc:title>
  <dc:subject>TENDER DOSSIER - SUPPLY</dc:subject>
  <dc:creator>LuMa</dc:creator>
  <cp:keywords>PRAG</cp:keywords>
  <dc:description>Sweiz</dc:description>
  <cp:lastModifiedBy>MP</cp:lastModifiedBy>
  <cp:revision>4</cp:revision>
  <cp:lastPrinted>2013-11-06T15:12:00Z</cp:lastPrinted>
  <dcterms:created xsi:type="dcterms:W3CDTF">2014-01-12T13:51:00Z</dcterms:created>
  <dcterms:modified xsi:type="dcterms:W3CDTF">2014-01-12T14:39:00Z</dcterms:modified>
</cp:coreProperties>
</file>